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7DAF" w:rsidRDefault="00C97DAF">
      <w:pPr>
        <w:spacing w:before="600"/>
      </w:pPr>
    </w:p>
    <w:p w:rsidR="00FB76F8" w:rsidRDefault="00FB76F8">
      <w:pPr>
        <w:spacing w:before="600"/>
      </w:pPr>
    </w:p>
    <w:p w:rsidR="006018F1" w:rsidRDefault="006018F1">
      <w:pPr>
        <w:spacing w:before="600"/>
      </w:pPr>
    </w:p>
    <w:p w:rsidR="00FB76F8" w:rsidRDefault="00FB76F8">
      <w:pPr>
        <w:spacing w:before="600"/>
      </w:pPr>
    </w:p>
    <w:p w:rsidR="00C97DAF" w:rsidRPr="00FB76F8" w:rsidRDefault="00000000">
      <w:pPr>
        <w:spacing w:after="20"/>
        <w:jc w:val="center"/>
      </w:pPr>
      <w:r w:rsidRPr="00FB76F8">
        <w:rPr>
          <w:color w:val="1A4B8C"/>
          <w:sz w:val="72"/>
          <w:szCs w:val="72"/>
        </w:rPr>
        <w:t>PORTFOLIO</w:t>
      </w:r>
    </w:p>
    <w:p w:rsidR="008E3CE9" w:rsidRDefault="008E3CE9">
      <w:pPr>
        <w:spacing w:after="60"/>
        <w:jc w:val="center"/>
        <w:rPr>
          <w:color w:val="555555"/>
          <w:sz w:val="32"/>
          <w:szCs w:val="32"/>
        </w:rPr>
      </w:pPr>
    </w:p>
    <w:p w:rsidR="005E42E8" w:rsidRDefault="005E42E8">
      <w:pPr>
        <w:spacing w:after="60"/>
        <w:jc w:val="center"/>
        <w:rPr>
          <w:color w:val="555555"/>
          <w:sz w:val="32"/>
          <w:szCs w:val="32"/>
        </w:rPr>
      </w:pPr>
      <w:r>
        <w:rPr>
          <w:color w:val="555555"/>
          <w:sz w:val="32"/>
          <w:szCs w:val="32"/>
        </w:rPr>
        <w:t>Avec liens internet sur les œuvres</w:t>
      </w:r>
    </w:p>
    <w:p w:rsidR="00C97DAF" w:rsidRDefault="00C97DAF">
      <w:pPr>
        <w:pBdr>
          <w:bottom w:val="single" w:sz="12" w:space="1" w:color="1A4B8C"/>
        </w:pBdr>
      </w:pPr>
    </w:p>
    <w:p w:rsidR="00C97DAF" w:rsidRDefault="00C97DAF">
      <w:pPr>
        <w:spacing w:before="200"/>
      </w:pPr>
    </w:p>
    <w:p w:rsidR="00C97DAF" w:rsidRPr="00FB76F8" w:rsidRDefault="00000000">
      <w:pPr>
        <w:spacing w:after="40"/>
        <w:jc w:val="center"/>
      </w:pPr>
      <w:r w:rsidRPr="00FB76F8">
        <w:rPr>
          <w:color w:val="0F2E5A"/>
          <w:sz w:val="56"/>
          <w:szCs w:val="56"/>
        </w:rPr>
        <w:t>Stéphane de Gérando</w:t>
      </w:r>
    </w:p>
    <w:p w:rsidR="00C97DAF" w:rsidRDefault="00000000">
      <w:pPr>
        <w:spacing w:after="60"/>
        <w:jc w:val="center"/>
      </w:pPr>
      <w:r>
        <w:rPr>
          <w:i/>
          <w:iCs/>
          <w:color w:val="555555"/>
          <w:sz w:val="26"/>
          <w:szCs w:val="26"/>
        </w:rPr>
        <w:t>Artiste multimédia ·</w:t>
      </w:r>
      <w:r w:rsidR="00D6582D">
        <w:rPr>
          <w:i/>
          <w:iCs/>
          <w:color w:val="555555"/>
          <w:sz w:val="26"/>
          <w:szCs w:val="26"/>
        </w:rPr>
        <w:t xml:space="preserve"> compositeur ·</w:t>
      </w:r>
      <w:r>
        <w:rPr>
          <w:i/>
          <w:iCs/>
          <w:color w:val="555555"/>
          <w:sz w:val="26"/>
          <w:szCs w:val="26"/>
        </w:rPr>
        <w:t xml:space="preserve"> </w:t>
      </w:r>
      <w:r w:rsidR="002B65FE">
        <w:rPr>
          <w:i/>
          <w:iCs/>
          <w:color w:val="555555"/>
          <w:sz w:val="26"/>
          <w:szCs w:val="26"/>
        </w:rPr>
        <w:t>c</w:t>
      </w:r>
      <w:r>
        <w:rPr>
          <w:i/>
          <w:iCs/>
          <w:color w:val="555555"/>
          <w:sz w:val="26"/>
          <w:szCs w:val="26"/>
        </w:rPr>
        <w:t>hercheur</w:t>
      </w:r>
    </w:p>
    <w:p w:rsidR="00C97DAF" w:rsidRDefault="00C97DAF">
      <w:pPr>
        <w:spacing w:before="200"/>
      </w:pPr>
    </w:p>
    <w:p w:rsidR="00C97DAF" w:rsidRDefault="00C97DAF">
      <w:pPr>
        <w:spacing w:before="300"/>
        <w:rPr>
          <w:color w:val="555555"/>
        </w:rPr>
      </w:pPr>
    </w:p>
    <w:p w:rsidR="008E3CE9" w:rsidRDefault="008E3CE9">
      <w:pPr>
        <w:spacing w:before="300"/>
      </w:pPr>
    </w:p>
    <w:p w:rsidR="00C97DAF" w:rsidRDefault="00000000">
      <w:pPr>
        <w:spacing w:after="10"/>
        <w:jc w:val="center"/>
      </w:pPr>
      <w:r>
        <w:rPr>
          <w:color w:val="AAAAAA"/>
        </w:rPr>
        <w:t xml:space="preserve">10 créations produites et </w:t>
      </w:r>
      <w:r w:rsidR="00A6236B">
        <w:rPr>
          <w:color w:val="AAAAAA"/>
        </w:rPr>
        <w:t xml:space="preserve">diffusées </w:t>
      </w:r>
      <w:r w:rsidR="000E3816">
        <w:rPr>
          <w:color w:val="AAAAAA"/>
        </w:rPr>
        <w:t>· 2006</w:t>
      </w:r>
      <w:r>
        <w:rPr>
          <w:color w:val="AAAAAA"/>
        </w:rPr>
        <w:t>–2025</w:t>
      </w:r>
    </w:p>
    <w:p w:rsidR="00C97DAF" w:rsidRDefault="00FD60DA">
      <w:pPr>
        <w:spacing w:after="10"/>
        <w:jc w:val="center"/>
      </w:pPr>
      <w:hyperlink r:id="rId7" w:history="1">
        <w:r w:rsidR="00000000" w:rsidRPr="00FD60DA">
          <w:rPr>
            <w:rStyle w:val="Lienhypertexte"/>
          </w:rPr>
          <w:t>sdegerando@gmail.com</w:t>
        </w:r>
      </w:hyperlink>
      <w:r w:rsidR="00000000">
        <w:rPr>
          <w:color w:val="AAAAAA"/>
        </w:rPr>
        <w:t xml:space="preserve">  ·  </w:t>
      </w:r>
      <w:hyperlink r:id="rId8" w:history="1">
        <w:r w:rsidR="00000000" w:rsidRPr="00FD60DA">
          <w:rPr>
            <w:rStyle w:val="Lienhypertexte"/>
          </w:rPr>
          <w:t>www.degerando.com</w:t>
        </w:r>
      </w:hyperlink>
    </w:p>
    <w:p w:rsidR="00C97DAF" w:rsidRDefault="003D01EA">
      <w:pPr>
        <w:jc w:val="center"/>
      </w:pPr>
      <w:r>
        <w:rPr>
          <w:i/>
          <w:iCs/>
          <w:color w:val="AAAAAA"/>
          <w:sz w:val="20"/>
          <w:szCs w:val="20"/>
        </w:rPr>
        <w:t>3icar 2026</w:t>
      </w:r>
    </w:p>
    <w:p w:rsidR="00C97DAF" w:rsidRDefault="00C97DAF">
      <w:pPr>
        <w:sectPr w:rsidR="00C97DAF">
          <w:pgSz w:w="11906" w:h="16838"/>
          <w:pgMar w:top="1800" w:right="1800" w:bottom="1800" w:left="1800" w:header="708" w:footer="708" w:gutter="0"/>
          <w:cols w:space="720"/>
          <w:docGrid w:linePitch="360"/>
        </w:sect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B27BBD" w:rsidRDefault="00B27BBD">
      <w:pPr>
        <w:spacing w:after="40"/>
        <w:jc w:val="center"/>
        <w:rPr>
          <w:b/>
          <w:bCs/>
          <w:color w:val="1A4B8C"/>
          <w:sz w:val="44"/>
          <w:szCs w:val="44"/>
        </w:rPr>
      </w:pPr>
    </w:p>
    <w:p w:rsidR="00D74069" w:rsidRDefault="00D74069">
      <w:pPr>
        <w:spacing w:after="40"/>
        <w:jc w:val="center"/>
        <w:rPr>
          <w:b/>
          <w:bCs/>
          <w:color w:val="1A4B8C"/>
          <w:sz w:val="44"/>
          <w:szCs w:val="44"/>
        </w:rPr>
      </w:pPr>
    </w:p>
    <w:p w:rsidR="00C97DAF" w:rsidRDefault="00000000">
      <w:pPr>
        <w:spacing w:after="40"/>
        <w:jc w:val="center"/>
      </w:pPr>
      <w:r>
        <w:rPr>
          <w:b/>
          <w:bCs/>
          <w:color w:val="1A4B8C"/>
          <w:sz w:val="44"/>
          <w:szCs w:val="44"/>
        </w:rPr>
        <w:t>Portfolio</w:t>
      </w:r>
    </w:p>
    <w:p w:rsidR="00C97DAF" w:rsidRDefault="00000000">
      <w:pPr>
        <w:spacing w:after="20"/>
        <w:jc w:val="center"/>
      </w:pPr>
      <w:r>
        <w:rPr>
          <w:i/>
          <w:iCs/>
          <w:color w:val="555555"/>
          <w:sz w:val="24"/>
          <w:szCs w:val="24"/>
        </w:rPr>
        <w:t>Stéphane de Gérando — 10 créations produites et diffusées</w:t>
      </w:r>
    </w:p>
    <w:p w:rsidR="00C97DAF" w:rsidRDefault="00C97DAF">
      <w:pPr>
        <w:pBdr>
          <w:bottom w:val="single" w:sz="8" w:space="1" w:color="1A4B8C"/>
        </w:pBdr>
        <w:spacing w:before="80" w:after="80"/>
      </w:pPr>
    </w:p>
    <w:p w:rsidR="00C97DAF" w:rsidRDefault="00000000">
      <w:pPr>
        <w:spacing w:before="80" w:after="120" w:line="276" w:lineRule="auto"/>
        <w:jc w:val="both"/>
      </w:pPr>
      <w:r>
        <w:t>Ce portfolio présente un choix de dix créations produites et diffusées, témoignant d'une pratique artistique pluridisciplinaire (danse, théâtre, musique) associée aux technologies numériques : composition musicale mixte</w:t>
      </w:r>
      <w:r w:rsidR="00A36786">
        <w:t xml:space="preserve"> </w:t>
      </w:r>
      <w:r w:rsidR="00CF4ED9">
        <w:t xml:space="preserve">avec la </w:t>
      </w:r>
      <w:r w:rsidR="00EF414C">
        <w:t xml:space="preserve">spécificité d’une </w:t>
      </w:r>
      <w:r w:rsidR="00F22EBC">
        <w:t>écriture</w:t>
      </w:r>
      <w:r w:rsidR="00EC7971">
        <w:t xml:space="preserve"> dite</w:t>
      </w:r>
      <w:r w:rsidR="008308D8">
        <w:t xml:space="preserve"> </w:t>
      </w:r>
      <w:r w:rsidR="007E6553">
        <w:t>« </w:t>
      </w:r>
      <w:r w:rsidR="008308D8">
        <w:t>savante</w:t>
      </w:r>
      <w:r w:rsidR="007E6553">
        <w:t> »</w:t>
      </w:r>
      <w:r>
        <w:t xml:space="preserve">, </w:t>
      </w:r>
      <w:r w:rsidR="00276FA6">
        <w:t xml:space="preserve">composition </w:t>
      </w:r>
      <w:r>
        <w:t xml:space="preserve">électroacoustique, </w:t>
      </w:r>
      <w:r w:rsidR="00AF01E7">
        <w:t xml:space="preserve">composition </w:t>
      </w:r>
      <w:r>
        <w:t>algorithmique, réalité virtuelle, et installations sonores et visuelles. Ces œuvres s'inscrivent toutes dans le Labyrinthe du temps, œuvre-monde développée depuis 2006.</w:t>
      </w:r>
    </w:p>
    <w:p w:rsidR="00B27BBD" w:rsidRDefault="00B27BBD">
      <w:pPr>
        <w:rPr>
          <w:b/>
          <w:bCs/>
          <w:color w:val="AAAAAA"/>
          <w:sz w:val="26"/>
          <w:szCs w:val="26"/>
        </w:rPr>
      </w:pPr>
      <w:r>
        <w:rPr>
          <w:b/>
          <w:bCs/>
          <w:color w:val="AAAAAA"/>
          <w:sz w:val="26"/>
          <w:szCs w:val="26"/>
        </w:rPr>
        <w:br w:type="page"/>
      </w:r>
    </w:p>
    <w:p w:rsidR="00C97DAF" w:rsidRDefault="00000000">
      <w:pPr>
        <w:pBdr>
          <w:bottom w:val="single" w:sz="4" w:space="4" w:color="1A4B8C"/>
        </w:pBdr>
        <w:spacing w:before="220" w:after="4"/>
      </w:pPr>
      <w:r>
        <w:rPr>
          <w:b/>
          <w:bCs/>
          <w:color w:val="AAAAAA"/>
          <w:sz w:val="26"/>
          <w:szCs w:val="26"/>
        </w:rPr>
        <w:lastRenderedPageBreak/>
        <w:t xml:space="preserve">01. </w:t>
      </w:r>
      <w:proofErr w:type="spellStart"/>
      <w:r>
        <w:rPr>
          <w:b/>
          <w:bCs/>
          <w:color w:val="1A4B8C"/>
          <w:sz w:val="26"/>
          <w:szCs w:val="26"/>
        </w:rPr>
        <w:t>Zero</w:t>
      </w:r>
      <w:proofErr w:type="spellEnd"/>
      <w:r>
        <w:rPr>
          <w:b/>
          <w:bCs/>
          <w:color w:val="1A4B8C"/>
          <w:sz w:val="26"/>
          <w:szCs w:val="26"/>
        </w:rPr>
        <w:t xml:space="preserve"> Point</w:t>
      </w:r>
    </w:p>
    <w:p w:rsidR="00C97DAF" w:rsidRPr="00AE696D" w:rsidRDefault="00000000">
      <w:pPr>
        <w:spacing w:before="4" w:after="12"/>
        <w:rPr>
          <w:i/>
          <w:iCs/>
          <w:color w:val="555555"/>
          <w:sz w:val="24"/>
          <w:szCs w:val="24"/>
        </w:rPr>
      </w:pPr>
      <w:r w:rsidRPr="00AE696D">
        <w:rPr>
          <w:i/>
          <w:iCs/>
          <w:color w:val="555555"/>
          <w:sz w:val="24"/>
          <w:szCs w:val="24"/>
        </w:rPr>
        <w:t>Œuvre interactive et immersive en réalité virtuelle (VR)</w:t>
      </w:r>
    </w:p>
    <w:p w:rsidR="00D6370C" w:rsidRDefault="00D6370C">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Version 1, 2023–2025</w:t>
            </w:r>
          </w:p>
        </w:tc>
      </w:tr>
      <w:tr w:rsidR="00C97DAF" w:rsidRPr="00FD60DA">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Pr="00FB76F8" w:rsidRDefault="00000000">
            <w:pPr>
              <w:rPr>
                <w:lang w:val="en-US"/>
              </w:rPr>
            </w:pPr>
            <w:r w:rsidRPr="00FB76F8">
              <w:rPr>
                <w:sz w:val="20"/>
                <w:szCs w:val="20"/>
                <w:lang w:val="en-US"/>
              </w:rPr>
              <w:t xml:space="preserve">cf. publication Springer Nature MCM </w:t>
            </w:r>
            <w:proofErr w:type="gramStart"/>
            <w:r w:rsidRPr="00FB76F8">
              <w:rPr>
                <w:sz w:val="20"/>
                <w:szCs w:val="20"/>
                <w:lang w:val="en-US"/>
              </w:rPr>
              <w:t>2026 :</w:t>
            </w:r>
            <w:proofErr w:type="gramEnd"/>
            <w:r w:rsidRPr="00FB76F8">
              <w:rPr>
                <w:sz w:val="20"/>
                <w:szCs w:val="20"/>
                <w:lang w:val="en-US"/>
              </w:rPr>
              <w:t xml:space="preserve"> « Sound and Visual Objects (SVO) in n Dimensions in the Labyrinth of Time »</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Réalité virtuelle temps réel (casque VR Oculus 2, </w:t>
            </w:r>
            <w:proofErr w:type="spellStart"/>
            <w:r>
              <w:rPr>
                <w:sz w:val="20"/>
                <w:szCs w:val="20"/>
              </w:rPr>
              <w:t>Unity</w:t>
            </w:r>
            <w:proofErr w:type="spellEnd"/>
            <w:r>
              <w:rPr>
                <w:sz w:val="20"/>
                <w:szCs w:val="20"/>
              </w:rPr>
              <w:t>), ou ordinateur + vidéo 360° (son immersif)</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SIMEC, 20 novembre 2025 (première publique)</w:t>
            </w:r>
          </w:p>
        </w:tc>
      </w:tr>
    </w:tbl>
    <w:p w:rsidR="00C97DAF" w:rsidRDefault="00C97DAF">
      <w:pPr>
        <w:spacing w:before="80"/>
      </w:pPr>
    </w:p>
    <w:p w:rsidR="00C97DAF" w:rsidRDefault="00000000">
      <w:pPr>
        <w:spacing w:before="40" w:after="40" w:line="276" w:lineRule="auto"/>
        <w:jc w:val="both"/>
      </w:pPr>
      <w:proofErr w:type="spellStart"/>
      <w:r>
        <w:t>Zero</w:t>
      </w:r>
      <w:proofErr w:type="spellEnd"/>
      <w:r>
        <w:t xml:space="preserve"> Point plonge le visiteur dans des espaces peuplés de textes poétiques, tableaux, sculptures sonores et visuelles du </w:t>
      </w:r>
      <w:r w:rsidRPr="00E93A1F">
        <w:rPr>
          <w:i/>
          <w:iCs/>
        </w:rPr>
        <w:t>Labyrinthe du temps</w:t>
      </w:r>
      <w:r>
        <w:t xml:space="preserve">, avec la possibilité de découvrir les publications scientifiques dans l'espace </w:t>
      </w:r>
      <w:proofErr w:type="spellStart"/>
      <w:r>
        <w:t>Research</w:t>
      </w:r>
      <w:proofErr w:type="spellEnd"/>
      <w:r>
        <w:t>. Deux modes : mode libre avec joystick (portails invisibles, téléportations) et mode démo avec parcours prédéfini.</w:t>
      </w:r>
    </w:p>
    <w:p w:rsidR="00C8278A" w:rsidRDefault="00C8278A">
      <w:pPr>
        <w:spacing w:before="40" w:after="40" w:line="276" w:lineRule="auto"/>
        <w:jc w:val="both"/>
      </w:pPr>
    </w:p>
    <w:p w:rsidR="00E42973" w:rsidRPr="008A5916" w:rsidRDefault="00C8278A">
      <w:pPr>
        <w:spacing w:before="40" w:after="40" w:line="276" w:lineRule="auto"/>
        <w:jc w:val="both"/>
        <w:rPr>
          <w:b/>
          <w:bCs/>
        </w:rPr>
      </w:pPr>
      <w:r w:rsidRPr="008A5916">
        <w:rPr>
          <w:b/>
          <w:bCs/>
        </w:rPr>
        <w:t>Liens internet</w:t>
      </w:r>
      <w:r w:rsidR="006C482F" w:rsidRPr="008A5916">
        <w:rPr>
          <w:b/>
          <w:bCs/>
        </w:rPr>
        <w:t xml:space="preserve"> </w:t>
      </w:r>
    </w:p>
    <w:p w:rsidR="00B27BBD" w:rsidRDefault="00B27BBD">
      <w:pPr>
        <w:spacing w:before="40" w:after="40" w:line="276" w:lineRule="auto"/>
        <w:jc w:val="both"/>
      </w:pPr>
    </w:p>
    <w:p w:rsidR="00C97DAF" w:rsidRPr="008A5916" w:rsidRDefault="00000000">
      <w:pPr>
        <w:spacing w:before="40" w:after="40"/>
        <w:rPr>
          <w:color w:val="1A4B8C"/>
          <w:u w:val="single"/>
        </w:rPr>
      </w:pPr>
      <w:r w:rsidRPr="008A5916">
        <w:rPr>
          <w:color w:val="1A4B8C"/>
        </w:rPr>
        <w:t xml:space="preserve">→ </w:t>
      </w:r>
      <w:hyperlink r:id="rId9" w:history="1">
        <w:proofErr w:type="spellStart"/>
        <w:r w:rsidR="00E42973" w:rsidRPr="008A5916">
          <w:rPr>
            <w:color w:val="1A4B8C"/>
            <w:u w:val="single"/>
          </w:rPr>
          <w:t>Zero</w:t>
        </w:r>
        <w:proofErr w:type="spellEnd"/>
        <w:r w:rsidR="00E42973" w:rsidRPr="008A5916">
          <w:rPr>
            <w:color w:val="1A4B8C"/>
            <w:u w:val="single"/>
          </w:rPr>
          <w:t xml:space="preserve"> point, teaser, extrait vidéo 360</w:t>
        </w:r>
        <w:proofErr w:type="gramStart"/>
        <w:r w:rsidR="00E42973" w:rsidRPr="008A5916">
          <w:rPr>
            <w:color w:val="1A4B8C"/>
            <w:u w:val="single"/>
          </w:rPr>
          <w:t>°  (</w:t>
        </w:r>
        <w:proofErr w:type="gramEnd"/>
        <w:r w:rsidR="00E42973" w:rsidRPr="008A5916">
          <w:rPr>
            <w:color w:val="1A4B8C"/>
            <w:u w:val="single"/>
          </w:rPr>
          <w:t>Attention - navigateur Chrome recommandé)</w:t>
        </w:r>
      </w:hyperlink>
    </w:p>
    <w:p w:rsidR="00B27BBD" w:rsidRPr="008A5916" w:rsidRDefault="00B27BBD">
      <w:pPr>
        <w:spacing w:before="40" w:after="40"/>
        <w:rPr>
          <w:color w:val="1A4B8C"/>
          <w:u w:val="single"/>
        </w:rPr>
      </w:pPr>
    </w:p>
    <w:p w:rsidR="00E42973" w:rsidRPr="008A5916" w:rsidRDefault="00E42973" w:rsidP="00E42973">
      <w:pPr>
        <w:spacing w:before="40" w:after="40"/>
        <w:rPr>
          <w:color w:val="1A4B8C"/>
          <w:u w:val="single"/>
        </w:rPr>
      </w:pPr>
      <w:r w:rsidRPr="008A5916">
        <w:rPr>
          <w:color w:val="1A4B8C"/>
        </w:rPr>
        <w:t xml:space="preserve">→ </w:t>
      </w:r>
      <w:hyperlink r:id="rId10" w:history="1">
        <w:r w:rsidR="00000313" w:rsidRPr="008A5916">
          <w:rPr>
            <w:color w:val="1A4B8C"/>
            <w:u w:val="single"/>
          </w:rPr>
          <w:t xml:space="preserve">Pour information complémentaire, simulation installation Labyrinthe du temps, avec notamment </w:t>
        </w:r>
        <w:proofErr w:type="spellStart"/>
        <w:r w:rsidR="00000313" w:rsidRPr="008A5916">
          <w:rPr>
            <w:color w:val="1A4B8C"/>
            <w:u w:val="single"/>
          </w:rPr>
          <w:t>Zero</w:t>
        </w:r>
        <w:proofErr w:type="spellEnd"/>
        <w:r w:rsidR="00000313" w:rsidRPr="008A5916">
          <w:rPr>
            <w:color w:val="1A4B8C"/>
            <w:u w:val="single"/>
          </w:rPr>
          <w:t xml:space="preserve"> Point, vidéo 360</w:t>
        </w:r>
      </w:hyperlink>
    </w:p>
    <w:p w:rsidR="00C8278A" w:rsidRDefault="00C8278A">
      <w:pPr>
        <w:spacing w:before="40" w:after="40"/>
        <w:rPr>
          <w:color w:val="1A4B8C"/>
          <w:sz w:val="20"/>
          <w:szCs w:val="20"/>
          <w:u w:val="single"/>
        </w:rPr>
      </w:pPr>
    </w:p>
    <w:p w:rsidR="00C97DAF" w:rsidRPr="00ED1E5A" w:rsidRDefault="00000000">
      <w:pPr>
        <w:pBdr>
          <w:bottom w:val="single" w:sz="4" w:space="4" w:color="1A4B8C"/>
        </w:pBdr>
        <w:spacing w:before="220" w:after="4"/>
      </w:pPr>
      <w:r w:rsidRPr="00ED1E5A">
        <w:rPr>
          <w:b/>
          <w:bCs/>
          <w:color w:val="AAAAAA"/>
          <w:sz w:val="26"/>
          <w:szCs w:val="26"/>
        </w:rPr>
        <w:t xml:space="preserve">02. </w:t>
      </w:r>
      <w:r w:rsidRPr="00ED1E5A">
        <w:rPr>
          <w:b/>
          <w:bCs/>
          <w:color w:val="1A4B8C"/>
          <w:sz w:val="26"/>
          <w:szCs w:val="26"/>
        </w:rPr>
        <w:t xml:space="preserve">Come Out </w:t>
      </w:r>
      <w:proofErr w:type="spellStart"/>
      <w:r w:rsidRPr="00ED1E5A">
        <w:rPr>
          <w:b/>
          <w:bCs/>
          <w:color w:val="1A4B8C"/>
          <w:sz w:val="26"/>
          <w:szCs w:val="26"/>
        </w:rPr>
        <w:t>From</w:t>
      </w:r>
      <w:proofErr w:type="spellEnd"/>
      <w:r w:rsidRPr="00ED1E5A">
        <w:rPr>
          <w:b/>
          <w:bCs/>
          <w:color w:val="1A4B8C"/>
          <w:sz w:val="26"/>
          <w:szCs w:val="26"/>
        </w:rPr>
        <w:t xml:space="preserve"> </w:t>
      </w:r>
      <w:proofErr w:type="spellStart"/>
      <w:r w:rsidRPr="00ED1E5A">
        <w:rPr>
          <w:b/>
          <w:bCs/>
          <w:color w:val="1A4B8C"/>
          <w:sz w:val="26"/>
          <w:szCs w:val="26"/>
        </w:rPr>
        <w:t>Within</w:t>
      </w:r>
      <w:proofErr w:type="spellEnd"/>
    </w:p>
    <w:p w:rsidR="00C97DAF" w:rsidRPr="00AE696D" w:rsidRDefault="00000000">
      <w:pPr>
        <w:spacing w:before="4" w:after="12"/>
        <w:rPr>
          <w:i/>
          <w:iCs/>
          <w:color w:val="555555"/>
          <w:sz w:val="24"/>
          <w:szCs w:val="24"/>
        </w:rPr>
      </w:pPr>
      <w:r w:rsidRPr="00AE696D">
        <w:rPr>
          <w:i/>
          <w:iCs/>
          <w:color w:val="555555"/>
          <w:sz w:val="24"/>
          <w:szCs w:val="24"/>
        </w:rPr>
        <w:t>Vidéo 4K, images de synthèse et son immersif spatialisé, avec danse contemporaine possible</w:t>
      </w:r>
    </w:p>
    <w:p w:rsidR="00D6370C" w:rsidRDefault="00D6370C">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2024</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Algorithmes temps réel du Labyrinthe du temps (son et image)</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Musée de la musique, 7e Festival international de Musique électronique de Téhéran (9 sept. 2025) </w:t>
            </w:r>
          </w:p>
        </w:tc>
      </w:tr>
    </w:tbl>
    <w:p w:rsidR="00C97DAF" w:rsidRDefault="00C97DAF">
      <w:pPr>
        <w:spacing w:before="80"/>
      </w:pPr>
    </w:p>
    <w:p w:rsidR="00C97DAF" w:rsidRDefault="00000000">
      <w:pPr>
        <w:spacing w:before="40" w:after="40" w:line="276" w:lineRule="auto"/>
        <w:jc w:val="both"/>
      </w:pPr>
      <w:r>
        <w:t xml:space="preserve">Créée dans le cadre d'un concert monographique de plus de 50 minutes (avec </w:t>
      </w:r>
      <w:proofErr w:type="spellStart"/>
      <w:r>
        <w:t>Crossroads</w:t>
      </w:r>
      <w:proofErr w:type="spellEnd"/>
      <w:r>
        <w:t xml:space="preserve"> en première partie). Vidéo et son</w:t>
      </w:r>
      <w:r w:rsidR="00B27BBD">
        <w:t xml:space="preserve"> origin</w:t>
      </w:r>
      <w:r w:rsidR="00A37736">
        <w:t>el</w:t>
      </w:r>
      <w:r>
        <w:t xml:space="preserve"> immersif spatialisé autour du public.</w:t>
      </w:r>
    </w:p>
    <w:p w:rsidR="00B27BBD" w:rsidRDefault="00B27BBD">
      <w:pPr>
        <w:spacing w:before="40" w:after="40" w:line="276" w:lineRule="auto"/>
        <w:jc w:val="both"/>
      </w:pPr>
    </w:p>
    <w:p w:rsidR="00B27BBD" w:rsidRPr="008A5916" w:rsidRDefault="00B27BBD" w:rsidP="00B27BBD">
      <w:pPr>
        <w:spacing w:before="40" w:after="40" w:line="276" w:lineRule="auto"/>
        <w:jc w:val="both"/>
        <w:rPr>
          <w:b/>
          <w:bCs/>
        </w:rPr>
      </w:pPr>
      <w:r w:rsidRPr="008A5916">
        <w:rPr>
          <w:b/>
          <w:bCs/>
        </w:rPr>
        <w:t xml:space="preserve">Liens internet </w:t>
      </w:r>
    </w:p>
    <w:p w:rsidR="00B27BBD" w:rsidRDefault="00B27BBD">
      <w:pPr>
        <w:spacing w:before="40" w:after="40" w:line="276" w:lineRule="auto"/>
        <w:jc w:val="both"/>
      </w:pPr>
    </w:p>
    <w:p w:rsidR="00C97DAF" w:rsidRPr="008A5916" w:rsidRDefault="00000000">
      <w:pPr>
        <w:spacing w:before="40" w:after="40"/>
        <w:rPr>
          <w:color w:val="1A4B8C"/>
          <w:u w:val="single"/>
        </w:rPr>
      </w:pPr>
      <w:r w:rsidRPr="008A5916">
        <w:rPr>
          <w:color w:val="1A4B8C"/>
        </w:rPr>
        <w:t xml:space="preserve">→ </w:t>
      </w:r>
      <w:hyperlink r:id="rId11" w:history="1">
        <w:r w:rsidRPr="008A5916">
          <w:rPr>
            <w:color w:val="1A4B8C"/>
            <w:u w:val="single"/>
          </w:rPr>
          <w:t xml:space="preserve">Come Out </w:t>
        </w:r>
        <w:proofErr w:type="spellStart"/>
        <w:r w:rsidRPr="008A5916">
          <w:rPr>
            <w:color w:val="1A4B8C"/>
            <w:u w:val="single"/>
          </w:rPr>
          <w:t>From</w:t>
        </w:r>
        <w:proofErr w:type="spellEnd"/>
        <w:r w:rsidRPr="008A5916">
          <w:rPr>
            <w:color w:val="1A4B8C"/>
            <w:u w:val="single"/>
          </w:rPr>
          <w:t xml:space="preserve"> </w:t>
        </w:r>
        <w:proofErr w:type="spellStart"/>
        <w:r w:rsidRPr="008A5916">
          <w:rPr>
            <w:color w:val="1A4B8C"/>
            <w:u w:val="single"/>
          </w:rPr>
          <w:t>Within</w:t>
        </w:r>
        <w:proofErr w:type="spellEnd"/>
      </w:hyperlink>
      <w:r w:rsidR="00C26397" w:rsidRPr="008A5916">
        <w:rPr>
          <w:color w:val="1A4B8C"/>
          <w:u w:val="single"/>
        </w:rPr>
        <w:t xml:space="preserve">, image et son de </w:t>
      </w:r>
      <w:proofErr w:type="gramStart"/>
      <w:r w:rsidR="00C26397" w:rsidRPr="008A5916">
        <w:rPr>
          <w:color w:val="1A4B8C"/>
          <w:u w:val="single"/>
        </w:rPr>
        <w:t>synthèse tir</w:t>
      </w:r>
      <w:r w:rsidR="00BB58A3">
        <w:rPr>
          <w:color w:val="1A4B8C"/>
          <w:u w:val="single"/>
        </w:rPr>
        <w:t>é</w:t>
      </w:r>
      <w:r w:rsidR="00C26397" w:rsidRPr="008A5916">
        <w:rPr>
          <w:color w:val="1A4B8C"/>
          <w:u w:val="single"/>
        </w:rPr>
        <w:t>s</w:t>
      </w:r>
      <w:proofErr w:type="gramEnd"/>
      <w:r w:rsidR="00C26397" w:rsidRPr="008A5916">
        <w:rPr>
          <w:color w:val="1A4B8C"/>
          <w:u w:val="single"/>
        </w:rPr>
        <w:t xml:space="preserve"> des algorithmes temps réel du LDT</w:t>
      </w:r>
    </w:p>
    <w:p w:rsidR="00B27BBD" w:rsidRPr="008A5916" w:rsidRDefault="00B27BBD">
      <w:pPr>
        <w:spacing w:before="40" w:after="40"/>
      </w:pPr>
    </w:p>
    <w:p w:rsidR="00C97DAF" w:rsidRPr="00BB58A3" w:rsidRDefault="00000000">
      <w:pPr>
        <w:spacing w:before="40" w:after="40"/>
      </w:pPr>
      <w:r w:rsidRPr="00BB58A3">
        <w:rPr>
          <w:color w:val="1A4B8C"/>
        </w:rPr>
        <w:t xml:space="preserve">→ </w:t>
      </w:r>
      <w:hyperlink r:id="rId12" w:history="1">
        <w:r w:rsidRPr="00BB58A3">
          <w:rPr>
            <w:color w:val="1A4B8C"/>
            <w:u w:val="single"/>
          </w:rPr>
          <w:t xml:space="preserve">Extrait </w:t>
        </w:r>
        <w:proofErr w:type="spellStart"/>
        <w:r w:rsidRPr="00BB58A3">
          <w:rPr>
            <w:color w:val="1A4B8C"/>
            <w:u w:val="single"/>
          </w:rPr>
          <w:t>Crossroads</w:t>
        </w:r>
        <w:proofErr w:type="spellEnd"/>
        <w:r w:rsidRPr="00BB58A3">
          <w:rPr>
            <w:color w:val="1A4B8C"/>
            <w:u w:val="single"/>
          </w:rPr>
          <w:t xml:space="preserve"> + Come Out </w:t>
        </w:r>
        <w:proofErr w:type="spellStart"/>
        <w:r w:rsidRPr="00BB58A3">
          <w:rPr>
            <w:color w:val="1A4B8C"/>
            <w:u w:val="single"/>
          </w:rPr>
          <w:t>From</w:t>
        </w:r>
        <w:proofErr w:type="spellEnd"/>
        <w:r w:rsidRPr="00BB58A3">
          <w:rPr>
            <w:color w:val="1A4B8C"/>
            <w:u w:val="single"/>
          </w:rPr>
          <w:t xml:space="preserve"> </w:t>
        </w:r>
        <w:proofErr w:type="spellStart"/>
        <w:r w:rsidRPr="00BB58A3">
          <w:rPr>
            <w:color w:val="1A4B8C"/>
            <w:u w:val="single"/>
          </w:rPr>
          <w:t>Within</w:t>
        </w:r>
        <w:proofErr w:type="spellEnd"/>
        <w:r w:rsidRPr="00BB58A3">
          <w:rPr>
            <w:color w:val="1A4B8C"/>
            <w:u w:val="single"/>
          </w:rPr>
          <w:t xml:space="preserve"> (</w:t>
        </w:r>
        <w:proofErr w:type="spellStart"/>
        <w:proofErr w:type="gramStart"/>
        <w:r w:rsidRPr="00BB58A3">
          <w:rPr>
            <w:color w:val="1A4B8C"/>
            <w:u w:val="single"/>
          </w:rPr>
          <w:t>avec</w:t>
        </w:r>
        <w:r w:rsidR="00BB58A3" w:rsidRPr="00BB58A3">
          <w:rPr>
            <w:color w:val="1A4B8C"/>
            <w:u w:val="single"/>
          </w:rPr>
          <w:t>de</w:t>
        </w:r>
        <w:proofErr w:type="spellEnd"/>
        <w:r w:rsidR="00BB58A3" w:rsidRPr="00BB58A3">
          <w:rPr>
            <w:color w:val="1A4B8C"/>
            <w:u w:val="single"/>
          </w:rPr>
          <w:t xml:space="preserve"> </w:t>
        </w:r>
        <w:r w:rsidRPr="00BB58A3">
          <w:rPr>
            <w:color w:val="1A4B8C"/>
            <w:u w:val="single"/>
          </w:rPr>
          <w:t xml:space="preserve"> danse</w:t>
        </w:r>
        <w:proofErr w:type="gramEnd"/>
        <w:r w:rsidR="008A5916" w:rsidRPr="00BB58A3">
          <w:rPr>
            <w:color w:val="1A4B8C"/>
            <w:u w:val="single"/>
          </w:rPr>
          <w:t>, dans un cadre pédagogique</w:t>
        </w:r>
        <w:r w:rsidRPr="00BB58A3">
          <w:rPr>
            <w:color w:val="1A4B8C"/>
            <w:u w:val="single"/>
          </w:rPr>
          <w:t>)</w:t>
        </w:r>
      </w:hyperlink>
    </w:p>
    <w:p w:rsidR="00C97DAF" w:rsidRDefault="00000000">
      <w:pPr>
        <w:pBdr>
          <w:bottom w:val="single" w:sz="4" w:space="4" w:color="1A4B8C"/>
        </w:pBdr>
        <w:spacing w:before="220" w:after="4"/>
      </w:pPr>
      <w:r>
        <w:rPr>
          <w:b/>
          <w:bCs/>
          <w:color w:val="AAAAAA"/>
          <w:sz w:val="26"/>
          <w:szCs w:val="26"/>
        </w:rPr>
        <w:lastRenderedPageBreak/>
        <w:t xml:space="preserve">03. </w:t>
      </w:r>
      <w:proofErr w:type="spellStart"/>
      <w:r>
        <w:rPr>
          <w:b/>
          <w:bCs/>
          <w:color w:val="1A4B8C"/>
          <w:sz w:val="26"/>
          <w:szCs w:val="26"/>
        </w:rPr>
        <w:t>Morphilude</w:t>
      </w:r>
      <w:proofErr w:type="spellEnd"/>
      <w:r>
        <w:rPr>
          <w:b/>
          <w:bCs/>
          <w:color w:val="1A4B8C"/>
          <w:sz w:val="26"/>
          <w:szCs w:val="26"/>
        </w:rPr>
        <w:t xml:space="preserve"> (disque ACEL)</w:t>
      </w:r>
    </w:p>
    <w:p w:rsidR="00C97DAF" w:rsidRPr="00AE696D" w:rsidRDefault="00000000">
      <w:pPr>
        <w:spacing w:before="4" w:after="12"/>
        <w:rPr>
          <w:i/>
          <w:iCs/>
          <w:color w:val="555555"/>
          <w:sz w:val="24"/>
          <w:szCs w:val="24"/>
        </w:rPr>
      </w:pPr>
      <w:r w:rsidRPr="00AE696D">
        <w:rPr>
          <w:i/>
          <w:iCs/>
          <w:color w:val="555555"/>
          <w:sz w:val="24"/>
          <w:szCs w:val="24"/>
        </w:rPr>
        <w:t>Création mixte pour flûtes et électronique algorithmique</w:t>
      </w:r>
    </w:p>
    <w:p w:rsidR="00D6370C" w:rsidRDefault="00D6370C">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2024</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Matteo Cesari (flûtes) · CNM · Maison de la Musique Contemporaine · SCPP · 3icar</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Électronique algorithmique temps réel, </w:t>
            </w:r>
            <w:proofErr w:type="spellStart"/>
            <w:r>
              <w:rPr>
                <w:sz w:val="20"/>
                <w:szCs w:val="20"/>
              </w:rPr>
              <w:t>sons</w:t>
            </w:r>
            <w:proofErr w:type="spellEnd"/>
            <w:r>
              <w:rPr>
                <w:sz w:val="20"/>
                <w:szCs w:val="20"/>
              </w:rPr>
              <w:t xml:space="preserve"> fixés</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Saison culturelle Belfort, 2024 · </w:t>
            </w:r>
            <w:r w:rsidR="00773C0D">
              <w:rPr>
                <w:sz w:val="20"/>
                <w:szCs w:val="20"/>
              </w:rPr>
              <w:t>puis SIMEC 2024</w:t>
            </w:r>
          </w:p>
        </w:tc>
      </w:tr>
    </w:tbl>
    <w:p w:rsidR="00C97DAF" w:rsidRDefault="00C97DAF">
      <w:pPr>
        <w:spacing w:before="80"/>
      </w:pPr>
    </w:p>
    <w:p w:rsidR="00C97DAF" w:rsidRDefault="00000000">
      <w:pPr>
        <w:spacing w:before="40" w:after="40" w:line="276" w:lineRule="auto"/>
        <w:jc w:val="both"/>
      </w:pPr>
      <w:r>
        <w:t>Cycle de plus de 50 minutes pour flûtes et électronique algorithmique temps réel, créé par Matteo Cesari, flûtiste de renommée internationale. Explore les relations entre temps, espace, mémoire et processus algorithmiques génératifs</w:t>
      </w:r>
      <w:r w:rsidR="00806F95">
        <w:t xml:space="preserve"> du LDT</w:t>
      </w:r>
      <w:r>
        <w:t>.</w:t>
      </w:r>
    </w:p>
    <w:p w:rsidR="00D6370C" w:rsidRDefault="00D6370C">
      <w:pPr>
        <w:spacing w:before="40" w:after="40" w:line="276" w:lineRule="auto"/>
        <w:jc w:val="both"/>
      </w:pPr>
    </w:p>
    <w:p w:rsidR="00D6370C" w:rsidRPr="008A5916" w:rsidRDefault="00D6370C" w:rsidP="00D6370C">
      <w:pPr>
        <w:spacing w:before="40" w:after="40" w:line="276" w:lineRule="auto"/>
        <w:jc w:val="both"/>
        <w:rPr>
          <w:b/>
          <w:bCs/>
        </w:rPr>
      </w:pPr>
      <w:r w:rsidRPr="008A5916">
        <w:rPr>
          <w:b/>
          <w:bCs/>
        </w:rPr>
        <w:t xml:space="preserve">Lien internet </w:t>
      </w:r>
    </w:p>
    <w:p w:rsidR="00D6370C" w:rsidRDefault="00D6370C">
      <w:pPr>
        <w:spacing w:before="40" w:after="40" w:line="276" w:lineRule="auto"/>
        <w:jc w:val="both"/>
      </w:pPr>
    </w:p>
    <w:p w:rsidR="00C97DAF" w:rsidRPr="002824DA" w:rsidRDefault="00000000">
      <w:pPr>
        <w:spacing w:before="40" w:after="40"/>
        <w:rPr>
          <w:color w:val="1A4B8C"/>
          <w:u w:val="single"/>
        </w:rPr>
      </w:pPr>
      <w:r w:rsidRPr="002824DA">
        <w:rPr>
          <w:color w:val="1A4B8C"/>
        </w:rPr>
        <w:t xml:space="preserve">→ </w:t>
      </w:r>
      <w:hyperlink r:id="rId13" w:history="1">
        <w:proofErr w:type="spellStart"/>
        <w:r w:rsidR="008664D6" w:rsidRPr="002824DA">
          <w:rPr>
            <w:color w:val="1A4B8C"/>
            <w:u w:val="single"/>
          </w:rPr>
          <w:t>Morphillude</w:t>
        </w:r>
        <w:proofErr w:type="spellEnd"/>
        <w:r w:rsidR="008664D6" w:rsidRPr="002824DA">
          <w:rPr>
            <w:color w:val="1A4B8C"/>
            <w:u w:val="single"/>
          </w:rPr>
          <w:t xml:space="preserve">, pour flûtes et dispositif numérique temps réel et sons </w:t>
        </w:r>
        <w:proofErr w:type="spellStart"/>
        <w:r w:rsidR="008664D6" w:rsidRPr="002824DA">
          <w:rPr>
            <w:color w:val="1A4B8C"/>
            <w:u w:val="single"/>
          </w:rPr>
          <w:t>fiixés</w:t>
        </w:r>
        <w:proofErr w:type="spellEnd"/>
        <w:r w:rsidR="008664D6" w:rsidRPr="002824DA">
          <w:rPr>
            <w:color w:val="1A4B8C"/>
            <w:u w:val="single"/>
          </w:rPr>
          <w:t>, CD intégral (50 minutes)</w:t>
        </w:r>
      </w:hyperlink>
      <w:r w:rsidR="008664D6" w:rsidRPr="002824DA">
        <w:rPr>
          <w:color w:val="1A4B8C"/>
          <w:u w:val="single"/>
        </w:rPr>
        <w:t>, Matte</w:t>
      </w:r>
      <w:r w:rsidR="00A5308B" w:rsidRPr="002824DA">
        <w:rPr>
          <w:color w:val="1A4B8C"/>
          <w:u w:val="single"/>
        </w:rPr>
        <w:t>o</w:t>
      </w:r>
      <w:r w:rsidR="008664D6" w:rsidRPr="002824DA">
        <w:rPr>
          <w:color w:val="1A4B8C"/>
          <w:u w:val="single"/>
        </w:rPr>
        <w:t xml:space="preserve"> Cesari, flûtes</w:t>
      </w:r>
    </w:p>
    <w:p w:rsidR="0099724B" w:rsidRPr="002824DA" w:rsidRDefault="0099724B">
      <w:pPr>
        <w:spacing w:before="40" w:after="40"/>
      </w:pPr>
    </w:p>
    <w:p w:rsidR="0099724B" w:rsidRPr="002824DA" w:rsidRDefault="00000000" w:rsidP="0099724B">
      <w:pPr>
        <w:spacing w:before="40" w:after="40"/>
      </w:pPr>
      <w:hyperlink r:id="rId14" w:history="1">
        <w:r w:rsidR="0099724B" w:rsidRPr="002824DA">
          <w:rPr>
            <w:rStyle w:val="Lienhypertexte"/>
          </w:rPr>
          <w:t xml:space="preserve">→ </w:t>
        </w:r>
        <w:r w:rsidR="003B7A20" w:rsidRPr="002824DA">
          <w:rPr>
            <w:rStyle w:val="Lienhypertexte"/>
          </w:rPr>
          <w:t>Interview</w:t>
        </w:r>
        <w:r w:rsidR="0099724B" w:rsidRPr="002824DA">
          <w:rPr>
            <w:rStyle w:val="Lienhypertexte"/>
          </w:rPr>
          <w:t xml:space="preserve"> de Matteo Cesari</w:t>
        </w:r>
        <w:r w:rsidR="003B7A20" w:rsidRPr="002824DA">
          <w:rPr>
            <w:rStyle w:val="Lienhypertexte"/>
          </w:rPr>
          <w:t xml:space="preserve"> (1h40)</w:t>
        </w:r>
        <w:r w:rsidR="0099724B" w:rsidRPr="002824DA">
          <w:rPr>
            <w:rStyle w:val="Lienhypertexte"/>
          </w:rPr>
          <w:t xml:space="preserve"> par </w:t>
        </w:r>
        <w:r w:rsidR="003B7A20" w:rsidRPr="002824DA">
          <w:rPr>
            <w:rStyle w:val="Lienhypertexte"/>
          </w:rPr>
          <w:t>Jean-Jacques</w:t>
        </w:r>
        <w:r w:rsidR="0099724B" w:rsidRPr="002824DA">
          <w:rPr>
            <w:rStyle w:val="Lienhypertexte"/>
          </w:rPr>
          <w:t xml:space="preserve"> Leca du Label ACEL pour la sortie du CD </w:t>
        </w:r>
        <w:proofErr w:type="spellStart"/>
        <w:r w:rsidR="0099724B" w:rsidRPr="002824DA">
          <w:rPr>
            <w:rStyle w:val="Lienhypertexte"/>
          </w:rPr>
          <w:t>Morphilude</w:t>
        </w:r>
        <w:proofErr w:type="spellEnd"/>
        <w:r w:rsidR="001B721F" w:rsidRPr="002824DA">
          <w:rPr>
            <w:rStyle w:val="Lienhypertexte"/>
          </w:rPr>
          <w:t xml:space="preserve"> (décembre 2025</w:t>
        </w:r>
      </w:hyperlink>
      <w:r w:rsidR="001B721F" w:rsidRPr="002824DA">
        <w:t>)</w:t>
      </w:r>
    </w:p>
    <w:p w:rsidR="003B7A20" w:rsidRDefault="003B7A20">
      <w:pPr>
        <w:pBdr>
          <w:bottom w:val="single" w:sz="4" w:space="4" w:color="1A4B8C"/>
        </w:pBdr>
        <w:spacing w:before="220" w:after="4"/>
        <w:rPr>
          <w:b/>
          <w:bCs/>
          <w:color w:val="AAAAAA"/>
          <w:sz w:val="26"/>
          <w:szCs w:val="26"/>
        </w:rPr>
      </w:pPr>
    </w:p>
    <w:p w:rsidR="00C97DAF" w:rsidRDefault="00000000">
      <w:pPr>
        <w:pBdr>
          <w:bottom w:val="single" w:sz="4" w:space="4" w:color="1A4B8C"/>
        </w:pBdr>
        <w:spacing w:before="220" w:after="4"/>
      </w:pPr>
      <w:r>
        <w:rPr>
          <w:b/>
          <w:bCs/>
          <w:color w:val="AAAAAA"/>
          <w:sz w:val="26"/>
          <w:szCs w:val="26"/>
        </w:rPr>
        <w:t xml:space="preserve">04. </w:t>
      </w:r>
      <w:r>
        <w:rPr>
          <w:b/>
          <w:bCs/>
          <w:color w:val="1A4B8C"/>
          <w:sz w:val="26"/>
          <w:szCs w:val="26"/>
        </w:rPr>
        <w:t>Voyage au cœur du Labyrinthe</w:t>
      </w:r>
    </w:p>
    <w:p w:rsidR="00C97DAF" w:rsidRPr="00AE696D" w:rsidRDefault="00000000">
      <w:pPr>
        <w:spacing w:before="4" w:after="12"/>
        <w:rPr>
          <w:i/>
          <w:iCs/>
          <w:color w:val="555555"/>
          <w:sz w:val="24"/>
          <w:szCs w:val="24"/>
        </w:rPr>
      </w:pPr>
      <w:r w:rsidRPr="00AE696D">
        <w:rPr>
          <w:i/>
          <w:iCs/>
          <w:color w:val="555555"/>
          <w:sz w:val="24"/>
          <w:szCs w:val="24"/>
        </w:rPr>
        <w:t>Réalité augmentée grand public — installation Radio-France, Festival Présences 2023</w:t>
      </w:r>
    </w:p>
    <w:p w:rsidR="00D6370C" w:rsidRDefault="00D6370C">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2023</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Interactivité gestuelle temps réel (main et visage), spatialisation sonore multi-canal</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Festival Présences 2023, Radio-France, Paris (première mondiale, février 2023)</w:t>
            </w:r>
          </w:p>
        </w:tc>
      </w:tr>
    </w:tbl>
    <w:p w:rsidR="00C97DAF" w:rsidRDefault="00C97DAF">
      <w:pPr>
        <w:spacing w:before="80"/>
      </w:pPr>
    </w:p>
    <w:p w:rsidR="00C97DAF" w:rsidRDefault="00000000">
      <w:pPr>
        <w:spacing w:before="40" w:after="40" w:line="276" w:lineRule="auto"/>
        <w:jc w:val="both"/>
      </w:pPr>
      <w:r>
        <w:t>Installation grand public à Radio-France. Le visiteur interagit en temps réel avec l'univers sonore et visuel du Labyrinthe via des dispositifs de contrôle gestuel. La spatialisation sonore multi-canal enveloppe le public.</w:t>
      </w:r>
    </w:p>
    <w:p w:rsidR="00D6370C" w:rsidRDefault="00D6370C">
      <w:pPr>
        <w:spacing w:before="40" w:after="40" w:line="276" w:lineRule="auto"/>
        <w:jc w:val="both"/>
      </w:pPr>
    </w:p>
    <w:p w:rsidR="00D6370C" w:rsidRPr="00D74069" w:rsidRDefault="00D6370C" w:rsidP="00D6370C">
      <w:pPr>
        <w:spacing w:before="40" w:after="40" w:line="276" w:lineRule="auto"/>
        <w:jc w:val="both"/>
        <w:rPr>
          <w:b/>
          <w:bCs/>
        </w:rPr>
      </w:pPr>
      <w:r w:rsidRPr="00D74069">
        <w:rPr>
          <w:b/>
          <w:bCs/>
        </w:rPr>
        <w:t xml:space="preserve">Liens internet </w:t>
      </w:r>
    </w:p>
    <w:p w:rsidR="00D6370C" w:rsidRDefault="00D6370C">
      <w:pPr>
        <w:spacing w:before="40" w:after="40" w:line="276" w:lineRule="auto"/>
        <w:jc w:val="both"/>
      </w:pPr>
    </w:p>
    <w:p w:rsidR="00C97DAF" w:rsidRPr="002824DA" w:rsidRDefault="00000000">
      <w:pPr>
        <w:spacing w:before="40" w:after="40"/>
        <w:rPr>
          <w:color w:val="1A4B8C"/>
          <w:u w:val="single"/>
        </w:rPr>
      </w:pPr>
      <w:r w:rsidRPr="002824DA">
        <w:rPr>
          <w:color w:val="1A4B8C"/>
        </w:rPr>
        <w:t xml:space="preserve">→ </w:t>
      </w:r>
      <w:hyperlink r:id="rId15" w:history="1">
        <w:r w:rsidRPr="002824DA">
          <w:rPr>
            <w:color w:val="1A4B8C"/>
            <w:u w:val="single"/>
          </w:rPr>
          <w:t>Programme Radio-France</w:t>
        </w:r>
      </w:hyperlink>
    </w:p>
    <w:p w:rsidR="00D6370C" w:rsidRPr="002824DA" w:rsidRDefault="00D6370C">
      <w:pPr>
        <w:spacing w:before="40" w:after="40"/>
      </w:pPr>
    </w:p>
    <w:p w:rsidR="00C97DAF" w:rsidRPr="002824DA" w:rsidRDefault="00000000">
      <w:pPr>
        <w:spacing w:before="40" w:after="40"/>
      </w:pPr>
      <w:r w:rsidRPr="002824DA">
        <w:rPr>
          <w:color w:val="1A4B8C"/>
        </w:rPr>
        <w:t xml:space="preserve">→ </w:t>
      </w:r>
      <w:hyperlink r:id="rId16" w:history="1">
        <w:r w:rsidRPr="002824DA">
          <w:rPr>
            <w:color w:val="1A4B8C"/>
            <w:u w:val="single"/>
          </w:rPr>
          <w:t>Extrait vidéo</w:t>
        </w:r>
      </w:hyperlink>
      <w:r w:rsidR="00AE696D" w:rsidRPr="002824DA">
        <w:rPr>
          <w:color w:val="1A4B8C"/>
          <w:u w:val="single"/>
        </w:rPr>
        <w:t xml:space="preserve"> installation Festival Présences Radio-France</w:t>
      </w:r>
    </w:p>
    <w:p w:rsidR="000D0E2D" w:rsidRDefault="000D0E2D">
      <w:pPr>
        <w:rPr>
          <w:b/>
          <w:bCs/>
          <w:color w:val="AAAAAA"/>
          <w:sz w:val="26"/>
          <w:szCs w:val="26"/>
        </w:rPr>
      </w:pPr>
    </w:p>
    <w:p w:rsidR="000D0E2D" w:rsidRDefault="000D0E2D" w:rsidP="000D0E2D">
      <w:pPr>
        <w:spacing w:before="40" w:after="40"/>
      </w:pPr>
      <w:r>
        <w:rPr>
          <w:color w:val="1A4B8C"/>
          <w:sz w:val="20"/>
          <w:szCs w:val="20"/>
        </w:rPr>
        <w:lastRenderedPageBreak/>
        <w:t xml:space="preserve">→ </w:t>
      </w:r>
      <w:hyperlink r:id="rId17" w:history="1">
        <w:r w:rsidRPr="00AE696D">
          <w:rPr>
            <w:rStyle w:val="Lienhypertexte"/>
            <w:sz w:val="20"/>
            <w:szCs w:val="20"/>
          </w:rPr>
          <w:t>Extrait vidéo</w:t>
        </w:r>
        <w:r w:rsidR="00AE696D" w:rsidRPr="00AE696D">
          <w:rPr>
            <w:rStyle w:val="Lienhypertexte"/>
            <w:sz w:val="20"/>
            <w:szCs w:val="20"/>
          </w:rPr>
          <w:t xml:space="preserve"> installation SIMEC 2025</w:t>
        </w:r>
      </w:hyperlink>
    </w:p>
    <w:p w:rsidR="00C97DAF" w:rsidRDefault="00000000">
      <w:pPr>
        <w:pBdr>
          <w:bottom w:val="single" w:sz="4" w:space="4" w:color="1A4B8C"/>
        </w:pBdr>
        <w:spacing w:before="220" w:after="4"/>
      </w:pPr>
      <w:r>
        <w:rPr>
          <w:b/>
          <w:bCs/>
          <w:color w:val="AAAAAA"/>
          <w:sz w:val="26"/>
          <w:szCs w:val="26"/>
        </w:rPr>
        <w:t xml:space="preserve">05. </w:t>
      </w:r>
      <w:r>
        <w:rPr>
          <w:b/>
          <w:bCs/>
          <w:color w:val="1A4B8C"/>
          <w:sz w:val="26"/>
          <w:szCs w:val="26"/>
        </w:rPr>
        <w:t>Fine-terre</w:t>
      </w:r>
    </w:p>
    <w:p w:rsidR="00C97DAF" w:rsidRPr="00AE696D" w:rsidRDefault="00000000">
      <w:pPr>
        <w:spacing w:before="4" w:after="12"/>
        <w:rPr>
          <w:i/>
          <w:iCs/>
          <w:color w:val="555555"/>
          <w:sz w:val="24"/>
          <w:szCs w:val="24"/>
        </w:rPr>
      </w:pPr>
      <w:r w:rsidRPr="00AE696D">
        <w:rPr>
          <w:i/>
          <w:iCs/>
          <w:color w:val="555555"/>
          <w:sz w:val="24"/>
          <w:szCs w:val="24"/>
        </w:rPr>
        <w:t xml:space="preserve">Installation algorithmique sonore </w:t>
      </w:r>
      <w:r w:rsidR="002824DA">
        <w:rPr>
          <w:i/>
          <w:iCs/>
          <w:color w:val="555555"/>
          <w:sz w:val="24"/>
          <w:szCs w:val="24"/>
        </w:rPr>
        <w:t>immersive en extérieur (monument historique)</w:t>
      </w:r>
    </w:p>
    <w:p w:rsidR="00D74069" w:rsidRDefault="00D74069">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2023</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Diffusion sonore spatialisée, algorithmes temps réel, durée : plus de 10 heures</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Abbaye Pointe Saint-Mathieu, Bretagne, été 2023 · France Musique / Radio-France · SACEM · Journal Le Monde</w:t>
            </w:r>
          </w:p>
        </w:tc>
      </w:tr>
    </w:tbl>
    <w:p w:rsidR="00C97DAF" w:rsidRDefault="00C97DAF">
      <w:pPr>
        <w:spacing w:before="80"/>
      </w:pPr>
    </w:p>
    <w:p w:rsidR="00C97DAF" w:rsidRDefault="00000000">
      <w:pPr>
        <w:spacing w:before="40" w:after="40" w:line="276" w:lineRule="auto"/>
        <w:jc w:val="both"/>
      </w:pPr>
      <w:r>
        <w:t>Installation sonore en architecture historique. L'œuvre s'adapte à l'espace et au paysage, créant un dialogue entre patrimoine bâti, paysage sonore et algorithmes de composition temps réel.</w:t>
      </w:r>
    </w:p>
    <w:p w:rsidR="00AE696D" w:rsidRDefault="00AE696D">
      <w:pPr>
        <w:spacing w:before="40" w:after="40" w:line="276" w:lineRule="auto"/>
        <w:jc w:val="both"/>
      </w:pPr>
    </w:p>
    <w:p w:rsidR="00AE696D" w:rsidRPr="00D74069" w:rsidRDefault="00AE696D" w:rsidP="00AE696D">
      <w:pPr>
        <w:spacing w:before="40" w:after="40" w:line="276" w:lineRule="auto"/>
        <w:jc w:val="both"/>
        <w:rPr>
          <w:b/>
          <w:bCs/>
        </w:rPr>
      </w:pPr>
      <w:r w:rsidRPr="00D74069">
        <w:rPr>
          <w:b/>
          <w:bCs/>
        </w:rPr>
        <w:t xml:space="preserve">Liens internet </w:t>
      </w:r>
    </w:p>
    <w:p w:rsidR="00AE696D" w:rsidRDefault="00AE696D">
      <w:pPr>
        <w:spacing w:before="40" w:after="40" w:line="276" w:lineRule="auto"/>
        <w:jc w:val="both"/>
      </w:pPr>
    </w:p>
    <w:p w:rsidR="00C97DAF" w:rsidRPr="00511E04" w:rsidRDefault="00000000">
      <w:pPr>
        <w:spacing w:before="40" w:after="40"/>
        <w:rPr>
          <w:color w:val="1A4B8C"/>
          <w:sz w:val="24"/>
          <w:szCs w:val="24"/>
          <w:u w:val="single"/>
        </w:rPr>
      </w:pPr>
      <w:r w:rsidRPr="00511E04">
        <w:rPr>
          <w:color w:val="1A4B8C"/>
          <w:sz w:val="24"/>
          <w:szCs w:val="24"/>
        </w:rPr>
        <w:t xml:space="preserve">→ </w:t>
      </w:r>
      <w:hyperlink r:id="rId18" w:history="1">
        <w:r w:rsidRPr="00511E04">
          <w:rPr>
            <w:color w:val="1A4B8C"/>
            <w:sz w:val="24"/>
            <w:szCs w:val="24"/>
            <w:u w:val="single"/>
          </w:rPr>
          <w:t>Émission France Musique</w:t>
        </w:r>
      </w:hyperlink>
    </w:p>
    <w:p w:rsidR="00AE696D" w:rsidRPr="00511E04" w:rsidRDefault="00AE696D">
      <w:pPr>
        <w:spacing w:before="40" w:after="40"/>
        <w:rPr>
          <w:sz w:val="24"/>
          <w:szCs w:val="24"/>
        </w:rPr>
      </w:pPr>
    </w:p>
    <w:p w:rsidR="00C97DAF" w:rsidRPr="00511E04" w:rsidRDefault="00000000">
      <w:pPr>
        <w:spacing w:before="40" w:after="40"/>
        <w:rPr>
          <w:sz w:val="24"/>
          <w:szCs w:val="24"/>
        </w:rPr>
      </w:pPr>
      <w:r w:rsidRPr="00511E04">
        <w:rPr>
          <w:color w:val="1A4B8C"/>
          <w:sz w:val="24"/>
          <w:szCs w:val="24"/>
        </w:rPr>
        <w:t xml:space="preserve">→ </w:t>
      </w:r>
      <w:hyperlink r:id="rId19" w:history="1">
        <w:r w:rsidRPr="00511E04">
          <w:rPr>
            <w:color w:val="1A4B8C"/>
            <w:sz w:val="24"/>
            <w:szCs w:val="24"/>
            <w:u w:val="single"/>
          </w:rPr>
          <w:t>Annonce</w:t>
        </w:r>
      </w:hyperlink>
    </w:p>
    <w:p w:rsidR="00D74069" w:rsidRDefault="00D74069">
      <w:pPr>
        <w:pBdr>
          <w:bottom w:val="single" w:sz="4" w:space="4" w:color="1A4B8C"/>
        </w:pBdr>
        <w:spacing w:before="220" w:after="4"/>
        <w:rPr>
          <w:b/>
          <w:bCs/>
          <w:color w:val="AAAAAA"/>
          <w:sz w:val="26"/>
          <w:szCs w:val="26"/>
        </w:rPr>
      </w:pPr>
    </w:p>
    <w:p w:rsidR="00C16EC5" w:rsidRDefault="00C16EC5">
      <w:pPr>
        <w:pBdr>
          <w:bottom w:val="single" w:sz="4" w:space="4" w:color="1A4B8C"/>
        </w:pBdr>
        <w:spacing w:before="220" w:after="4"/>
        <w:rPr>
          <w:b/>
          <w:bCs/>
          <w:color w:val="AAAAAA"/>
          <w:sz w:val="26"/>
          <w:szCs w:val="26"/>
        </w:rPr>
      </w:pPr>
    </w:p>
    <w:p w:rsidR="00C97DAF" w:rsidRDefault="00000000">
      <w:pPr>
        <w:pBdr>
          <w:bottom w:val="single" w:sz="4" w:space="4" w:color="1A4B8C"/>
        </w:pBdr>
        <w:spacing w:before="220" w:after="4"/>
      </w:pPr>
      <w:r>
        <w:rPr>
          <w:b/>
          <w:bCs/>
          <w:color w:val="AAAAAA"/>
          <w:sz w:val="26"/>
          <w:szCs w:val="26"/>
        </w:rPr>
        <w:t xml:space="preserve">06. </w:t>
      </w:r>
      <w:r>
        <w:rPr>
          <w:b/>
          <w:bCs/>
          <w:color w:val="1A4B8C"/>
          <w:sz w:val="26"/>
          <w:szCs w:val="26"/>
        </w:rPr>
        <w:t>LDT au Japon</w:t>
      </w:r>
    </w:p>
    <w:p w:rsidR="00C97DAF" w:rsidRPr="00AE696D" w:rsidRDefault="00000000">
      <w:pPr>
        <w:spacing w:before="4" w:after="12"/>
        <w:rPr>
          <w:i/>
          <w:iCs/>
          <w:color w:val="555555"/>
          <w:sz w:val="24"/>
          <w:szCs w:val="24"/>
        </w:rPr>
      </w:pPr>
      <w:r w:rsidRPr="00AE696D">
        <w:rPr>
          <w:i/>
          <w:iCs/>
          <w:color w:val="555555"/>
          <w:sz w:val="24"/>
          <w:szCs w:val="24"/>
        </w:rPr>
        <w:t>Vidéo, son immersif, avec danse — création à l'international</w:t>
      </w:r>
    </w:p>
    <w:p w:rsidR="00D74069" w:rsidRDefault="00D74069">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6"/>
        <w:gridCol w:w="7260"/>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2023</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Divers interprètes</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Électroacoustique, acoustique 3D</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TOKYO 23 3D Sound &amp; Art Festival, 12 mai 2023 — </w:t>
            </w:r>
            <w:proofErr w:type="spellStart"/>
            <w:r>
              <w:rPr>
                <w:sz w:val="20"/>
                <w:szCs w:val="20"/>
              </w:rPr>
              <w:t>guest</w:t>
            </w:r>
            <w:proofErr w:type="spellEnd"/>
            <w:r>
              <w:rPr>
                <w:sz w:val="20"/>
                <w:szCs w:val="20"/>
              </w:rPr>
              <w:t xml:space="preserve"> composer</w:t>
            </w:r>
          </w:p>
        </w:tc>
      </w:tr>
    </w:tbl>
    <w:p w:rsidR="00C97DAF" w:rsidRDefault="00C97DAF">
      <w:pPr>
        <w:spacing w:before="80"/>
      </w:pPr>
    </w:p>
    <w:p w:rsidR="00C97DAF" w:rsidRDefault="00000000">
      <w:pPr>
        <w:spacing w:before="40" w:after="40" w:line="276" w:lineRule="auto"/>
        <w:jc w:val="both"/>
      </w:pPr>
      <w:r>
        <w:t>Création du LDT avec vidéo, danse et musique électroacoustique. Programme : « 6 haut-parleurs, micros pick-up pour les artistes, acoustique 3D réalisée grâce à un programme sonore tridimensionnel… »</w:t>
      </w:r>
    </w:p>
    <w:p w:rsidR="00AE696D" w:rsidRDefault="00AE696D">
      <w:pPr>
        <w:spacing w:before="40" w:after="40" w:line="276" w:lineRule="auto"/>
        <w:jc w:val="both"/>
      </w:pPr>
    </w:p>
    <w:p w:rsidR="00AE696D" w:rsidRPr="00D74069" w:rsidRDefault="00AE696D" w:rsidP="00AE696D">
      <w:pPr>
        <w:spacing w:before="40" w:after="40" w:line="276" w:lineRule="auto"/>
        <w:jc w:val="both"/>
        <w:rPr>
          <w:b/>
          <w:bCs/>
        </w:rPr>
      </w:pPr>
      <w:r w:rsidRPr="00D74069">
        <w:rPr>
          <w:b/>
          <w:bCs/>
        </w:rPr>
        <w:t xml:space="preserve">Lien internet </w:t>
      </w:r>
    </w:p>
    <w:p w:rsidR="00AE696D" w:rsidRDefault="00AE696D">
      <w:pPr>
        <w:spacing w:before="40" w:after="40" w:line="276" w:lineRule="auto"/>
        <w:jc w:val="both"/>
      </w:pPr>
    </w:p>
    <w:p w:rsidR="00C97DAF" w:rsidRPr="00C16EC5" w:rsidRDefault="00000000">
      <w:pPr>
        <w:spacing w:before="40" w:after="40"/>
        <w:rPr>
          <w:sz w:val="24"/>
          <w:szCs w:val="24"/>
        </w:rPr>
      </w:pPr>
      <w:r w:rsidRPr="00C16EC5">
        <w:rPr>
          <w:color w:val="1A4B8C"/>
          <w:sz w:val="24"/>
          <w:szCs w:val="24"/>
        </w:rPr>
        <w:t xml:space="preserve">→ </w:t>
      </w:r>
      <w:hyperlink r:id="rId20" w:history="1">
        <w:r w:rsidRPr="00C16EC5">
          <w:rPr>
            <w:color w:val="1A4B8C"/>
            <w:sz w:val="24"/>
            <w:szCs w:val="24"/>
            <w:u w:val="single"/>
          </w:rPr>
          <w:t>Annonce La Lettre du Musicien</w:t>
        </w:r>
      </w:hyperlink>
    </w:p>
    <w:p w:rsidR="00D74069" w:rsidRDefault="00D74069">
      <w:pPr>
        <w:rPr>
          <w:b/>
          <w:bCs/>
          <w:color w:val="AAAAAA"/>
          <w:sz w:val="26"/>
          <w:szCs w:val="26"/>
        </w:rPr>
      </w:pPr>
      <w:r>
        <w:rPr>
          <w:b/>
          <w:bCs/>
          <w:color w:val="AAAAAA"/>
          <w:sz w:val="26"/>
          <w:szCs w:val="26"/>
        </w:rPr>
        <w:br w:type="page"/>
      </w:r>
    </w:p>
    <w:p w:rsidR="00C97DAF" w:rsidRDefault="00000000">
      <w:pPr>
        <w:pBdr>
          <w:bottom w:val="single" w:sz="4" w:space="4" w:color="1A4B8C"/>
        </w:pBdr>
        <w:spacing w:before="220" w:after="4"/>
      </w:pPr>
      <w:r>
        <w:rPr>
          <w:b/>
          <w:bCs/>
          <w:color w:val="AAAAAA"/>
          <w:sz w:val="26"/>
          <w:szCs w:val="26"/>
        </w:rPr>
        <w:lastRenderedPageBreak/>
        <w:t xml:space="preserve">07. </w:t>
      </w:r>
      <w:r>
        <w:rPr>
          <w:b/>
          <w:bCs/>
          <w:color w:val="1A4B8C"/>
          <w:sz w:val="26"/>
          <w:szCs w:val="26"/>
        </w:rPr>
        <w:t>Complétion</w:t>
      </w:r>
    </w:p>
    <w:p w:rsidR="00C97DAF" w:rsidRPr="00AE696D" w:rsidRDefault="00000000">
      <w:pPr>
        <w:spacing w:before="4" w:after="12"/>
        <w:rPr>
          <w:i/>
          <w:iCs/>
          <w:color w:val="555555"/>
          <w:sz w:val="24"/>
          <w:szCs w:val="24"/>
        </w:rPr>
      </w:pPr>
      <w:r w:rsidRPr="00AE696D">
        <w:rPr>
          <w:i/>
          <w:iCs/>
          <w:color w:val="555555"/>
          <w:sz w:val="24"/>
          <w:szCs w:val="24"/>
        </w:rPr>
        <w:t>Commande de l'ensemble Confluence — ensemble instrumental, électronique temps réel et vidéo</w:t>
      </w:r>
    </w:p>
    <w:p w:rsidR="00D74069" w:rsidRDefault="00D74069">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2019</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Ensemble Confluence</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Ensemble instrumental, électronique temps réel, vidéo algorithmique, réseau d'ordinateurs</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Présentations en France, 2019–2022</w:t>
            </w:r>
          </w:p>
        </w:tc>
      </w:tr>
    </w:tbl>
    <w:p w:rsidR="00C97DAF" w:rsidRDefault="00C97DAF">
      <w:pPr>
        <w:spacing w:before="80"/>
      </w:pPr>
    </w:p>
    <w:p w:rsidR="00C97DAF" w:rsidRDefault="00000000">
      <w:pPr>
        <w:spacing w:before="40" w:after="40" w:line="276" w:lineRule="auto"/>
        <w:jc w:val="both"/>
      </w:pPr>
      <w:r>
        <w:t xml:space="preserve">Réseau d'ordinateurs créant en temps réel des partitions textuelles, corporelles, visuelles et musicales. Œuvre chaotique confrontée à la volonté de ne pas répéter — question du </w:t>
      </w:r>
      <w:proofErr w:type="spellStart"/>
      <w:r>
        <w:t>non-lien</w:t>
      </w:r>
      <w:proofErr w:type="spellEnd"/>
      <w:r>
        <w:t xml:space="preserve"> (absence de relations déterministes).</w:t>
      </w:r>
    </w:p>
    <w:p w:rsidR="00AE696D" w:rsidRDefault="00AE696D">
      <w:pPr>
        <w:spacing w:before="40" w:after="40" w:line="276" w:lineRule="auto"/>
        <w:jc w:val="both"/>
      </w:pPr>
    </w:p>
    <w:p w:rsidR="00AE696D" w:rsidRPr="00D74069" w:rsidRDefault="00AE696D" w:rsidP="00AE696D">
      <w:pPr>
        <w:spacing w:before="40" w:after="40" w:line="276" w:lineRule="auto"/>
        <w:jc w:val="both"/>
        <w:rPr>
          <w:b/>
          <w:bCs/>
        </w:rPr>
      </w:pPr>
      <w:r w:rsidRPr="00D74069">
        <w:rPr>
          <w:b/>
          <w:bCs/>
        </w:rPr>
        <w:t xml:space="preserve">Liens internet </w:t>
      </w:r>
    </w:p>
    <w:p w:rsidR="00AE696D" w:rsidRDefault="00AE696D">
      <w:pPr>
        <w:spacing w:before="40" w:after="40" w:line="276" w:lineRule="auto"/>
        <w:jc w:val="both"/>
      </w:pPr>
    </w:p>
    <w:p w:rsidR="00C97DAF" w:rsidRPr="00511E04" w:rsidRDefault="00000000">
      <w:pPr>
        <w:spacing w:before="40" w:after="40"/>
        <w:rPr>
          <w:sz w:val="24"/>
          <w:szCs w:val="24"/>
        </w:rPr>
      </w:pPr>
      <w:r w:rsidRPr="00511E04">
        <w:rPr>
          <w:color w:val="1A4B8C"/>
          <w:sz w:val="24"/>
          <w:szCs w:val="24"/>
        </w:rPr>
        <w:t xml:space="preserve">→ </w:t>
      </w:r>
      <w:hyperlink r:id="rId21" w:history="1">
        <w:r w:rsidRPr="00511E04">
          <w:rPr>
            <w:color w:val="1A4B8C"/>
            <w:sz w:val="24"/>
            <w:szCs w:val="24"/>
            <w:u w:val="single"/>
          </w:rPr>
          <w:t>Extrait vidéo</w:t>
        </w:r>
      </w:hyperlink>
    </w:p>
    <w:p w:rsidR="00D74069" w:rsidRDefault="00D74069">
      <w:pPr>
        <w:pBdr>
          <w:bottom w:val="single" w:sz="4" w:space="4" w:color="1A4B8C"/>
        </w:pBdr>
        <w:spacing w:before="220" w:after="4"/>
        <w:rPr>
          <w:b/>
          <w:bCs/>
          <w:color w:val="AAAAAA"/>
          <w:sz w:val="26"/>
          <w:szCs w:val="26"/>
        </w:rPr>
      </w:pPr>
    </w:p>
    <w:p w:rsidR="00AE696D" w:rsidRDefault="00AE696D">
      <w:pPr>
        <w:pBdr>
          <w:bottom w:val="single" w:sz="4" w:space="4" w:color="1A4B8C"/>
        </w:pBdr>
        <w:spacing w:before="220" w:after="4"/>
        <w:rPr>
          <w:b/>
          <w:bCs/>
          <w:color w:val="AAAAAA"/>
          <w:sz w:val="26"/>
          <w:szCs w:val="26"/>
        </w:rPr>
      </w:pPr>
    </w:p>
    <w:p w:rsidR="00D74069" w:rsidRDefault="00D74069">
      <w:pPr>
        <w:pBdr>
          <w:bottom w:val="single" w:sz="4" w:space="4" w:color="1A4B8C"/>
        </w:pBdr>
        <w:spacing w:before="220" w:after="4"/>
        <w:rPr>
          <w:b/>
          <w:bCs/>
          <w:color w:val="AAAAAA"/>
          <w:sz w:val="26"/>
          <w:szCs w:val="26"/>
        </w:rPr>
      </w:pPr>
    </w:p>
    <w:p w:rsidR="00C97DAF" w:rsidRDefault="00000000">
      <w:pPr>
        <w:pBdr>
          <w:bottom w:val="single" w:sz="4" w:space="4" w:color="1A4B8C"/>
        </w:pBdr>
        <w:spacing w:before="220" w:after="4"/>
      </w:pPr>
      <w:r>
        <w:rPr>
          <w:b/>
          <w:bCs/>
          <w:color w:val="AAAAAA"/>
          <w:sz w:val="26"/>
          <w:szCs w:val="26"/>
        </w:rPr>
        <w:t xml:space="preserve">08. </w:t>
      </w:r>
      <w:r>
        <w:rPr>
          <w:b/>
          <w:bCs/>
          <w:color w:val="1A4B8C"/>
          <w:sz w:val="26"/>
          <w:szCs w:val="26"/>
        </w:rPr>
        <w:t>Mapping monumental du LDT</w:t>
      </w:r>
    </w:p>
    <w:p w:rsidR="00C97DAF" w:rsidRPr="00AE696D" w:rsidRDefault="00000000">
      <w:pPr>
        <w:spacing w:before="4" w:after="12"/>
        <w:rPr>
          <w:i/>
          <w:iCs/>
          <w:color w:val="555555"/>
          <w:sz w:val="24"/>
          <w:szCs w:val="24"/>
        </w:rPr>
      </w:pPr>
      <w:r w:rsidRPr="00AE696D">
        <w:rPr>
          <w:i/>
          <w:iCs/>
          <w:color w:val="555555"/>
          <w:sz w:val="24"/>
          <w:szCs w:val="24"/>
        </w:rPr>
        <w:t xml:space="preserve">Création à l'international avec le soutien de la </w:t>
      </w:r>
      <w:r w:rsidR="00AE696D" w:rsidRPr="00AE696D">
        <w:rPr>
          <w:i/>
          <w:iCs/>
          <w:color w:val="555555"/>
          <w:sz w:val="24"/>
          <w:szCs w:val="24"/>
        </w:rPr>
        <w:t>France</w:t>
      </w:r>
    </w:p>
    <w:p w:rsidR="00AE696D" w:rsidRDefault="00AE696D">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2018</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Ambassade de France en Iran</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3 vidéoprojecteurs 25 000 lumens, 12 haut-parleurs</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Tour </w:t>
            </w:r>
            <w:proofErr w:type="spellStart"/>
            <w:r>
              <w:rPr>
                <w:sz w:val="20"/>
                <w:szCs w:val="20"/>
              </w:rPr>
              <w:t>Azadi</w:t>
            </w:r>
            <w:proofErr w:type="spellEnd"/>
            <w:r>
              <w:rPr>
                <w:sz w:val="20"/>
                <w:szCs w:val="20"/>
              </w:rPr>
              <w:t>, Téhéran, 19 juillet 2018 — place de 5 ha, 45 m de haut · 8 reportages TV · presse nationale et internationale</w:t>
            </w:r>
          </w:p>
        </w:tc>
      </w:tr>
    </w:tbl>
    <w:p w:rsidR="00C97DAF" w:rsidRDefault="00C97DAF">
      <w:pPr>
        <w:spacing w:before="80"/>
      </w:pPr>
    </w:p>
    <w:p w:rsidR="00C97DAF" w:rsidRDefault="00000000">
      <w:pPr>
        <w:spacing w:before="40" w:after="40" w:line="276" w:lineRule="auto"/>
        <w:jc w:val="both"/>
      </w:pPr>
      <w:r>
        <w:t xml:space="preserve">Projection du LDT sur la tour </w:t>
      </w:r>
      <w:proofErr w:type="spellStart"/>
      <w:r>
        <w:t>Azadi</w:t>
      </w:r>
      <w:proofErr w:type="spellEnd"/>
      <w:r>
        <w:t>. Plus de 100 photos d'agences de presse, conférences à l'université de Téhéran et au musée de la musique d'Iran.</w:t>
      </w:r>
    </w:p>
    <w:p w:rsidR="00AE696D" w:rsidRDefault="00AE696D">
      <w:pPr>
        <w:spacing w:before="40" w:after="40" w:line="276" w:lineRule="auto"/>
        <w:jc w:val="both"/>
      </w:pPr>
    </w:p>
    <w:p w:rsidR="00AE696D" w:rsidRPr="00D74069" w:rsidRDefault="00AE696D" w:rsidP="00AE696D">
      <w:pPr>
        <w:spacing w:before="40" w:after="40" w:line="276" w:lineRule="auto"/>
        <w:jc w:val="both"/>
        <w:rPr>
          <w:b/>
          <w:bCs/>
        </w:rPr>
      </w:pPr>
      <w:r w:rsidRPr="00D74069">
        <w:rPr>
          <w:b/>
          <w:bCs/>
        </w:rPr>
        <w:t xml:space="preserve">Liens internet </w:t>
      </w:r>
    </w:p>
    <w:p w:rsidR="00AE696D" w:rsidRPr="00C16EC5" w:rsidRDefault="00AE696D">
      <w:pPr>
        <w:spacing w:before="40" w:after="40" w:line="276" w:lineRule="auto"/>
        <w:jc w:val="both"/>
        <w:rPr>
          <w:sz w:val="24"/>
          <w:szCs w:val="24"/>
        </w:rPr>
      </w:pPr>
    </w:p>
    <w:p w:rsidR="00C97DAF" w:rsidRPr="00C16EC5" w:rsidRDefault="00000000">
      <w:pPr>
        <w:spacing w:before="40" w:after="40"/>
        <w:rPr>
          <w:color w:val="1A4B8C"/>
          <w:sz w:val="24"/>
          <w:szCs w:val="24"/>
          <w:u w:val="single"/>
        </w:rPr>
      </w:pPr>
      <w:r w:rsidRPr="00C16EC5">
        <w:rPr>
          <w:color w:val="1A4B8C"/>
          <w:sz w:val="24"/>
          <w:szCs w:val="24"/>
        </w:rPr>
        <w:t xml:space="preserve">→ </w:t>
      </w:r>
      <w:hyperlink r:id="rId22" w:history="1">
        <w:r w:rsidRPr="00C16EC5">
          <w:rPr>
            <w:color w:val="1A4B8C"/>
            <w:sz w:val="24"/>
            <w:szCs w:val="24"/>
            <w:u w:val="single"/>
          </w:rPr>
          <w:t>Extraits vidéo</w:t>
        </w:r>
      </w:hyperlink>
    </w:p>
    <w:p w:rsidR="00AE696D" w:rsidRPr="00C16EC5" w:rsidRDefault="00AE696D">
      <w:pPr>
        <w:spacing w:before="40" w:after="40"/>
        <w:rPr>
          <w:sz w:val="24"/>
          <w:szCs w:val="24"/>
        </w:rPr>
      </w:pPr>
    </w:p>
    <w:p w:rsidR="00C97DAF" w:rsidRPr="00C16EC5" w:rsidRDefault="00000000">
      <w:pPr>
        <w:spacing w:before="40" w:after="40"/>
        <w:rPr>
          <w:sz w:val="24"/>
          <w:szCs w:val="24"/>
        </w:rPr>
      </w:pPr>
      <w:r w:rsidRPr="00C16EC5">
        <w:rPr>
          <w:color w:val="1A4B8C"/>
          <w:sz w:val="24"/>
          <w:szCs w:val="24"/>
        </w:rPr>
        <w:t xml:space="preserve">→ </w:t>
      </w:r>
      <w:hyperlink r:id="rId23" w:history="1">
        <w:r w:rsidRPr="00C16EC5">
          <w:rPr>
            <w:color w:val="1A4B8C"/>
            <w:sz w:val="24"/>
            <w:szCs w:val="24"/>
            <w:u w:val="single"/>
          </w:rPr>
          <w:t>Ambassade de France</w:t>
        </w:r>
      </w:hyperlink>
    </w:p>
    <w:p w:rsidR="00D74069" w:rsidRDefault="00D74069">
      <w:pPr>
        <w:rPr>
          <w:b/>
          <w:bCs/>
          <w:color w:val="AAAAAA"/>
          <w:sz w:val="26"/>
          <w:szCs w:val="26"/>
        </w:rPr>
      </w:pPr>
      <w:r>
        <w:rPr>
          <w:b/>
          <w:bCs/>
          <w:color w:val="AAAAAA"/>
          <w:sz w:val="26"/>
          <w:szCs w:val="26"/>
        </w:rPr>
        <w:br w:type="page"/>
      </w:r>
    </w:p>
    <w:p w:rsidR="00ED1E5A" w:rsidRDefault="00ED1E5A">
      <w:pPr>
        <w:pBdr>
          <w:bottom w:val="single" w:sz="4" w:space="4" w:color="1A4B8C"/>
        </w:pBdr>
        <w:spacing w:before="220" w:after="4"/>
        <w:rPr>
          <w:b/>
          <w:bCs/>
          <w:color w:val="AAAAAA"/>
          <w:sz w:val="26"/>
          <w:szCs w:val="26"/>
        </w:rPr>
      </w:pPr>
    </w:p>
    <w:p w:rsidR="00C97DAF" w:rsidRDefault="00000000">
      <w:pPr>
        <w:pBdr>
          <w:bottom w:val="single" w:sz="4" w:space="4" w:color="1A4B8C"/>
        </w:pBdr>
        <w:spacing w:before="220" w:after="4"/>
      </w:pPr>
      <w:r>
        <w:rPr>
          <w:b/>
          <w:bCs/>
          <w:color w:val="AAAAAA"/>
          <w:sz w:val="26"/>
          <w:szCs w:val="26"/>
        </w:rPr>
        <w:t xml:space="preserve">09. </w:t>
      </w:r>
      <w:r>
        <w:rPr>
          <w:b/>
          <w:bCs/>
          <w:color w:val="1A4B8C"/>
          <w:sz w:val="26"/>
          <w:szCs w:val="26"/>
        </w:rPr>
        <w:t>Cycle 8 du LDT, Fragmentation</w:t>
      </w:r>
    </w:p>
    <w:p w:rsidR="00C97DAF" w:rsidRPr="00AE696D" w:rsidRDefault="00000000">
      <w:pPr>
        <w:spacing w:before="4" w:after="12"/>
        <w:rPr>
          <w:i/>
          <w:iCs/>
          <w:color w:val="555555"/>
          <w:sz w:val="24"/>
          <w:szCs w:val="24"/>
        </w:rPr>
      </w:pPr>
      <w:r w:rsidRPr="00AE696D">
        <w:rPr>
          <w:i/>
          <w:iCs/>
          <w:color w:val="555555"/>
          <w:sz w:val="24"/>
          <w:szCs w:val="24"/>
        </w:rPr>
        <w:t>Installation numérique — 2 mois d'exposition</w:t>
      </w:r>
    </w:p>
    <w:p w:rsidR="00AE696D" w:rsidRDefault="00AE696D">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2017</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Centre d'art </w:t>
            </w:r>
            <w:proofErr w:type="spellStart"/>
            <w:r>
              <w:rPr>
                <w:sz w:val="20"/>
                <w:szCs w:val="20"/>
              </w:rPr>
              <w:t>Gantner</w:t>
            </w:r>
            <w:proofErr w:type="spellEnd"/>
            <w:r>
              <w:rPr>
                <w:sz w:val="20"/>
                <w:szCs w:val="20"/>
              </w:rPr>
              <w:t>, Bourogne</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Installation sonore et visuelle contrôlée par ordinateur, 10 vidéos HD, son 5.1</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Exposition « Le chant des terres », commissaire Sylvie Perrin, Centre </w:t>
            </w:r>
            <w:proofErr w:type="spellStart"/>
            <w:r>
              <w:rPr>
                <w:sz w:val="20"/>
                <w:szCs w:val="20"/>
              </w:rPr>
              <w:t>Gantner</w:t>
            </w:r>
            <w:proofErr w:type="spellEnd"/>
            <w:r>
              <w:rPr>
                <w:sz w:val="20"/>
                <w:szCs w:val="20"/>
              </w:rPr>
              <w:t>, 8 avril – 10 juin 2017</w:t>
            </w:r>
          </w:p>
        </w:tc>
      </w:tr>
    </w:tbl>
    <w:p w:rsidR="00C97DAF" w:rsidRDefault="00C97DAF">
      <w:pPr>
        <w:spacing w:before="80"/>
      </w:pPr>
    </w:p>
    <w:p w:rsidR="00C97DAF" w:rsidRDefault="00000000">
      <w:pPr>
        <w:spacing w:before="40" w:after="40" w:line="276" w:lineRule="auto"/>
        <w:jc w:val="both"/>
      </w:pPr>
      <w:r>
        <w:t>10 vidéos HD avec son 5.1, 7 tableaux virtuels, extrait du livre du LDT (76 images fixes), extrait du théâtre du labyrinthe.</w:t>
      </w:r>
    </w:p>
    <w:p w:rsidR="00AE696D" w:rsidRDefault="00AE696D">
      <w:pPr>
        <w:spacing w:before="40" w:after="40" w:line="276" w:lineRule="auto"/>
        <w:jc w:val="both"/>
      </w:pPr>
    </w:p>
    <w:p w:rsidR="00AE696D" w:rsidRPr="00D74069" w:rsidRDefault="00AE696D" w:rsidP="00AE696D">
      <w:pPr>
        <w:spacing w:before="40" w:after="40" w:line="276" w:lineRule="auto"/>
        <w:jc w:val="both"/>
        <w:rPr>
          <w:b/>
          <w:bCs/>
        </w:rPr>
      </w:pPr>
      <w:r w:rsidRPr="00D74069">
        <w:rPr>
          <w:b/>
          <w:bCs/>
        </w:rPr>
        <w:t xml:space="preserve">Lien internet </w:t>
      </w:r>
    </w:p>
    <w:p w:rsidR="00AE696D" w:rsidRDefault="00AE696D">
      <w:pPr>
        <w:spacing w:before="40" w:after="40" w:line="276" w:lineRule="auto"/>
        <w:jc w:val="both"/>
      </w:pPr>
    </w:p>
    <w:p w:rsidR="00C97DAF" w:rsidRPr="00C16EC5" w:rsidRDefault="00000000">
      <w:pPr>
        <w:spacing w:before="40" w:after="40"/>
        <w:rPr>
          <w:color w:val="1A4B8C"/>
          <w:sz w:val="24"/>
          <w:szCs w:val="24"/>
          <w:u w:val="single"/>
        </w:rPr>
      </w:pPr>
      <w:r w:rsidRPr="00C16EC5">
        <w:rPr>
          <w:color w:val="1A4B8C"/>
          <w:sz w:val="24"/>
          <w:szCs w:val="24"/>
        </w:rPr>
        <w:t xml:space="preserve">→ </w:t>
      </w:r>
      <w:hyperlink r:id="rId24" w:history="1">
        <w:r w:rsidRPr="00C16EC5">
          <w:rPr>
            <w:color w:val="1A4B8C"/>
            <w:sz w:val="24"/>
            <w:szCs w:val="24"/>
            <w:u w:val="single"/>
          </w:rPr>
          <w:t>Entretien avec Fabien Vélasquez, médiathécaire</w:t>
        </w:r>
      </w:hyperlink>
      <w:r w:rsidR="00ED1E5A" w:rsidRPr="00C16EC5">
        <w:rPr>
          <w:color w:val="1A4B8C"/>
          <w:sz w:val="24"/>
          <w:szCs w:val="24"/>
          <w:u w:val="single"/>
        </w:rPr>
        <w:t xml:space="preserve"> au sujet de l’installation de Fragmentation</w:t>
      </w:r>
    </w:p>
    <w:p w:rsidR="00AE696D" w:rsidRDefault="00AE696D">
      <w:pPr>
        <w:spacing w:before="40" w:after="40"/>
        <w:rPr>
          <w:color w:val="1A4B8C"/>
          <w:sz w:val="20"/>
          <w:szCs w:val="20"/>
          <w:u w:val="single"/>
        </w:rPr>
      </w:pPr>
    </w:p>
    <w:p w:rsidR="00AE696D" w:rsidRDefault="00AE696D">
      <w:pPr>
        <w:spacing w:before="40" w:after="40"/>
        <w:rPr>
          <w:color w:val="1A4B8C"/>
          <w:sz w:val="20"/>
          <w:szCs w:val="20"/>
          <w:u w:val="single"/>
        </w:rPr>
      </w:pPr>
    </w:p>
    <w:p w:rsidR="00AE696D" w:rsidRDefault="00AE696D">
      <w:pPr>
        <w:spacing w:before="40" w:after="40"/>
        <w:rPr>
          <w:color w:val="1A4B8C"/>
          <w:sz w:val="20"/>
          <w:szCs w:val="20"/>
          <w:u w:val="single"/>
        </w:rPr>
      </w:pPr>
    </w:p>
    <w:p w:rsidR="00AE696D" w:rsidRDefault="00AE696D">
      <w:pPr>
        <w:spacing w:before="40" w:after="40"/>
        <w:rPr>
          <w:color w:val="1A4B8C"/>
          <w:sz w:val="20"/>
          <w:szCs w:val="20"/>
          <w:u w:val="single"/>
        </w:rPr>
      </w:pPr>
    </w:p>
    <w:p w:rsidR="00AE696D" w:rsidRDefault="00AE696D">
      <w:pPr>
        <w:spacing w:before="40" w:after="40"/>
        <w:rPr>
          <w:color w:val="1A4B8C"/>
          <w:sz w:val="20"/>
          <w:szCs w:val="20"/>
          <w:u w:val="single"/>
        </w:rPr>
      </w:pPr>
    </w:p>
    <w:p w:rsidR="00C97DAF" w:rsidRPr="00AE696D" w:rsidRDefault="00000000">
      <w:pPr>
        <w:pBdr>
          <w:bottom w:val="single" w:sz="4" w:space="4" w:color="1A4B8C"/>
        </w:pBdr>
        <w:spacing w:before="220" w:after="4"/>
        <w:rPr>
          <w:lang w:val="en-US"/>
        </w:rPr>
      </w:pPr>
      <w:r w:rsidRPr="00AE696D">
        <w:rPr>
          <w:b/>
          <w:bCs/>
          <w:color w:val="AAAAAA"/>
          <w:sz w:val="26"/>
          <w:szCs w:val="26"/>
          <w:lang w:val="en-US"/>
        </w:rPr>
        <w:t xml:space="preserve">10. </w:t>
      </w:r>
      <w:r w:rsidRPr="00AE696D">
        <w:rPr>
          <w:b/>
          <w:bCs/>
          <w:color w:val="1A4B8C"/>
          <w:sz w:val="26"/>
          <w:szCs w:val="26"/>
          <w:lang w:val="en-US"/>
        </w:rPr>
        <w:t>Blue Bird et Creative Algorithm (CA)</w:t>
      </w:r>
    </w:p>
    <w:p w:rsidR="00C97DAF" w:rsidRPr="00AE696D" w:rsidRDefault="00000000">
      <w:pPr>
        <w:spacing w:before="4" w:after="12"/>
        <w:rPr>
          <w:i/>
          <w:iCs/>
          <w:color w:val="555555"/>
          <w:sz w:val="24"/>
          <w:szCs w:val="24"/>
        </w:rPr>
      </w:pPr>
      <w:r w:rsidRPr="00AE696D">
        <w:rPr>
          <w:i/>
          <w:iCs/>
          <w:color w:val="555555"/>
          <w:sz w:val="24"/>
          <w:szCs w:val="24"/>
        </w:rPr>
        <w:t>Installation muséale — vidéo et son 5.1 (Blue Bird) et création algorithmique temps réel (CA)</w:t>
      </w:r>
    </w:p>
    <w:p w:rsidR="00AE696D" w:rsidRDefault="00AE696D">
      <w:pPr>
        <w:spacing w:before="4" w:after="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7476"/>
      </w:tblGrid>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Année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2006</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Collaboration</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Musée d'Art moderne et contemporain de Toulouse · 3icar</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Technologies</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Installation vidéo, son 5.1, création algorithmique temps réel (CA, MAX-MSP-JITTER)</w:t>
            </w:r>
          </w:p>
        </w:tc>
      </w:tr>
      <w:tr w:rsidR="00C97DAF">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C97DAF" w:rsidRDefault="00000000">
            <w:r>
              <w:rPr>
                <w:b/>
                <w:bCs/>
                <w:color w:val="1A4B8C"/>
                <w:sz w:val="20"/>
                <w:szCs w:val="20"/>
              </w:rPr>
              <w:t>Présenté à</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C97DAF" w:rsidRDefault="00000000">
            <w:r>
              <w:rPr>
                <w:sz w:val="20"/>
                <w:szCs w:val="20"/>
              </w:rPr>
              <w:t xml:space="preserve">Festival 3icar, 13–15 octobre 2006, lors de l'exposition Le Printemps de septembre « Lignes brisées » — en présence de </w:t>
            </w:r>
            <w:proofErr w:type="spellStart"/>
            <w:r>
              <w:rPr>
                <w:sz w:val="20"/>
                <w:szCs w:val="20"/>
              </w:rPr>
              <w:t>My</w:t>
            </w:r>
            <w:proofErr w:type="spellEnd"/>
            <w:r>
              <w:rPr>
                <w:sz w:val="20"/>
                <w:szCs w:val="20"/>
              </w:rPr>
              <w:t xml:space="preserve"> Red Homeland d'</w:t>
            </w:r>
            <w:proofErr w:type="spellStart"/>
            <w:r>
              <w:rPr>
                <w:sz w:val="20"/>
                <w:szCs w:val="20"/>
              </w:rPr>
              <w:t>Anish</w:t>
            </w:r>
            <w:proofErr w:type="spellEnd"/>
            <w:r>
              <w:rPr>
                <w:sz w:val="20"/>
                <w:szCs w:val="20"/>
              </w:rPr>
              <w:t xml:space="preserve"> Kapoor, Musée d'Art moderne et contemporain de Toulouse</w:t>
            </w:r>
          </w:p>
        </w:tc>
      </w:tr>
    </w:tbl>
    <w:p w:rsidR="00C97DAF" w:rsidRDefault="00C97DAF">
      <w:pPr>
        <w:spacing w:before="80"/>
      </w:pPr>
    </w:p>
    <w:p w:rsidR="00C97DAF" w:rsidRDefault="00000000">
      <w:pPr>
        <w:spacing w:before="40" w:after="40" w:line="276" w:lineRule="auto"/>
        <w:jc w:val="both"/>
      </w:pPr>
      <w:r>
        <w:t xml:space="preserve">Double installation en dialogue avec l'exposition Le Printemps de septembre. Blue Bird : installation vidéo et sonore 5.1 </w:t>
      </w:r>
      <w:r w:rsidR="006437AF">
        <w:t>issue</w:t>
      </w:r>
      <w:r>
        <w:t xml:space="preserve"> des algorithmes du LDT. Creative </w:t>
      </w:r>
      <w:proofErr w:type="spellStart"/>
      <w:r>
        <w:t>Algorithm</w:t>
      </w:r>
      <w:proofErr w:type="spellEnd"/>
      <w:r>
        <w:t xml:space="preserve"> (CA) : création algorithmique temps réel sous MAX-MSP-JITTER. Présentées en présence de la sculpture monumentale d'</w:t>
      </w:r>
      <w:proofErr w:type="spellStart"/>
      <w:r>
        <w:t>Anish</w:t>
      </w:r>
      <w:proofErr w:type="spellEnd"/>
      <w:r>
        <w:t xml:space="preserve"> Kapoor — l'une des premières confrontations publiques du Labyrinthe du temps avec l'art contemporain institutionnel.</w:t>
      </w:r>
    </w:p>
    <w:p w:rsidR="00C97DAF" w:rsidRDefault="00C97DAF">
      <w:pPr>
        <w:spacing w:before="200"/>
      </w:pPr>
    </w:p>
    <w:p w:rsidR="00C97DAF" w:rsidRDefault="00C97DAF">
      <w:pPr>
        <w:spacing w:before="40" w:after="40"/>
      </w:pPr>
    </w:p>
    <w:sectPr w:rsidR="00C97DAF">
      <w:headerReference w:type="default" r:id="rId25"/>
      <w:footerReference w:type="default" r:id="rId2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E2F" w:rsidRDefault="00D13E2F">
      <w:r>
        <w:separator/>
      </w:r>
    </w:p>
  </w:endnote>
  <w:endnote w:type="continuationSeparator" w:id="0">
    <w:p w:rsidR="00D13E2F" w:rsidRDefault="00D1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DAF" w:rsidRDefault="008E3CE9">
    <w:pPr>
      <w:pBdr>
        <w:top w:val="single" w:sz="2" w:space="4" w:color="CCCCCC"/>
      </w:pBdr>
      <w:spacing w:before="80"/>
    </w:pPr>
    <w:r>
      <w:rPr>
        <w:color w:val="555555"/>
        <w:sz w:val="18"/>
        <w:szCs w:val="18"/>
      </w:rPr>
      <w:t>3</w:t>
    </w:r>
    <w:proofErr w:type="gramStart"/>
    <w:r>
      <w:rPr>
        <w:color w:val="555555"/>
        <w:sz w:val="18"/>
        <w:szCs w:val="18"/>
      </w:rPr>
      <w:t>icar  |</w:t>
    </w:r>
    <w:proofErr w:type="gramEnd"/>
    <w:r>
      <w:rPr>
        <w:color w:val="555555"/>
        <w:sz w:val="18"/>
        <w:szCs w:val="18"/>
      </w:rPr>
      <w:t xml:space="preserve">  Page </w:t>
    </w:r>
    <w:r>
      <w:fldChar w:fldCharType="begin"/>
    </w:r>
    <w:r>
      <w:instrText>PAGE</w:instrText>
    </w:r>
    <w:r>
      <w:fldChar w:fldCharType="separate"/>
    </w:r>
    <w:r w:rsidR="00FB76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E2F" w:rsidRDefault="00D13E2F">
      <w:r>
        <w:separator/>
      </w:r>
    </w:p>
  </w:footnote>
  <w:footnote w:type="continuationSeparator" w:id="0">
    <w:p w:rsidR="00D13E2F" w:rsidRDefault="00D1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DAF" w:rsidRDefault="00E26EE9">
    <w:pPr>
      <w:pBdr>
        <w:bottom w:val="single" w:sz="4" w:space="4" w:color="1A4B8C"/>
      </w:pBdr>
      <w:spacing w:after="100"/>
    </w:pPr>
    <w:r>
      <w:rPr>
        <w:color w:val="555555"/>
        <w:sz w:val="18"/>
        <w:szCs w:val="18"/>
      </w:rPr>
      <w:fldChar w:fldCharType="begin"/>
    </w:r>
    <w:r>
      <w:rPr>
        <w:color w:val="555555"/>
        <w:sz w:val="18"/>
        <w:szCs w:val="18"/>
      </w:rPr>
      <w:instrText>HYPERLINK "mailto:sdegerando@gmail.com"</w:instrText>
    </w:r>
    <w:r>
      <w:rPr>
        <w:color w:val="555555"/>
        <w:sz w:val="18"/>
        <w:szCs w:val="18"/>
      </w:rPr>
    </w:r>
    <w:r>
      <w:rPr>
        <w:color w:val="555555"/>
        <w:sz w:val="18"/>
        <w:szCs w:val="18"/>
      </w:rPr>
      <w:fldChar w:fldCharType="separate"/>
    </w:r>
    <w:r w:rsidR="008E3CE9" w:rsidRPr="00E26EE9">
      <w:rPr>
        <w:rStyle w:val="Lienhypertexte"/>
        <w:sz w:val="18"/>
        <w:szCs w:val="18"/>
      </w:rPr>
      <w:t>sdegerando@gmail.com</w:t>
    </w:r>
    <w:r>
      <w:rPr>
        <w:color w:val="555555"/>
        <w:sz w:val="18"/>
        <w:szCs w:val="18"/>
      </w:rPr>
      <w:fldChar w:fldCharType="end"/>
    </w:r>
    <w:r w:rsidR="008E3CE9">
      <w:rPr>
        <w:color w:val="555555"/>
        <w:sz w:val="18"/>
        <w:szCs w:val="18"/>
      </w:rPr>
      <w:t xml:space="preserve">  –  </w:t>
    </w:r>
    <w:proofErr w:type="gramStart"/>
    <w:r w:rsidR="008E3CE9">
      <w:rPr>
        <w:color w:val="555555"/>
        <w:sz w:val="18"/>
        <w:szCs w:val="18"/>
      </w:rPr>
      <w:t>Portfolio  –</w:t>
    </w:r>
    <w:proofErr w:type="gramEnd"/>
    <w:r w:rsidR="008E3CE9">
      <w:rPr>
        <w:color w:val="555555"/>
        <w:sz w:val="18"/>
        <w:szCs w:val="18"/>
      </w:rPr>
      <w:t xml:space="preserve">  Stéphane de Gérando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FE6"/>
    <w:multiLevelType w:val="hybridMultilevel"/>
    <w:tmpl w:val="FC5AB73C"/>
    <w:lvl w:ilvl="0" w:tplc="0F1E451E">
      <w:start w:val="1"/>
      <w:numFmt w:val="bullet"/>
      <w:lvlText w:val="●"/>
      <w:lvlJc w:val="left"/>
      <w:pPr>
        <w:ind w:left="720" w:hanging="360"/>
      </w:pPr>
    </w:lvl>
    <w:lvl w:ilvl="1" w:tplc="F3FCAD7E">
      <w:start w:val="1"/>
      <w:numFmt w:val="bullet"/>
      <w:lvlText w:val="○"/>
      <w:lvlJc w:val="left"/>
      <w:pPr>
        <w:ind w:left="1440" w:hanging="360"/>
      </w:pPr>
    </w:lvl>
    <w:lvl w:ilvl="2" w:tplc="2708A390">
      <w:start w:val="1"/>
      <w:numFmt w:val="bullet"/>
      <w:lvlText w:val="■"/>
      <w:lvlJc w:val="left"/>
      <w:pPr>
        <w:ind w:left="2160" w:hanging="360"/>
      </w:pPr>
    </w:lvl>
    <w:lvl w:ilvl="3" w:tplc="5AA876D6">
      <w:start w:val="1"/>
      <w:numFmt w:val="bullet"/>
      <w:lvlText w:val="●"/>
      <w:lvlJc w:val="left"/>
      <w:pPr>
        <w:ind w:left="2880" w:hanging="360"/>
      </w:pPr>
    </w:lvl>
    <w:lvl w:ilvl="4" w:tplc="557035B0">
      <w:start w:val="1"/>
      <w:numFmt w:val="bullet"/>
      <w:lvlText w:val="○"/>
      <w:lvlJc w:val="left"/>
      <w:pPr>
        <w:ind w:left="3600" w:hanging="360"/>
      </w:pPr>
    </w:lvl>
    <w:lvl w:ilvl="5" w:tplc="1D64D542">
      <w:start w:val="1"/>
      <w:numFmt w:val="bullet"/>
      <w:lvlText w:val="■"/>
      <w:lvlJc w:val="left"/>
      <w:pPr>
        <w:ind w:left="4320" w:hanging="360"/>
      </w:pPr>
    </w:lvl>
    <w:lvl w:ilvl="6" w:tplc="D6AAF6F2">
      <w:start w:val="1"/>
      <w:numFmt w:val="bullet"/>
      <w:lvlText w:val="●"/>
      <w:lvlJc w:val="left"/>
      <w:pPr>
        <w:ind w:left="5040" w:hanging="360"/>
      </w:pPr>
    </w:lvl>
    <w:lvl w:ilvl="7" w:tplc="32FEA264">
      <w:start w:val="1"/>
      <w:numFmt w:val="bullet"/>
      <w:lvlText w:val="●"/>
      <w:lvlJc w:val="left"/>
      <w:pPr>
        <w:ind w:left="5760" w:hanging="360"/>
      </w:pPr>
    </w:lvl>
    <w:lvl w:ilvl="8" w:tplc="6E0C4C74">
      <w:start w:val="1"/>
      <w:numFmt w:val="bullet"/>
      <w:lvlText w:val="●"/>
      <w:lvlJc w:val="left"/>
      <w:pPr>
        <w:ind w:left="6480" w:hanging="360"/>
      </w:pPr>
    </w:lvl>
  </w:abstractNum>
  <w:abstractNum w:abstractNumId="1" w15:restartNumberingAfterBreak="0">
    <w:nsid w:val="08B95EB1"/>
    <w:multiLevelType w:val="hybridMultilevel"/>
    <w:tmpl w:val="DB6C4026"/>
    <w:lvl w:ilvl="0" w:tplc="7542FFEA">
      <w:start w:val="1"/>
      <w:numFmt w:val="bullet"/>
      <w:lvlText w:val="–"/>
      <w:lvlJc w:val="left"/>
      <w:pPr>
        <w:ind w:left="720" w:hanging="360"/>
      </w:pPr>
    </w:lvl>
    <w:lvl w:ilvl="1" w:tplc="4B240AC8">
      <w:numFmt w:val="decimal"/>
      <w:lvlText w:val=""/>
      <w:lvlJc w:val="left"/>
    </w:lvl>
    <w:lvl w:ilvl="2" w:tplc="F00CB81A">
      <w:numFmt w:val="decimal"/>
      <w:lvlText w:val=""/>
      <w:lvlJc w:val="left"/>
    </w:lvl>
    <w:lvl w:ilvl="3" w:tplc="3650E336">
      <w:numFmt w:val="decimal"/>
      <w:lvlText w:val=""/>
      <w:lvlJc w:val="left"/>
    </w:lvl>
    <w:lvl w:ilvl="4" w:tplc="2C5ACA36">
      <w:numFmt w:val="decimal"/>
      <w:lvlText w:val=""/>
      <w:lvlJc w:val="left"/>
    </w:lvl>
    <w:lvl w:ilvl="5" w:tplc="F62ED97C">
      <w:numFmt w:val="decimal"/>
      <w:lvlText w:val=""/>
      <w:lvlJc w:val="left"/>
    </w:lvl>
    <w:lvl w:ilvl="6" w:tplc="F190E2B0">
      <w:numFmt w:val="decimal"/>
      <w:lvlText w:val=""/>
      <w:lvlJc w:val="left"/>
    </w:lvl>
    <w:lvl w:ilvl="7" w:tplc="407C34FA">
      <w:numFmt w:val="decimal"/>
      <w:lvlText w:val=""/>
      <w:lvlJc w:val="left"/>
    </w:lvl>
    <w:lvl w:ilvl="8" w:tplc="CA0EF24A">
      <w:numFmt w:val="decimal"/>
      <w:lvlText w:val=""/>
      <w:lvlJc w:val="left"/>
    </w:lvl>
  </w:abstractNum>
  <w:num w:numId="1" w16cid:durableId="1972327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AF"/>
    <w:rsid w:val="00000313"/>
    <w:rsid w:val="0001007A"/>
    <w:rsid w:val="0004079C"/>
    <w:rsid w:val="000B1459"/>
    <w:rsid w:val="000C4EEF"/>
    <w:rsid w:val="000D0E2D"/>
    <w:rsid w:val="000E0FFC"/>
    <w:rsid w:val="000E3816"/>
    <w:rsid w:val="00124440"/>
    <w:rsid w:val="00153479"/>
    <w:rsid w:val="001B721F"/>
    <w:rsid w:val="001D1B23"/>
    <w:rsid w:val="00272CE5"/>
    <w:rsid w:val="00276FA6"/>
    <w:rsid w:val="002824DA"/>
    <w:rsid w:val="002B04EB"/>
    <w:rsid w:val="002B65FE"/>
    <w:rsid w:val="003B7A20"/>
    <w:rsid w:val="003D01EA"/>
    <w:rsid w:val="00511E04"/>
    <w:rsid w:val="00592E9A"/>
    <w:rsid w:val="005E42E8"/>
    <w:rsid w:val="006018F1"/>
    <w:rsid w:val="00613298"/>
    <w:rsid w:val="006437AF"/>
    <w:rsid w:val="00656731"/>
    <w:rsid w:val="006C482F"/>
    <w:rsid w:val="00773220"/>
    <w:rsid w:val="00773C0D"/>
    <w:rsid w:val="007E6553"/>
    <w:rsid w:val="007F3685"/>
    <w:rsid w:val="00806F95"/>
    <w:rsid w:val="0082642C"/>
    <w:rsid w:val="008308D8"/>
    <w:rsid w:val="008664D6"/>
    <w:rsid w:val="008910A9"/>
    <w:rsid w:val="008A5916"/>
    <w:rsid w:val="008E3CE9"/>
    <w:rsid w:val="0099724B"/>
    <w:rsid w:val="009F434A"/>
    <w:rsid w:val="00A36786"/>
    <w:rsid w:val="00A37736"/>
    <w:rsid w:val="00A5308B"/>
    <w:rsid w:val="00A617E1"/>
    <w:rsid w:val="00A6236B"/>
    <w:rsid w:val="00AE696D"/>
    <w:rsid w:val="00AF01E7"/>
    <w:rsid w:val="00B27BBD"/>
    <w:rsid w:val="00BA28C6"/>
    <w:rsid w:val="00BB58A3"/>
    <w:rsid w:val="00C16EC5"/>
    <w:rsid w:val="00C26397"/>
    <w:rsid w:val="00C8278A"/>
    <w:rsid w:val="00C97DAF"/>
    <w:rsid w:val="00CF36B3"/>
    <w:rsid w:val="00CF4ED9"/>
    <w:rsid w:val="00D13E2F"/>
    <w:rsid w:val="00D6370C"/>
    <w:rsid w:val="00D6582D"/>
    <w:rsid w:val="00D74069"/>
    <w:rsid w:val="00E26EE9"/>
    <w:rsid w:val="00E42973"/>
    <w:rsid w:val="00E93A1F"/>
    <w:rsid w:val="00EC7971"/>
    <w:rsid w:val="00ED1E5A"/>
    <w:rsid w:val="00EF414C"/>
    <w:rsid w:val="00F22EBC"/>
    <w:rsid w:val="00FB76F8"/>
    <w:rsid w:val="00FD6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E55F13"/>
  <w15:docId w15:val="{451787B4-D18D-9A4A-8D13-F201112F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124440"/>
    <w:rPr>
      <w:color w:val="605E5C"/>
      <w:shd w:val="clear" w:color="auto" w:fill="E1DFDD"/>
    </w:rPr>
  </w:style>
  <w:style w:type="paragraph" w:styleId="En-tte">
    <w:name w:val="header"/>
    <w:basedOn w:val="Normal"/>
    <w:link w:val="En-tteCar"/>
    <w:uiPriority w:val="99"/>
    <w:unhideWhenUsed/>
    <w:rsid w:val="008E3CE9"/>
    <w:pPr>
      <w:tabs>
        <w:tab w:val="center" w:pos="4536"/>
        <w:tab w:val="right" w:pos="9072"/>
      </w:tabs>
    </w:pPr>
  </w:style>
  <w:style w:type="character" w:customStyle="1" w:styleId="En-tteCar">
    <w:name w:val="En-tête Car"/>
    <w:basedOn w:val="Policepardfaut"/>
    <w:link w:val="En-tte"/>
    <w:uiPriority w:val="99"/>
    <w:rsid w:val="008E3CE9"/>
  </w:style>
  <w:style w:type="paragraph" w:styleId="Pieddepage">
    <w:name w:val="footer"/>
    <w:basedOn w:val="Normal"/>
    <w:link w:val="PieddepageCar"/>
    <w:uiPriority w:val="99"/>
    <w:unhideWhenUsed/>
    <w:rsid w:val="008E3CE9"/>
    <w:pPr>
      <w:tabs>
        <w:tab w:val="center" w:pos="4536"/>
        <w:tab w:val="right" w:pos="9072"/>
      </w:tabs>
    </w:pPr>
  </w:style>
  <w:style w:type="character" w:customStyle="1" w:styleId="PieddepageCar">
    <w:name w:val="Pied de page Car"/>
    <w:basedOn w:val="Policepardfaut"/>
    <w:link w:val="Pieddepage"/>
    <w:uiPriority w:val="99"/>
    <w:rsid w:val="008E3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egerando.com/fr/" TargetMode="External"/><Relationship Id="rId13" Type="http://schemas.openxmlformats.org/officeDocument/2006/relationships/hyperlink" Target="https://youtu.be/POfocRhbhgw?si=rI-Bs_jMHeN7eORA" TargetMode="External"/><Relationship Id="rId18" Type="http://schemas.openxmlformats.org/officeDocument/2006/relationships/hyperlink" Target="https://youtu.be/sOhE5vmftnc?si=7GKee_Ji-fgKYas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youtu.be/ol7d5AjkXks?si=AsjWOzSNHmC80o_a" TargetMode="External"/><Relationship Id="rId7" Type="http://schemas.openxmlformats.org/officeDocument/2006/relationships/hyperlink" Target="mailto:sdegerando@gmail.com" TargetMode="External"/><Relationship Id="rId12" Type="http://schemas.openxmlformats.org/officeDocument/2006/relationships/hyperlink" Target="https://youtu.be/_0gO3OKTTeA" TargetMode="External"/><Relationship Id="rId17" Type="http://schemas.openxmlformats.org/officeDocument/2006/relationships/hyperlink" Target="https://youtu.be/oJFwRXwvCjY?si=dECPdEPo_kdQl1-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youtu.be/0TsYd9ADp6A?si=IKaXVWq31Xpyh8bY" TargetMode="External"/><Relationship Id="rId20" Type="http://schemas.openxmlformats.org/officeDocument/2006/relationships/hyperlink" Target="https://lalettredumusicien.fr/lagendadumusicien/evenement/une-premiere-mondiale-le-labyrinthe-du-temps-de-stephane-de-gerando-a-tokyo-51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3ac4OyNCJkY?si=GNkhRY63suzva6tu" TargetMode="External"/><Relationship Id="rId24" Type="http://schemas.openxmlformats.org/officeDocument/2006/relationships/hyperlink" Target="https://youtu.be/EammCmDmYY8?si=tkCBId78GITjde8J" TargetMode="External"/><Relationship Id="rId5" Type="http://schemas.openxmlformats.org/officeDocument/2006/relationships/footnotes" Target="footnotes.xml"/><Relationship Id="rId15" Type="http://schemas.openxmlformats.org/officeDocument/2006/relationships/hyperlink" Target="https://www.maisondelaradioetdelamusique.fr/evenement/voyage-au-coeur-du-labyrinthe" TargetMode="External"/><Relationship Id="rId23" Type="http://schemas.openxmlformats.org/officeDocument/2006/relationships/hyperlink" Target="https://ir.ambafrance.org/Culture-Succes-de-la-projection-sur-la-tour-Azadi-realise-avec-le-soutien-de-l" TargetMode="External"/><Relationship Id="rId28" Type="http://schemas.openxmlformats.org/officeDocument/2006/relationships/theme" Target="theme/theme1.xml"/><Relationship Id="rId10" Type="http://schemas.openxmlformats.org/officeDocument/2006/relationships/hyperlink" Target="https://youtu.be/QMy6Uq7_x40?si=V4CV16_IkMnmKxDi" TargetMode="External"/><Relationship Id="rId19" Type="http://schemas.openxmlformats.org/officeDocument/2006/relationships/hyperlink" Target="https://youtu.be/ZG5HbJpqi5Y?si=eTC5o0s7_dpSrEh4" TargetMode="External"/><Relationship Id="rId4" Type="http://schemas.openxmlformats.org/officeDocument/2006/relationships/webSettings" Target="webSettings.xml"/><Relationship Id="rId9" Type="http://schemas.openxmlformats.org/officeDocument/2006/relationships/hyperlink" Target="https://youtu.be/R6XVwkDYe-A?si=-hkztiGo54gRy8I5" TargetMode="External"/><Relationship Id="rId14" Type="http://schemas.openxmlformats.org/officeDocument/2006/relationships/hyperlink" Target="https://youtu.be/-P8SSqx1b9Y?si=BgtM3ph8VqJosK76" TargetMode="External"/><Relationship Id="rId22" Type="http://schemas.openxmlformats.org/officeDocument/2006/relationships/hyperlink" Target="https://youtu.be/3bYdXzkeH1I?si=YIFLGowpV2DDlUU_"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1383</Words>
  <Characters>7610</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228</cp:revision>
  <dcterms:created xsi:type="dcterms:W3CDTF">2026-04-26T14:44:00Z</dcterms:created>
  <dcterms:modified xsi:type="dcterms:W3CDTF">2026-04-27T13:05:00Z</dcterms:modified>
</cp:coreProperties>
</file>