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5D10" w:rsidRPr="00FF1B8E" w:rsidRDefault="00605E08">
      <w:pPr>
        <w:rPr>
          <w:rFonts w:ascii="Times New Roman" w:hAnsi="Times New Roman" w:cs="Times New Roman"/>
          <w:b/>
          <w:color w:val="000000" w:themeColor="text1"/>
          <w:sz w:val="20"/>
          <w:szCs w:val="20"/>
        </w:rPr>
      </w:pPr>
      <w:r w:rsidRPr="00FF1B8E">
        <w:rPr>
          <w:rFonts w:ascii="Sabon-Italic" w:hAnsi="Sabon-Italic" w:cs="Sabon-Italic"/>
          <w:iCs/>
          <w:noProof/>
          <w:color w:val="000000" w:themeColor="text1"/>
          <w:sz w:val="28"/>
        </w:rPr>
        <w:drawing>
          <wp:anchor distT="0" distB="0" distL="114300" distR="114300" simplePos="0" relativeHeight="251659264" behindDoc="0" locked="0" layoutInCell="1" allowOverlap="1" wp14:anchorId="09FBE3C4" wp14:editId="1F5D9EBC">
            <wp:simplePos x="0" y="0"/>
            <wp:positionH relativeFrom="page">
              <wp:posOffset>5539988</wp:posOffset>
            </wp:positionH>
            <wp:positionV relativeFrom="page">
              <wp:posOffset>733232</wp:posOffset>
            </wp:positionV>
            <wp:extent cx="1371600" cy="457200"/>
            <wp:effectExtent l="0" t="0" r="0" b="0"/>
            <wp:wrapThrough wrapText="bothSides">
              <wp:wrapPolygon edited="0">
                <wp:start x="0" y="0"/>
                <wp:lineTo x="0" y="20400"/>
                <wp:lineTo x="21200" y="20400"/>
                <wp:lineTo x="21200" y="0"/>
                <wp:lineTo x="0" y="0"/>
              </wp:wrapPolygon>
            </wp:wrapThrough>
            <wp:docPr id="6" name="Image 6" descr="Description : LaCie:0 - GERANDO DIVERS (administation, site, courriers…):7-Sites internet:Site 1er octobre 2012 images:Images 2 originales:logo-icareditions.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99" descr="Description : LaCie:0 - GERANDO DIVERS (administation, site, courriers…):7-Sites internet:Site 1er octobre 2012 images:Images 2 originales:logo-icareditions.ps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Default="00E55D10">
      <w:pPr>
        <w:rPr>
          <w:rFonts w:ascii="Times New Roman" w:hAnsi="Times New Roman" w:cs="Times New Roman"/>
          <w:b/>
          <w:color w:val="000000" w:themeColor="text1"/>
          <w:sz w:val="20"/>
          <w:szCs w:val="20"/>
        </w:rPr>
      </w:pPr>
    </w:p>
    <w:p w:rsidR="00D800FE" w:rsidRDefault="00D800FE">
      <w:pPr>
        <w:rPr>
          <w:rFonts w:ascii="Times New Roman" w:hAnsi="Times New Roman" w:cs="Times New Roman"/>
          <w:b/>
          <w:color w:val="000000" w:themeColor="text1"/>
          <w:sz w:val="20"/>
          <w:szCs w:val="20"/>
        </w:rPr>
      </w:pPr>
    </w:p>
    <w:p w:rsidR="00D800FE" w:rsidRPr="00FF1B8E" w:rsidRDefault="00D800FE">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
          <w:color w:val="000000" w:themeColor="text1"/>
          <w:sz w:val="20"/>
          <w:szCs w:val="20"/>
        </w:rPr>
      </w:pPr>
    </w:p>
    <w:p w:rsidR="00E55D10" w:rsidRPr="00FF1B8E" w:rsidRDefault="00E55D10">
      <w:pPr>
        <w:rPr>
          <w:rFonts w:ascii="Times New Roman" w:hAnsi="Times New Roman" w:cs="Times New Roman"/>
          <w:bCs/>
          <w:color w:val="000000" w:themeColor="text1"/>
          <w:sz w:val="52"/>
          <w:szCs w:val="52"/>
        </w:rPr>
      </w:pPr>
      <w:r w:rsidRPr="00FF1B8E">
        <w:rPr>
          <w:rFonts w:ascii="Times New Roman" w:hAnsi="Times New Roman" w:cs="Times New Roman"/>
          <w:bCs/>
          <w:color w:val="000000" w:themeColor="text1"/>
          <w:sz w:val="52"/>
          <w:szCs w:val="52"/>
        </w:rPr>
        <w:t>CATALOGUE D’ŒUVRES</w:t>
      </w:r>
    </w:p>
    <w:p w:rsidR="00E55D10" w:rsidRPr="00FF1B8E" w:rsidRDefault="00E55D10">
      <w:pPr>
        <w:rPr>
          <w:rFonts w:ascii="Times New Roman" w:hAnsi="Times New Roman" w:cs="Times New Roman"/>
          <w:bCs/>
          <w:color w:val="000000" w:themeColor="text1"/>
          <w:sz w:val="52"/>
          <w:szCs w:val="52"/>
        </w:rPr>
      </w:pPr>
    </w:p>
    <w:p w:rsidR="00CC77CF" w:rsidRPr="00FF1B8E" w:rsidRDefault="00CC77CF">
      <w:pPr>
        <w:rPr>
          <w:rFonts w:ascii="Times New Roman" w:hAnsi="Times New Roman" w:cs="Times New Roman"/>
          <w:bCs/>
          <w:color w:val="000000" w:themeColor="text1"/>
          <w:sz w:val="48"/>
          <w:szCs w:val="48"/>
        </w:rPr>
      </w:pPr>
    </w:p>
    <w:p w:rsidR="00DA0021" w:rsidRPr="00FF1B8E" w:rsidRDefault="00E55D10">
      <w:pPr>
        <w:rPr>
          <w:rFonts w:ascii="Times New Roman" w:hAnsi="Times New Roman" w:cs="Times New Roman"/>
          <w:bCs/>
          <w:color w:val="000000" w:themeColor="text1"/>
          <w:sz w:val="40"/>
          <w:szCs w:val="40"/>
        </w:rPr>
      </w:pPr>
      <w:r w:rsidRPr="00FF1B8E">
        <w:rPr>
          <w:rFonts w:ascii="Times New Roman" w:hAnsi="Times New Roman" w:cs="Times New Roman"/>
          <w:bCs/>
          <w:color w:val="000000" w:themeColor="text1"/>
          <w:sz w:val="40"/>
          <w:szCs w:val="40"/>
        </w:rPr>
        <w:t>STEPHANE DE GERANDO</w:t>
      </w:r>
    </w:p>
    <w:p w:rsidR="00DA0021" w:rsidRPr="00FF1B8E" w:rsidRDefault="00DA0021">
      <w:pPr>
        <w:rPr>
          <w:rFonts w:ascii="Times New Roman" w:hAnsi="Times New Roman" w:cs="Times New Roman"/>
          <w:bCs/>
          <w:color w:val="000000" w:themeColor="text1"/>
          <w:sz w:val="40"/>
          <w:szCs w:val="40"/>
        </w:rPr>
      </w:pPr>
    </w:p>
    <w:p w:rsidR="00DA0021" w:rsidRPr="00FF1B8E" w:rsidRDefault="00DA0021">
      <w:pPr>
        <w:rPr>
          <w:rFonts w:ascii="Times New Roman" w:hAnsi="Times New Roman" w:cs="Times New Roman"/>
          <w:bCs/>
          <w:color w:val="000000" w:themeColor="text1"/>
          <w:sz w:val="40"/>
          <w:szCs w:val="40"/>
        </w:rPr>
      </w:pPr>
    </w:p>
    <w:p w:rsidR="00D87DBF" w:rsidRPr="00FF1B8E" w:rsidRDefault="00D87DBF">
      <w:pPr>
        <w:rPr>
          <w:rFonts w:ascii="Times New Roman" w:hAnsi="Times New Roman" w:cs="Times New Roman"/>
          <w:bCs/>
          <w:color w:val="000000" w:themeColor="text1"/>
          <w:sz w:val="20"/>
          <w:szCs w:val="20"/>
        </w:rPr>
      </w:pPr>
    </w:p>
    <w:p w:rsidR="00D54CCC" w:rsidRDefault="007F71D9">
      <w:pPr>
        <w:rPr>
          <w:rFonts w:ascii="Times New Roman" w:hAnsi="Times New Roman" w:cs="Times New Roman"/>
          <w:b/>
          <w:color w:val="000000" w:themeColor="text1"/>
          <w:sz w:val="20"/>
          <w:szCs w:val="20"/>
        </w:rPr>
        <w:sectPr w:rsidR="00D54CCC" w:rsidSect="00D54CCC">
          <w:footerReference w:type="even" r:id="rId9"/>
          <w:footerReference w:type="default" r:id="rId10"/>
          <w:pgSz w:w="11900" w:h="16840"/>
          <w:pgMar w:top="1417" w:right="1417" w:bottom="1279"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FF1B8E">
        <w:rPr>
          <w:rFonts w:ascii="Times New Roman" w:hAnsi="Times New Roman" w:cs="Times New Roman"/>
          <w:b/>
          <w:color w:val="000000" w:themeColor="text1"/>
          <w:sz w:val="20"/>
          <w:szCs w:val="20"/>
        </w:rPr>
        <w:br w:type="page"/>
      </w:r>
    </w:p>
    <w:p w:rsidR="007F71D9" w:rsidRPr="00FF1B8E" w:rsidRDefault="007F71D9">
      <w:pPr>
        <w:rPr>
          <w:rFonts w:ascii="Times New Roman" w:hAnsi="Times New Roman" w:cs="Times New Roman"/>
          <w:b/>
          <w:color w:val="000000" w:themeColor="text1"/>
          <w:sz w:val="20"/>
          <w:szCs w:val="20"/>
        </w:rPr>
      </w:pPr>
    </w:p>
    <w:p w:rsidR="00121276" w:rsidRPr="00FF1B8E" w:rsidRDefault="00121276" w:rsidP="002775A1">
      <w:pPr>
        <w:widowControl w:val="0"/>
        <w:autoSpaceDE w:val="0"/>
        <w:autoSpaceDN w:val="0"/>
        <w:adjustRightInd w:val="0"/>
        <w:jc w:val="both"/>
        <w:rPr>
          <w:rFonts w:ascii="Times New Roman" w:hAnsi="Times New Roman" w:cs="Times New Roman"/>
          <w:b/>
          <w:color w:val="000000" w:themeColor="text1"/>
          <w:sz w:val="20"/>
          <w:szCs w:val="20"/>
        </w:rPr>
      </w:pPr>
    </w:p>
    <w:p w:rsidR="00291E2D" w:rsidRPr="00FF1B8E" w:rsidRDefault="00291E2D" w:rsidP="00121276">
      <w:pPr>
        <w:rPr>
          <w:rFonts w:ascii="Times New Roman" w:hAnsi="Times New Roman" w:cs="Times New Roman"/>
          <w:bCs/>
          <w:i/>
          <w:iCs/>
          <w:color w:val="000000" w:themeColor="text1"/>
          <w:sz w:val="20"/>
          <w:szCs w:val="20"/>
        </w:rPr>
      </w:pPr>
    </w:p>
    <w:p w:rsidR="00291E2D" w:rsidRPr="00FF1B8E" w:rsidRDefault="00291E2D" w:rsidP="00121276">
      <w:pPr>
        <w:rPr>
          <w:rFonts w:ascii="Times New Roman" w:hAnsi="Times New Roman" w:cs="Times New Roman"/>
          <w:bCs/>
          <w:i/>
          <w:iCs/>
          <w:color w:val="000000" w:themeColor="text1"/>
          <w:sz w:val="20"/>
          <w:szCs w:val="20"/>
        </w:rPr>
      </w:pPr>
    </w:p>
    <w:p w:rsidR="00625177" w:rsidRDefault="00625177" w:rsidP="005B68DF">
      <w:pPr>
        <w:jc w:val="center"/>
        <w:rPr>
          <w:rFonts w:ascii="Times New Roman" w:hAnsi="Times New Roman" w:cs="Times New Roman"/>
          <w:bCs/>
          <w:color w:val="000000" w:themeColor="text1"/>
          <w:sz w:val="28"/>
          <w:szCs w:val="28"/>
        </w:rPr>
      </w:pPr>
    </w:p>
    <w:p w:rsidR="00625177" w:rsidRDefault="00625177" w:rsidP="005B68DF">
      <w:pPr>
        <w:jc w:val="center"/>
        <w:rPr>
          <w:rFonts w:ascii="Times New Roman" w:hAnsi="Times New Roman" w:cs="Times New Roman"/>
          <w:bCs/>
          <w:color w:val="000000" w:themeColor="text1"/>
          <w:sz w:val="28"/>
          <w:szCs w:val="28"/>
        </w:rPr>
      </w:pPr>
    </w:p>
    <w:p w:rsidR="00625177" w:rsidRDefault="00625177" w:rsidP="005B68DF">
      <w:pPr>
        <w:jc w:val="center"/>
        <w:rPr>
          <w:rFonts w:ascii="Times New Roman" w:hAnsi="Times New Roman" w:cs="Times New Roman"/>
          <w:bCs/>
          <w:color w:val="000000" w:themeColor="text1"/>
          <w:sz w:val="28"/>
          <w:szCs w:val="28"/>
        </w:rPr>
      </w:pPr>
    </w:p>
    <w:p w:rsidR="00625177" w:rsidRDefault="00625177" w:rsidP="005B68DF">
      <w:pPr>
        <w:jc w:val="center"/>
        <w:rPr>
          <w:rFonts w:ascii="Times New Roman" w:hAnsi="Times New Roman" w:cs="Times New Roman"/>
          <w:bCs/>
          <w:color w:val="000000" w:themeColor="text1"/>
          <w:sz w:val="28"/>
          <w:szCs w:val="28"/>
        </w:rPr>
      </w:pPr>
    </w:p>
    <w:p w:rsidR="00625177" w:rsidRDefault="00625177" w:rsidP="005B68DF">
      <w:pPr>
        <w:jc w:val="center"/>
        <w:rPr>
          <w:rFonts w:ascii="Times New Roman" w:hAnsi="Times New Roman" w:cs="Times New Roman"/>
          <w:bCs/>
          <w:color w:val="000000" w:themeColor="text1"/>
          <w:sz w:val="28"/>
          <w:szCs w:val="28"/>
        </w:rPr>
      </w:pPr>
    </w:p>
    <w:p w:rsidR="00291E2D" w:rsidRPr="00330C50" w:rsidRDefault="007B346E" w:rsidP="005B68DF">
      <w:pPr>
        <w:jc w:val="center"/>
        <w:rPr>
          <w:rFonts w:ascii="Times New Roman" w:hAnsi="Times New Roman" w:cs="Times New Roman"/>
          <w:bCs/>
          <w:color w:val="000000" w:themeColor="text1"/>
          <w:sz w:val="28"/>
          <w:szCs w:val="28"/>
        </w:rPr>
      </w:pPr>
      <w:r w:rsidRPr="00330C50">
        <w:rPr>
          <w:rFonts w:ascii="Times New Roman" w:hAnsi="Times New Roman" w:cs="Times New Roman"/>
          <w:bCs/>
          <w:color w:val="000000" w:themeColor="text1"/>
          <w:sz w:val="28"/>
          <w:szCs w:val="28"/>
        </w:rPr>
        <w:t>SOMMAIRE</w:t>
      </w:r>
    </w:p>
    <w:p w:rsidR="00291E2D" w:rsidRDefault="00291E2D" w:rsidP="00121276">
      <w:pPr>
        <w:rPr>
          <w:rFonts w:ascii="Times New Roman" w:hAnsi="Times New Roman" w:cs="Times New Roman"/>
          <w:bCs/>
          <w:i/>
          <w:iCs/>
          <w:color w:val="000000" w:themeColor="text1"/>
          <w:sz w:val="20"/>
          <w:szCs w:val="20"/>
        </w:rPr>
      </w:pPr>
    </w:p>
    <w:p w:rsidR="008237A9" w:rsidRDefault="008237A9" w:rsidP="00121276">
      <w:pPr>
        <w:rPr>
          <w:rFonts w:ascii="Times New Roman" w:hAnsi="Times New Roman" w:cs="Times New Roman"/>
          <w:bCs/>
          <w:i/>
          <w:iCs/>
          <w:color w:val="000000" w:themeColor="text1"/>
          <w:sz w:val="20"/>
          <w:szCs w:val="20"/>
        </w:rPr>
      </w:pPr>
    </w:p>
    <w:p w:rsidR="008237A9" w:rsidRDefault="008237A9" w:rsidP="00121276">
      <w:pPr>
        <w:rPr>
          <w:rFonts w:ascii="Times New Roman" w:hAnsi="Times New Roman" w:cs="Times New Roman"/>
          <w:bCs/>
          <w:i/>
          <w:iCs/>
          <w:color w:val="000000" w:themeColor="text1"/>
          <w:sz w:val="20"/>
          <w:szCs w:val="20"/>
        </w:rPr>
      </w:pPr>
    </w:p>
    <w:p w:rsidR="0034191A" w:rsidRPr="00FF1B8E" w:rsidRDefault="0034191A" w:rsidP="00121276">
      <w:pPr>
        <w:rPr>
          <w:rFonts w:ascii="Times New Roman" w:hAnsi="Times New Roman" w:cs="Times New Roman"/>
          <w:bCs/>
          <w:i/>
          <w:iCs/>
          <w:color w:val="000000" w:themeColor="text1"/>
          <w:sz w:val="20"/>
          <w:szCs w:val="20"/>
        </w:rPr>
      </w:pPr>
    </w:p>
    <w:p w:rsidR="006B3D75" w:rsidRPr="00330C50" w:rsidRDefault="006B3D75">
      <w:pPr>
        <w:pStyle w:val="Paragraphedeliste"/>
        <w:widowControl w:val="0"/>
        <w:numPr>
          <w:ilvl w:val="0"/>
          <w:numId w:val="42"/>
        </w:numPr>
        <w:autoSpaceDE w:val="0"/>
        <w:autoSpaceDN w:val="0"/>
        <w:adjustRightInd w:val="0"/>
        <w:rPr>
          <w:rFonts w:ascii="Times New Roman" w:hAnsi="Times New Roman" w:cs="Times New Roman"/>
          <w:b/>
          <w:color w:val="000000" w:themeColor="text1"/>
        </w:rPr>
      </w:pPr>
      <w:r w:rsidRPr="00330C50">
        <w:rPr>
          <w:rFonts w:ascii="Times New Roman" w:hAnsi="Times New Roman" w:cs="Times New Roman"/>
          <w:b/>
          <w:color w:val="000000" w:themeColor="text1"/>
        </w:rPr>
        <w:t>CATALOGUE</w:t>
      </w:r>
      <w:r w:rsidR="00516603" w:rsidRPr="00330C50">
        <w:rPr>
          <w:rFonts w:ascii="Times New Roman" w:hAnsi="Times New Roman" w:cs="Times New Roman"/>
          <w:b/>
          <w:color w:val="000000" w:themeColor="text1"/>
        </w:rPr>
        <w:t>S</w:t>
      </w:r>
      <w:r w:rsidR="00FB4475">
        <w:rPr>
          <w:rFonts w:ascii="Times New Roman" w:hAnsi="Times New Roman" w:cs="Times New Roman"/>
          <w:b/>
          <w:color w:val="000000" w:themeColor="text1"/>
        </w:rPr>
        <w:t xml:space="preserve"> – STEPHANE DE GERANDO</w:t>
      </w:r>
    </w:p>
    <w:p w:rsidR="00C457A1" w:rsidRDefault="00C457A1" w:rsidP="00121276">
      <w:pPr>
        <w:rPr>
          <w:rFonts w:ascii="Times New Roman" w:hAnsi="Times New Roman" w:cs="Times New Roman"/>
          <w:bCs/>
          <w:i/>
          <w:iCs/>
          <w:color w:val="000000" w:themeColor="text1"/>
          <w:sz w:val="20"/>
          <w:szCs w:val="20"/>
        </w:rPr>
      </w:pPr>
    </w:p>
    <w:p w:rsidR="00312B79" w:rsidRDefault="00312B79" w:rsidP="00121276">
      <w:pPr>
        <w:rPr>
          <w:rFonts w:ascii="Times New Roman" w:hAnsi="Times New Roman" w:cs="Times New Roman"/>
          <w:bCs/>
          <w:i/>
          <w:iCs/>
          <w:color w:val="000000" w:themeColor="text1"/>
          <w:sz w:val="20"/>
          <w:szCs w:val="20"/>
        </w:rPr>
      </w:pPr>
    </w:p>
    <w:p w:rsidR="001B74CA" w:rsidRDefault="001B74CA">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CATALOGUE INSTRUMENTAL</w:t>
      </w:r>
      <w:r w:rsidR="00C0129F">
        <w:rPr>
          <w:rFonts w:ascii="Times New Roman" w:hAnsi="Times New Roman" w:cs="Times New Roman"/>
          <w:bCs/>
          <w:color w:val="000000" w:themeColor="text1"/>
          <w:sz w:val="20"/>
          <w:szCs w:val="20"/>
        </w:rPr>
        <w:t xml:space="preserve"> ET MIX</w:t>
      </w:r>
      <w:r w:rsidR="003A66FC">
        <w:rPr>
          <w:rFonts w:ascii="Times New Roman" w:hAnsi="Times New Roman" w:cs="Times New Roman"/>
          <w:bCs/>
          <w:color w:val="000000" w:themeColor="text1"/>
          <w:sz w:val="20"/>
          <w:szCs w:val="20"/>
        </w:rPr>
        <w:t>T</w:t>
      </w:r>
      <w:r w:rsidR="00C0129F">
        <w:rPr>
          <w:rFonts w:ascii="Times New Roman" w:hAnsi="Times New Roman" w:cs="Times New Roman"/>
          <w:bCs/>
          <w:color w:val="000000" w:themeColor="text1"/>
          <w:sz w:val="20"/>
          <w:szCs w:val="20"/>
        </w:rPr>
        <w:t>E</w:t>
      </w:r>
    </w:p>
    <w:p w:rsidR="00C0129F" w:rsidRDefault="00C0129F" w:rsidP="00C0129F">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EE35A2" w:rsidRDefault="00EE35A2" w:rsidP="00EE35A2">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CATALOGUE</w:t>
      </w:r>
      <w:r w:rsidR="00D572D2">
        <w:rPr>
          <w:rFonts w:ascii="Times New Roman" w:hAnsi="Times New Roman" w:cs="Times New Roman"/>
          <w:bCs/>
          <w:color w:val="000000" w:themeColor="text1"/>
          <w:sz w:val="20"/>
          <w:szCs w:val="20"/>
        </w:rPr>
        <w:t xml:space="preserve"> SUITE</w:t>
      </w:r>
      <w:r w:rsidR="0014454A">
        <w:rPr>
          <w:rFonts w:ascii="Times New Roman" w:hAnsi="Times New Roman" w:cs="Times New Roman"/>
          <w:bCs/>
          <w:color w:val="000000" w:themeColor="text1"/>
          <w:sz w:val="20"/>
          <w:szCs w:val="20"/>
        </w:rPr>
        <w:t xml:space="preserve"> - </w:t>
      </w:r>
      <w:r w:rsidRPr="004F10B8">
        <w:rPr>
          <w:rFonts w:ascii="Times New Roman" w:hAnsi="Times New Roman" w:cs="Times New Roman"/>
          <w:bCs/>
          <w:color w:val="000000" w:themeColor="text1"/>
          <w:sz w:val="20"/>
          <w:szCs w:val="20"/>
        </w:rPr>
        <w:t xml:space="preserve">LABYRINTHE DU TEMPS </w:t>
      </w:r>
    </w:p>
    <w:p w:rsidR="001B74CA" w:rsidRPr="00C0129F" w:rsidRDefault="001B74CA" w:rsidP="00C0129F">
      <w:pPr>
        <w:widowControl w:val="0"/>
        <w:autoSpaceDE w:val="0"/>
        <w:autoSpaceDN w:val="0"/>
        <w:adjustRightInd w:val="0"/>
        <w:jc w:val="both"/>
        <w:rPr>
          <w:rFonts w:ascii="Times New Roman" w:hAnsi="Times New Roman" w:cs="Times New Roman"/>
          <w:bCs/>
          <w:color w:val="000000" w:themeColor="text1"/>
          <w:sz w:val="16"/>
          <w:szCs w:val="16"/>
        </w:rPr>
      </w:pPr>
    </w:p>
    <w:p w:rsidR="009F2499" w:rsidRPr="004F10B8" w:rsidRDefault="009F2499">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CATALOGUE PEDAGOGIQUE – CLASSEMENT PAR CYCLE</w:t>
      </w:r>
    </w:p>
    <w:p w:rsidR="00312B79" w:rsidRDefault="00312B79" w:rsidP="009F2499">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D800FE" w:rsidRPr="004F10B8" w:rsidRDefault="00D800FE">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 xml:space="preserve">CATALOGUE </w:t>
      </w:r>
      <w:r w:rsidR="00CE1272">
        <w:rPr>
          <w:rFonts w:ascii="Times New Roman" w:hAnsi="Times New Roman" w:cs="Times New Roman"/>
          <w:bCs/>
          <w:color w:val="000000" w:themeColor="text1"/>
          <w:sz w:val="20"/>
          <w:szCs w:val="20"/>
        </w:rPr>
        <w:t>CHRONOLOGIQUE</w:t>
      </w:r>
    </w:p>
    <w:p w:rsidR="00632559" w:rsidRDefault="00632559" w:rsidP="009F2499">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3A1625" w:rsidRDefault="003A1625" w:rsidP="009F2499">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3A1625" w:rsidRDefault="003A1625" w:rsidP="009F2499">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8B7817" w:rsidRDefault="008B7817" w:rsidP="009F2499">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8B7817" w:rsidRPr="00330C50" w:rsidRDefault="008B7817">
      <w:pPr>
        <w:pStyle w:val="Paragraphedeliste"/>
        <w:widowControl w:val="0"/>
        <w:numPr>
          <w:ilvl w:val="0"/>
          <w:numId w:val="42"/>
        </w:numPr>
        <w:autoSpaceDE w:val="0"/>
        <w:autoSpaceDN w:val="0"/>
        <w:adjustRightInd w:val="0"/>
        <w:rPr>
          <w:rFonts w:ascii="Times New Roman" w:hAnsi="Times New Roman" w:cs="Times New Roman"/>
          <w:b/>
          <w:color w:val="000000" w:themeColor="text1"/>
        </w:rPr>
      </w:pPr>
      <w:r>
        <w:rPr>
          <w:rFonts w:ascii="Times New Roman" w:hAnsi="Times New Roman" w:cs="Times New Roman"/>
          <w:b/>
          <w:color w:val="000000" w:themeColor="text1"/>
        </w:rPr>
        <w:t>COMPLEMENTS D’INFORMATION – LABYRINTHE DU TEMPS</w:t>
      </w:r>
    </w:p>
    <w:p w:rsidR="008B7817" w:rsidRDefault="008B7817" w:rsidP="009F2499">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73B17" w:rsidRPr="00063D4E" w:rsidRDefault="00144925">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063D4E">
        <w:rPr>
          <w:rFonts w:ascii="Times New Roman" w:hAnsi="Times New Roman" w:cs="Times New Roman"/>
          <w:bCs/>
          <w:color w:val="000000" w:themeColor="text1"/>
          <w:sz w:val="20"/>
          <w:szCs w:val="20"/>
        </w:rPr>
        <w:t xml:space="preserve">TEXTES FONDATEURS DU LABYRINTHE DU TEMPS ET LIENS </w:t>
      </w:r>
    </w:p>
    <w:p w:rsidR="00144925" w:rsidRDefault="00144925" w:rsidP="009F2499">
      <w:pPr>
        <w:pStyle w:val="Paragraphedeliste"/>
        <w:widowControl w:val="0"/>
        <w:autoSpaceDE w:val="0"/>
        <w:autoSpaceDN w:val="0"/>
        <w:adjustRightInd w:val="0"/>
        <w:jc w:val="both"/>
        <w:rPr>
          <w:rFonts w:ascii="Times New Roman" w:hAnsi="Times New Roman" w:cs="Times New Roman"/>
          <w:b/>
          <w:color w:val="000000" w:themeColor="text1"/>
          <w:sz w:val="20"/>
          <w:szCs w:val="20"/>
        </w:rPr>
      </w:pPr>
    </w:p>
    <w:p w:rsidR="00144925" w:rsidRPr="00063D4E" w:rsidRDefault="003B2DDB">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063D4E">
        <w:rPr>
          <w:rFonts w:ascii="Times New Roman" w:hAnsi="Times New Roman" w:cs="Times New Roman"/>
          <w:bCs/>
          <w:color w:val="000000" w:themeColor="text1"/>
          <w:sz w:val="20"/>
          <w:szCs w:val="20"/>
        </w:rPr>
        <w:t>EXEMPLE DETAILLE D’INSTALLATION DU LABYRINTHE DU TEMPS</w:t>
      </w:r>
    </w:p>
    <w:p w:rsidR="00144925" w:rsidRDefault="00144925" w:rsidP="009F2499">
      <w:pPr>
        <w:pStyle w:val="Paragraphedeliste"/>
        <w:widowControl w:val="0"/>
        <w:autoSpaceDE w:val="0"/>
        <w:autoSpaceDN w:val="0"/>
        <w:adjustRightInd w:val="0"/>
        <w:jc w:val="both"/>
        <w:rPr>
          <w:rFonts w:ascii="Times New Roman" w:hAnsi="Times New Roman" w:cs="Times New Roman"/>
          <w:b/>
          <w:color w:val="000000" w:themeColor="text1"/>
          <w:sz w:val="20"/>
          <w:szCs w:val="20"/>
        </w:rPr>
      </w:pPr>
    </w:p>
    <w:p w:rsidR="00063D4E" w:rsidRPr="00063D4E" w:rsidRDefault="00063D4E">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063D4E">
        <w:rPr>
          <w:rFonts w:ascii="Times New Roman" w:hAnsi="Times New Roman" w:cs="Times New Roman"/>
          <w:bCs/>
          <w:color w:val="000000" w:themeColor="text1"/>
          <w:sz w:val="20"/>
          <w:szCs w:val="20"/>
        </w:rPr>
        <w:t>SERIE DE CONFERENCES AU SUJET DU LABYRINTHE DU TEMPS</w:t>
      </w:r>
    </w:p>
    <w:p w:rsidR="00144925" w:rsidRDefault="00144925" w:rsidP="009F2499">
      <w:pPr>
        <w:pStyle w:val="Paragraphedeliste"/>
        <w:widowControl w:val="0"/>
        <w:autoSpaceDE w:val="0"/>
        <w:autoSpaceDN w:val="0"/>
        <w:adjustRightInd w:val="0"/>
        <w:jc w:val="both"/>
        <w:rPr>
          <w:rFonts w:ascii="Times New Roman" w:hAnsi="Times New Roman" w:cs="Times New Roman"/>
          <w:b/>
          <w:color w:val="000000" w:themeColor="text1"/>
          <w:sz w:val="20"/>
          <w:szCs w:val="20"/>
        </w:rPr>
      </w:pPr>
    </w:p>
    <w:p w:rsidR="00632559" w:rsidRDefault="00632559" w:rsidP="009F2499">
      <w:pPr>
        <w:pStyle w:val="Paragraphedeliste"/>
        <w:widowControl w:val="0"/>
        <w:autoSpaceDE w:val="0"/>
        <w:autoSpaceDN w:val="0"/>
        <w:adjustRightInd w:val="0"/>
        <w:jc w:val="both"/>
        <w:rPr>
          <w:rFonts w:ascii="Times New Roman" w:hAnsi="Times New Roman" w:cs="Times New Roman"/>
          <w:b/>
          <w:color w:val="000000" w:themeColor="text1"/>
          <w:sz w:val="20"/>
          <w:szCs w:val="20"/>
        </w:rPr>
      </w:pPr>
    </w:p>
    <w:p w:rsidR="00144925" w:rsidRDefault="00144925" w:rsidP="009F2499">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F2499" w:rsidRPr="00330C50" w:rsidRDefault="0059008C">
      <w:pPr>
        <w:pStyle w:val="Paragraphedeliste"/>
        <w:widowControl w:val="0"/>
        <w:numPr>
          <w:ilvl w:val="0"/>
          <w:numId w:val="42"/>
        </w:numPr>
        <w:autoSpaceDE w:val="0"/>
        <w:autoSpaceDN w:val="0"/>
        <w:adjustRightInd w:val="0"/>
        <w:jc w:val="both"/>
        <w:rPr>
          <w:rFonts w:ascii="Times New Roman" w:hAnsi="Times New Roman" w:cs="Times New Roman"/>
          <w:b/>
          <w:color w:val="000000" w:themeColor="text1"/>
        </w:rPr>
      </w:pPr>
      <w:r>
        <w:rPr>
          <w:rFonts w:ascii="Times New Roman" w:hAnsi="Times New Roman" w:cs="Times New Roman"/>
          <w:b/>
          <w:color w:val="000000" w:themeColor="text1"/>
        </w:rPr>
        <w:t>AUTRES INFORMATIONS</w:t>
      </w:r>
    </w:p>
    <w:p w:rsidR="009E5CE2" w:rsidRPr="00BA3E73" w:rsidRDefault="009E5CE2" w:rsidP="00BA3E73">
      <w:pPr>
        <w:widowControl w:val="0"/>
        <w:autoSpaceDE w:val="0"/>
        <w:autoSpaceDN w:val="0"/>
        <w:adjustRightInd w:val="0"/>
        <w:jc w:val="both"/>
        <w:rPr>
          <w:rFonts w:ascii="Times New Roman" w:hAnsi="Times New Roman" w:cs="Times New Roman"/>
          <w:b/>
          <w:color w:val="000000" w:themeColor="text1"/>
          <w:sz w:val="20"/>
          <w:szCs w:val="20"/>
        </w:rPr>
      </w:pPr>
    </w:p>
    <w:p w:rsidR="009E5CE2" w:rsidRDefault="009E5CE2">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DISCOGRAPHIE</w:t>
      </w:r>
    </w:p>
    <w:p w:rsidR="001B6D92" w:rsidRPr="004F10B8" w:rsidRDefault="001B6D92" w:rsidP="001B6D9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8D37D4" w:rsidRDefault="008D37D4">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PUBLICATIONS – ARTICLES ET OUVRAGES</w:t>
      </w:r>
    </w:p>
    <w:p w:rsidR="00312B79" w:rsidRPr="004F10B8" w:rsidRDefault="00312B79" w:rsidP="00312B79">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55D2B" w:rsidRDefault="008D37D4">
      <w:pPr>
        <w:pStyle w:val="Paragraphedeliste"/>
        <w:numPr>
          <w:ilvl w:val="0"/>
          <w:numId w:val="34"/>
        </w:numPr>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BIOGRAPHIE</w:t>
      </w:r>
      <w:r w:rsidR="00755D2B">
        <w:rPr>
          <w:rFonts w:ascii="Times New Roman" w:hAnsi="Times New Roman" w:cs="Times New Roman"/>
          <w:bCs/>
          <w:color w:val="000000" w:themeColor="text1"/>
          <w:sz w:val="20"/>
          <w:szCs w:val="20"/>
        </w:rPr>
        <w:t>S</w:t>
      </w:r>
      <w:r w:rsidRPr="004F10B8">
        <w:rPr>
          <w:rFonts w:ascii="Times New Roman" w:hAnsi="Times New Roman" w:cs="Times New Roman"/>
          <w:bCs/>
          <w:color w:val="000000" w:themeColor="text1"/>
          <w:sz w:val="20"/>
          <w:szCs w:val="20"/>
        </w:rPr>
        <w:t xml:space="preserve"> </w:t>
      </w:r>
    </w:p>
    <w:p w:rsidR="006B475D" w:rsidRPr="00F21D9C" w:rsidRDefault="006B475D" w:rsidP="006B475D">
      <w:pPr>
        <w:pStyle w:val="Paragraphedeliste"/>
        <w:widowControl w:val="0"/>
        <w:autoSpaceDE w:val="0"/>
        <w:autoSpaceDN w:val="0"/>
        <w:adjustRightInd w:val="0"/>
        <w:ind w:left="1440"/>
        <w:jc w:val="both"/>
        <w:rPr>
          <w:rFonts w:ascii="Times New Roman" w:hAnsi="Times New Roman" w:cs="Times New Roman"/>
          <w:bCs/>
          <w:color w:val="000000" w:themeColor="text1"/>
          <w:sz w:val="16"/>
          <w:szCs w:val="16"/>
        </w:rPr>
      </w:pPr>
    </w:p>
    <w:p w:rsidR="008D37D4" w:rsidRDefault="008D37D4">
      <w:pPr>
        <w:pStyle w:val="Paragraphedeliste"/>
        <w:numPr>
          <w:ilvl w:val="0"/>
          <w:numId w:val="34"/>
        </w:numPr>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AU SUJET DE GERANDO</w:t>
      </w:r>
    </w:p>
    <w:p w:rsidR="006B475D" w:rsidRPr="004F10B8" w:rsidRDefault="006B475D" w:rsidP="006B475D">
      <w:pPr>
        <w:pStyle w:val="Paragraphedeliste"/>
        <w:rPr>
          <w:rFonts w:ascii="Times New Roman" w:hAnsi="Times New Roman" w:cs="Times New Roman"/>
          <w:bCs/>
          <w:color w:val="000000" w:themeColor="text1"/>
          <w:sz w:val="20"/>
          <w:szCs w:val="20"/>
        </w:rPr>
      </w:pPr>
    </w:p>
    <w:p w:rsidR="008D37D4" w:rsidRDefault="008D37D4">
      <w:pPr>
        <w:pStyle w:val="Paragraphedeliste"/>
        <w:numPr>
          <w:ilvl w:val="0"/>
          <w:numId w:val="34"/>
        </w:numPr>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LIENS INTERNET</w:t>
      </w:r>
    </w:p>
    <w:p w:rsidR="00DF2778" w:rsidRPr="001A6978" w:rsidRDefault="00DF2778" w:rsidP="001A6978">
      <w:pPr>
        <w:ind w:left="360"/>
        <w:rPr>
          <w:rFonts w:ascii="Times New Roman" w:hAnsi="Times New Roman" w:cs="Times New Roman"/>
          <w:bCs/>
          <w:color w:val="000000" w:themeColor="text1"/>
          <w:sz w:val="20"/>
          <w:szCs w:val="20"/>
        </w:rPr>
      </w:pPr>
    </w:p>
    <w:p w:rsidR="00121276" w:rsidRPr="00FF1B8E" w:rsidRDefault="00121276" w:rsidP="002775A1">
      <w:pPr>
        <w:widowControl w:val="0"/>
        <w:autoSpaceDE w:val="0"/>
        <w:autoSpaceDN w:val="0"/>
        <w:adjustRightInd w:val="0"/>
        <w:jc w:val="both"/>
        <w:rPr>
          <w:rFonts w:ascii="Times New Roman" w:hAnsi="Times New Roman" w:cs="Times New Roman"/>
          <w:b/>
          <w:color w:val="000000" w:themeColor="text1"/>
          <w:sz w:val="20"/>
          <w:szCs w:val="20"/>
        </w:rPr>
      </w:pPr>
    </w:p>
    <w:p w:rsidR="006175A5" w:rsidRDefault="00291E2D" w:rsidP="006175A5">
      <w:pPr>
        <w:widowControl w:val="0"/>
        <w:autoSpaceDE w:val="0"/>
        <w:autoSpaceDN w:val="0"/>
        <w:adjustRightInd w:val="0"/>
        <w:jc w:val="center"/>
        <w:rPr>
          <w:rFonts w:ascii="Times New Roman" w:hAnsi="Times New Roman" w:cs="Times New Roman"/>
          <w:b/>
          <w:color w:val="000000" w:themeColor="text1"/>
          <w:sz w:val="20"/>
          <w:szCs w:val="20"/>
        </w:rPr>
      </w:pPr>
      <w:r w:rsidRPr="006175A5">
        <w:rPr>
          <w:rFonts w:ascii="Times New Roman" w:hAnsi="Times New Roman" w:cs="Times New Roman"/>
          <w:b/>
          <w:color w:val="000000" w:themeColor="text1"/>
          <w:sz w:val="20"/>
          <w:szCs w:val="20"/>
        </w:rPr>
        <w:br w:type="page"/>
      </w: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F45B2">
      <w:pPr>
        <w:widowControl w:val="0"/>
        <w:autoSpaceDE w:val="0"/>
        <w:autoSpaceDN w:val="0"/>
        <w:adjustRightInd w:val="0"/>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6175A5" w:rsidRDefault="006175A5" w:rsidP="006175A5">
      <w:pPr>
        <w:widowControl w:val="0"/>
        <w:autoSpaceDE w:val="0"/>
        <w:autoSpaceDN w:val="0"/>
        <w:adjustRightInd w:val="0"/>
        <w:jc w:val="center"/>
        <w:rPr>
          <w:rFonts w:ascii="Times New Roman" w:hAnsi="Times New Roman" w:cs="Times New Roman"/>
          <w:b/>
          <w:color w:val="000000" w:themeColor="text1"/>
          <w:sz w:val="20"/>
          <w:szCs w:val="20"/>
        </w:rPr>
      </w:pPr>
    </w:p>
    <w:p w:rsidR="007813D5" w:rsidRPr="00CC1D0D" w:rsidRDefault="00C5091F">
      <w:pPr>
        <w:pStyle w:val="Paragraphedeliste"/>
        <w:widowControl w:val="0"/>
        <w:numPr>
          <w:ilvl w:val="0"/>
          <w:numId w:val="41"/>
        </w:numPr>
        <w:autoSpaceDE w:val="0"/>
        <w:autoSpaceDN w:val="0"/>
        <w:adjustRightInd w:val="0"/>
        <w:jc w:val="both"/>
        <w:rPr>
          <w:rFonts w:ascii="Times New Roman" w:hAnsi="Times New Roman" w:cs="Times New Roman"/>
          <w:b/>
          <w:color w:val="000000" w:themeColor="text1"/>
          <w:sz w:val="28"/>
          <w:szCs w:val="28"/>
        </w:rPr>
      </w:pPr>
      <w:r w:rsidRPr="00CC1D0D">
        <w:rPr>
          <w:rFonts w:ascii="Times New Roman" w:hAnsi="Times New Roman" w:cs="Times New Roman"/>
          <w:b/>
          <w:color w:val="000000" w:themeColor="text1"/>
          <w:sz w:val="28"/>
          <w:szCs w:val="28"/>
        </w:rPr>
        <w:t>LES CATALOGUES</w:t>
      </w:r>
      <w:r w:rsidR="007813D5" w:rsidRPr="00CC1D0D">
        <w:rPr>
          <w:rFonts w:ascii="Times New Roman" w:hAnsi="Times New Roman" w:cs="Times New Roman"/>
          <w:b/>
          <w:color w:val="000000" w:themeColor="text1"/>
          <w:sz w:val="28"/>
          <w:szCs w:val="28"/>
        </w:rPr>
        <w:t xml:space="preserve"> </w:t>
      </w:r>
      <w:r w:rsidR="00632559" w:rsidRPr="00CC1D0D">
        <w:rPr>
          <w:rFonts w:ascii="Times New Roman" w:hAnsi="Times New Roman" w:cs="Times New Roman"/>
          <w:b/>
          <w:color w:val="000000" w:themeColor="text1"/>
          <w:sz w:val="28"/>
          <w:szCs w:val="28"/>
        </w:rPr>
        <w:t>– STEPHANE DE GERANDO</w:t>
      </w:r>
    </w:p>
    <w:p w:rsidR="008C54EE" w:rsidRPr="00330C50" w:rsidRDefault="008C54EE" w:rsidP="008C54EE">
      <w:pPr>
        <w:pStyle w:val="Paragraphedeliste"/>
        <w:widowControl w:val="0"/>
        <w:autoSpaceDE w:val="0"/>
        <w:autoSpaceDN w:val="0"/>
        <w:adjustRightInd w:val="0"/>
        <w:ind w:left="360"/>
        <w:jc w:val="both"/>
        <w:rPr>
          <w:rFonts w:ascii="Times New Roman" w:hAnsi="Times New Roman" w:cs="Times New Roman"/>
          <w:bCs/>
          <w:color w:val="000000" w:themeColor="text1"/>
        </w:rPr>
      </w:pPr>
    </w:p>
    <w:p w:rsidR="007813D5" w:rsidRDefault="007813D5" w:rsidP="007813D5">
      <w:pPr>
        <w:widowControl w:val="0"/>
        <w:autoSpaceDE w:val="0"/>
        <w:autoSpaceDN w:val="0"/>
        <w:adjustRightInd w:val="0"/>
        <w:ind w:left="360"/>
        <w:jc w:val="both"/>
        <w:rPr>
          <w:rFonts w:ascii="Times New Roman" w:hAnsi="Times New Roman" w:cs="Times New Roman"/>
          <w:bCs/>
          <w:color w:val="000000" w:themeColor="text1"/>
          <w:sz w:val="20"/>
          <w:szCs w:val="20"/>
        </w:rPr>
      </w:pPr>
    </w:p>
    <w:p w:rsidR="007813D5" w:rsidRDefault="007813D5" w:rsidP="007813D5">
      <w:pPr>
        <w:widowControl w:val="0"/>
        <w:autoSpaceDE w:val="0"/>
        <w:autoSpaceDN w:val="0"/>
        <w:adjustRightInd w:val="0"/>
        <w:ind w:left="360"/>
        <w:jc w:val="both"/>
        <w:rPr>
          <w:rFonts w:ascii="Times New Roman" w:hAnsi="Times New Roman" w:cs="Times New Roman"/>
          <w:bCs/>
          <w:color w:val="000000" w:themeColor="text1"/>
          <w:sz w:val="20"/>
          <w:szCs w:val="20"/>
        </w:rPr>
      </w:pPr>
    </w:p>
    <w:p w:rsidR="007813D5" w:rsidRDefault="00605130" w:rsidP="00A517FE">
      <w:pPr>
        <w:widowControl w:val="0"/>
        <w:autoSpaceDE w:val="0"/>
        <w:autoSpaceDN w:val="0"/>
        <w:adjustRightInd w:val="0"/>
        <w:ind w:left="360"/>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w:t>
      </w:r>
      <w:r w:rsidR="000F2D7E">
        <w:rPr>
          <w:rFonts w:ascii="Times New Roman" w:hAnsi="Times New Roman" w:cs="Times New Roman"/>
          <w:bCs/>
          <w:color w:val="000000" w:themeColor="text1"/>
          <w:sz w:val="20"/>
          <w:szCs w:val="20"/>
        </w:rPr>
        <w:t>1</w:t>
      </w:r>
      <w:r>
        <w:rPr>
          <w:rFonts w:ascii="Times New Roman" w:hAnsi="Times New Roman" w:cs="Times New Roman"/>
          <w:bCs/>
          <w:color w:val="000000" w:themeColor="text1"/>
          <w:sz w:val="20"/>
          <w:szCs w:val="20"/>
        </w:rPr>
        <w:t xml:space="preserve"> </w:t>
      </w:r>
      <w:r w:rsidR="007813D5" w:rsidRPr="007813D5">
        <w:rPr>
          <w:rFonts w:ascii="Times New Roman" w:hAnsi="Times New Roman" w:cs="Times New Roman"/>
          <w:bCs/>
          <w:color w:val="000000" w:themeColor="text1"/>
          <w:sz w:val="20"/>
          <w:szCs w:val="20"/>
        </w:rPr>
        <w:t xml:space="preserve">CATALOGUE </w:t>
      </w:r>
      <w:r w:rsidR="000F2D7E">
        <w:rPr>
          <w:rFonts w:ascii="Times New Roman" w:hAnsi="Times New Roman" w:cs="Times New Roman"/>
          <w:bCs/>
          <w:color w:val="000000" w:themeColor="text1"/>
          <w:sz w:val="20"/>
          <w:szCs w:val="20"/>
        </w:rPr>
        <w:t>INSTRUMENTAL</w:t>
      </w:r>
      <w:r w:rsidR="00AF6346">
        <w:rPr>
          <w:rFonts w:ascii="Times New Roman" w:hAnsi="Times New Roman" w:cs="Times New Roman"/>
          <w:bCs/>
          <w:color w:val="000000" w:themeColor="text1"/>
          <w:sz w:val="20"/>
          <w:szCs w:val="20"/>
        </w:rPr>
        <w:t xml:space="preserve"> </w:t>
      </w:r>
      <w:r w:rsidR="0040777B">
        <w:rPr>
          <w:rFonts w:ascii="Times New Roman" w:hAnsi="Times New Roman" w:cs="Times New Roman"/>
          <w:bCs/>
          <w:color w:val="000000" w:themeColor="text1"/>
          <w:sz w:val="20"/>
          <w:szCs w:val="20"/>
        </w:rPr>
        <w:t>ET MIXTE</w:t>
      </w:r>
    </w:p>
    <w:p w:rsidR="00B70A3C" w:rsidRDefault="00B70A3C" w:rsidP="00B70A3C">
      <w:pPr>
        <w:widowControl w:val="0"/>
        <w:autoSpaceDE w:val="0"/>
        <w:autoSpaceDN w:val="0"/>
        <w:adjustRightInd w:val="0"/>
        <w:ind w:left="360"/>
        <w:jc w:val="both"/>
        <w:rPr>
          <w:rFonts w:ascii="Times New Roman" w:hAnsi="Times New Roman" w:cs="Times New Roman"/>
          <w:bCs/>
          <w:color w:val="000000" w:themeColor="text1"/>
          <w:sz w:val="20"/>
          <w:szCs w:val="20"/>
        </w:rPr>
      </w:pPr>
    </w:p>
    <w:p w:rsidR="00B70A3C" w:rsidRPr="007813D5" w:rsidRDefault="00B70A3C" w:rsidP="00B70A3C">
      <w:pPr>
        <w:widowControl w:val="0"/>
        <w:autoSpaceDE w:val="0"/>
        <w:autoSpaceDN w:val="0"/>
        <w:adjustRightInd w:val="0"/>
        <w:ind w:left="360"/>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1.2 </w:t>
      </w:r>
      <w:r w:rsidRPr="007813D5">
        <w:rPr>
          <w:rFonts w:ascii="Times New Roman" w:hAnsi="Times New Roman" w:cs="Times New Roman"/>
          <w:bCs/>
          <w:color w:val="000000" w:themeColor="text1"/>
          <w:sz w:val="20"/>
          <w:szCs w:val="20"/>
        </w:rPr>
        <w:t xml:space="preserve">CATALOGUE </w:t>
      </w:r>
      <w:r w:rsidR="00965AFD">
        <w:rPr>
          <w:rFonts w:ascii="Times New Roman" w:hAnsi="Times New Roman" w:cs="Times New Roman"/>
          <w:bCs/>
          <w:color w:val="000000" w:themeColor="text1"/>
          <w:sz w:val="20"/>
          <w:szCs w:val="20"/>
        </w:rPr>
        <w:t xml:space="preserve">SUITE </w:t>
      </w:r>
      <w:r w:rsidR="00A143C1">
        <w:rPr>
          <w:rFonts w:ascii="Times New Roman" w:hAnsi="Times New Roman" w:cs="Times New Roman"/>
          <w:bCs/>
          <w:color w:val="000000" w:themeColor="text1"/>
          <w:sz w:val="20"/>
          <w:szCs w:val="20"/>
        </w:rPr>
        <w:t xml:space="preserve">– </w:t>
      </w:r>
      <w:r w:rsidRPr="007813D5">
        <w:rPr>
          <w:rFonts w:ascii="Times New Roman" w:hAnsi="Times New Roman" w:cs="Times New Roman"/>
          <w:bCs/>
          <w:color w:val="000000" w:themeColor="text1"/>
          <w:sz w:val="20"/>
          <w:szCs w:val="20"/>
        </w:rPr>
        <w:t>LABYRINTHE DU TEMPS</w:t>
      </w:r>
      <w:r w:rsidR="000179ED">
        <w:rPr>
          <w:rFonts w:ascii="Times New Roman" w:hAnsi="Times New Roman" w:cs="Times New Roman"/>
          <w:bCs/>
          <w:color w:val="000000" w:themeColor="text1"/>
          <w:sz w:val="20"/>
          <w:szCs w:val="20"/>
        </w:rPr>
        <w:t xml:space="preserve"> (ELECTROACOUSTIQUE, NUMERIQUE ETC.)</w:t>
      </w:r>
      <w:r w:rsidRPr="007813D5">
        <w:rPr>
          <w:rFonts w:ascii="Times New Roman" w:hAnsi="Times New Roman" w:cs="Times New Roman"/>
          <w:bCs/>
          <w:color w:val="000000" w:themeColor="text1"/>
          <w:sz w:val="20"/>
          <w:szCs w:val="20"/>
        </w:rPr>
        <w:t xml:space="preserve"> </w:t>
      </w:r>
    </w:p>
    <w:p w:rsidR="00B70A3C" w:rsidRPr="007813D5" w:rsidRDefault="00B70A3C" w:rsidP="00A517FE">
      <w:pPr>
        <w:widowControl w:val="0"/>
        <w:autoSpaceDE w:val="0"/>
        <w:autoSpaceDN w:val="0"/>
        <w:adjustRightInd w:val="0"/>
        <w:ind w:left="360"/>
        <w:jc w:val="both"/>
        <w:rPr>
          <w:rFonts w:ascii="Times New Roman" w:hAnsi="Times New Roman" w:cs="Times New Roman"/>
          <w:bCs/>
          <w:color w:val="000000" w:themeColor="text1"/>
          <w:sz w:val="20"/>
          <w:szCs w:val="20"/>
        </w:rPr>
      </w:pPr>
    </w:p>
    <w:p w:rsidR="007813D5" w:rsidRDefault="007813D5">
      <w:pPr>
        <w:pStyle w:val="Paragraphedeliste"/>
        <w:widowControl w:val="0"/>
        <w:numPr>
          <w:ilvl w:val="1"/>
          <w:numId w:val="46"/>
        </w:numPr>
        <w:autoSpaceDE w:val="0"/>
        <w:autoSpaceDN w:val="0"/>
        <w:adjustRightInd w:val="0"/>
        <w:jc w:val="both"/>
        <w:rPr>
          <w:rFonts w:ascii="Times New Roman" w:hAnsi="Times New Roman" w:cs="Times New Roman"/>
          <w:bCs/>
          <w:color w:val="000000" w:themeColor="text1"/>
          <w:sz w:val="20"/>
          <w:szCs w:val="20"/>
        </w:rPr>
      </w:pPr>
      <w:r w:rsidRPr="000676EA">
        <w:rPr>
          <w:rFonts w:ascii="Times New Roman" w:hAnsi="Times New Roman" w:cs="Times New Roman"/>
          <w:bCs/>
          <w:color w:val="000000" w:themeColor="text1"/>
          <w:sz w:val="20"/>
          <w:szCs w:val="20"/>
        </w:rPr>
        <w:t>CATALOGUE PEDAGOGIQUE – CLASSEMENT PAR CYCLE</w:t>
      </w:r>
    </w:p>
    <w:p w:rsidR="00625177" w:rsidRDefault="00625177" w:rsidP="00625177">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625177" w:rsidRPr="000676EA" w:rsidRDefault="00625177">
      <w:pPr>
        <w:pStyle w:val="Paragraphedeliste"/>
        <w:widowControl w:val="0"/>
        <w:numPr>
          <w:ilvl w:val="1"/>
          <w:numId w:val="46"/>
        </w:numPr>
        <w:autoSpaceDE w:val="0"/>
        <w:autoSpaceDN w:val="0"/>
        <w:adjustRightInd w:val="0"/>
        <w:jc w:val="both"/>
        <w:rPr>
          <w:rFonts w:ascii="Times New Roman" w:hAnsi="Times New Roman" w:cs="Times New Roman"/>
          <w:bCs/>
          <w:color w:val="000000" w:themeColor="text1"/>
          <w:sz w:val="20"/>
          <w:szCs w:val="20"/>
        </w:rPr>
      </w:pPr>
      <w:r w:rsidRPr="000676EA">
        <w:rPr>
          <w:rFonts w:ascii="Times New Roman" w:hAnsi="Times New Roman" w:cs="Times New Roman"/>
          <w:bCs/>
          <w:color w:val="000000" w:themeColor="text1"/>
          <w:sz w:val="20"/>
          <w:szCs w:val="20"/>
        </w:rPr>
        <w:t xml:space="preserve">CATALOGUE </w:t>
      </w:r>
      <w:r>
        <w:rPr>
          <w:rFonts w:ascii="Times New Roman" w:hAnsi="Times New Roman" w:cs="Times New Roman"/>
          <w:bCs/>
          <w:color w:val="000000" w:themeColor="text1"/>
          <w:sz w:val="20"/>
          <w:szCs w:val="20"/>
        </w:rPr>
        <w:t>CHRONOLOGIQUE</w:t>
      </w:r>
    </w:p>
    <w:p w:rsidR="00C5091F" w:rsidRPr="006175A5" w:rsidRDefault="00C5091F" w:rsidP="006175A5">
      <w:pPr>
        <w:widowControl w:val="0"/>
        <w:autoSpaceDE w:val="0"/>
        <w:autoSpaceDN w:val="0"/>
        <w:adjustRightInd w:val="0"/>
        <w:jc w:val="center"/>
        <w:rPr>
          <w:rFonts w:ascii="Times New Roman" w:hAnsi="Times New Roman" w:cs="Times New Roman"/>
          <w:b/>
          <w:color w:val="000000" w:themeColor="text1"/>
          <w:sz w:val="20"/>
          <w:szCs w:val="20"/>
        </w:rPr>
      </w:pPr>
    </w:p>
    <w:p w:rsidR="00291E2D" w:rsidRPr="00FF1B8E" w:rsidRDefault="00291E2D">
      <w:pPr>
        <w:rPr>
          <w:rFonts w:ascii="Times New Roman" w:hAnsi="Times New Roman" w:cs="Times New Roman"/>
          <w:b/>
          <w:color w:val="000000" w:themeColor="text1"/>
          <w:sz w:val="20"/>
          <w:szCs w:val="20"/>
        </w:rPr>
      </w:pPr>
    </w:p>
    <w:p w:rsidR="00C5091F" w:rsidRDefault="00C5091F">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rsidR="002775A1" w:rsidRPr="00CC1D0D" w:rsidRDefault="006175A5" w:rsidP="00CC1D0D">
      <w:pPr>
        <w:widowControl w:val="0"/>
        <w:autoSpaceDE w:val="0"/>
        <w:autoSpaceDN w:val="0"/>
        <w:adjustRightInd w:val="0"/>
        <w:jc w:val="both"/>
        <w:rPr>
          <w:rFonts w:ascii="Times New Roman" w:hAnsi="Times New Roman" w:cs="Times New Roman"/>
          <w:b/>
          <w:color w:val="0070C0"/>
        </w:rPr>
      </w:pPr>
      <w:r w:rsidRPr="00CC1D0D">
        <w:rPr>
          <w:rFonts w:ascii="Times New Roman" w:hAnsi="Times New Roman" w:cs="Times New Roman"/>
          <w:b/>
          <w:color w:val="0070C0"/>
        </w:rPr>
        <w:lastRenderedPageBreak/>
        <w:t>1.</w:t>
      </w:r>
      <w:r w:rsidR="00B21C73" w:rsidRPr="00CC1D0D">
        <w:rPr>
          <w:rFonts w:ascii="Times New Roman" w:hAnsi="Times New Roman" w:cs="Times New Roman"/>
          <w:b/>
          <w:color w:val="0070C0"/>
        </w:rPr>
        <w:t>2</w:t>
      </w:r>
      <w:r w:rsidRPr="00CC1D0D">
        <w:rPr>
          <w:rFonts w:ascii="Times New Roman" w:hAnsi="Times New Roman" w:cs="Times New Roman"/>
          <w:b/>
          <w:color w:val="0070C0"/>
        </w:rPr>
        <w:t xml:space="preserve"> </w:t>
      </w:r>
      <w:r w:rsidR="002775A1" w:rsidRPr="00CC1D0D">
        <w:rPr>
          <w:rFonts w:ascii="Times New Roman" w:hAnsi="Times New Roman" w:cs="Times New Roman"/>
          <w:b/>
          <w:color w:val="0070C0"/>
        </w:rPr>
        <w:t xml:space="preserve">CATALOGUE </w:t>
      </w:r>
      <w:r w:rsidR="00B93A34">
        <w:rPr>
          <w:rFonts w:ascii="Times New Roman" w:hAnsi="Times New Roman" w:cs="Times New Roman"/>
          <w:b/>
          <w:color w:val="0070C0"/>
        </w:rPr>
        <w:t>INSTRUMENTAL ET M</w:t>
      </w:r>
      <w:r w:rsidR="002633FA">
        <w:rPr>
          <w:rFonts w:ascii="Times New Roman" w:hAnsi="Times New Roman" w:cs="Times New Roman"/>
          <w:b/>
          <w:color w:val="0070C0"/>
        </w:rPr>
        <w:t>IXTE</w:t>
      </w: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Solo</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p>
    <w:p w:rsidR="00EE72C6" w:rsidRPr="00FF1B8E" w:rsidRDefault="00EE72C6" w:rsidP="00EE72C6">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Lycromorphie</w:t>
      </w:r>
      <w:proofErr w:type="spellEnd"/>
      <w:r>
        <w:rPr>
          <w:rFonts w:ascii="Times New Roman" w:hAnsi="Times New Roman" w:cs="Times New Roman"/>
          <w:b/>
          <w:i/>
          <w:color w:val="000000" w:themeColor="text1"/>
          <w:sz w:val="20"/>
          <w:szCs w:val="20"/>
        </w:rPr>
        <w:t xml:space="preserve"> I</w:t>
      </w:r>
      <w:r w:rsidRPr="00FF1B8E">
        <w:rPr>
          <w:rFonts w:ascii="Times New Roman" w:hAnsi="Times New Roman" w:cs="Times New Roman"/>
          <w:color w:val="000000" w:themeColor="text1"/>
          <w:sz w:val="20"/>
          <w:szCs w:val="20"/>
        </w:rPr>
        <w:t xml:space="preserve"> pour piano (2013</w:t>
      </w:r>
      <w:r>
        <w:rPr>
          <w:rFonts w:ascii="Times New Roman" w:hAnsi="Times New Roman" w:cs="Times New Roman"/>
          <w:color w:val="000000" w:themeColor="text1"/>
          <w:sz w:val="20"/>
          <w:szCs w:val="20"/>
        </w:rPr>
        <w:t>-2026</w:t>
      </w:r>
      <w:r w:rsidRPr="00FF1B8E">
        <w:rPr>
          <w:rFonts w:ascii="Times New Roman" w:hAnsi="Times New Roman" w:cs="Times New Roman"/>
          <w:color w:val="000000" w:themeColor="text1"/>
          <w:sz w:val="20"/>
          <w:szCs w:val="20"/>
        </w:rPr>
        <w:t xml:space="preserve">) </w:t>
      </w:r>
    </w:p>
    <w:p w:rsidR="003C57AC" w:rsidRPr="003C57AC" w:rsidRDefault="003C57AC" w:rsidP="00840A96">
      <w:pPr>
        <w:pStyle w:val="Paragraphedeliste"/>
        <w:widowControl w:val="0"/>
        <w:numPr>
          <w:ilvl w:val="0"/>
          <w:numId w:val="1"/>
        </w:numPr>
        <w:autoSpaceDE w:val="0"/>
        <w:autoSpaceDN w:val="0"/>
        <w:adjustRightInd w:val="0"/>
        <w:jc w:val="both"/>
        <w:rPr>
          <w:rFonts w:ascii="Times New Roman" w:hAnsi="Times New Roman" w:cs="Times New Roman"/>
          <w:bCs/>
          <w:iCs/>
          <w:color w:val="000000" w:themeColor="text1"/>
          <w:sz w:val="20"/>
          <w:szCs w:val="20"/>
        </w:rPr>
      </w:pPr>
      <w:r w:rsidRPr="00FF1B8E">
        <w:rPr>
          <w:rFonts w:ascii="Times New Roman" w:hAnsi="Times New Roman" w:cs="Times New Roman"/>
          <w:b/>
          <w:i/>
          <w:color w:val="000000" w:themeColor="text1"/>
          <w:sz w:val="20"/>
          <w:szCs w:val="20"/>
        </w:rPr>
        <w:t xml:space="preserve">Horizon chaotique </w:t>
      </w:r>
      <w:r>
        <w:rPr>
          <w:rFonts w:ascii="Times New Roman" w:hAnsi="Times New Roman" w:cs="Times New Roman"/>
          <w:b/>
          <w:i/>
          <w:color w:val="000000" w:themeColor="text1"/>
          <w:sz w:val="20"/>
          <w:szCs w:val="20"/>
        </w:rPr>
        <w:t xml:space="preserve">3, </w:t>
      </w:r>
      <w:r w:rsidRPr="00697877">
        <w:rPr>
          <w:rFonts w:ascii="Times New Roman" w:hAnsi="Times New Roman" w:cs="Times New Roman"/>
          <w:bCs/>
          <w:iCs/>
          <w:color w:val="000000" w:themeColor="text1"/>
          <w:sz w:val="20"/>
          <w:szCs w:val="20"/>
        </w:rPr>
        <w:t xml:space="preserve">version </w:t>
      </w:r>
      <w:r w:rsidR="00697877">
        <w:rPr>
          <w:rFonts w:ascii="Times New Roman" w:hAnsi="Times New Roman" w:cs="Times New Roman"/>
          <w:bCs/>
          <w:iCs/>
          <w:color w:val="000000" w:themeColor="text1"/>
          <w:sz w:val="20"/>
          <w:szCs w:val="20"/>
        </w:rPr>
        <w:t>pour contrebasse seule</w:t>
      </w:r>
      <w:r w:rsidR="00302A48">
        <w:rPr>
          <w:rFonts w:ascii="Times New Roman" w:hAnsi="Times New Roman" w:cs="Times New Roman"/>
          <w:bCs/>
          <w:iCs/>
          <w:color w:val="000000" w:themeColor="text1"/>
          <w:sz w:val="20"/>
          <w:szCs w:val="20"/>
        </w:rPr>
        <w:t xml:space="preserve"> (2025)</w:t>
      </w:r>
    </w:p>
    <w:p w:rsidR="00840A96" w:rsidRDefault="00840A96" w:rsidP="00840A96">
      <w:pPr>
        <w:pStyle w:val="Paragraphedeliste"/>
        <w:widowControl w:val="0"/>
        <w:numPr>
          <w:ilvl w:val="0"/>
          <w:numId w:val="1"/>
        </w:numPr>
        <w:autoSpaceDE w:val="0"/>
        <w:autoSpaceDN w:val="0"/>
        <w:adjustRightInd w:val="0"/>
        <w:jc w:val="both"/>
        <w:rPr>
          <w:rFonts w:ascii="Times New Roman" w:hAnsi="Times New Roman" w:cs="Times New Roman"/>
          <w:bCs/>
          <w:iCs/>
          <w:color w:val="000000" w:themeColor="text1"/>
          <w:sz w:val="20"/>
          <w:szCs w:val="20"/>
        </w:rPr>
      </w:pPr>
      <w:proofErr w:type="spellStart"/>
      <w:r>
        <w:rPr>
          <w:rFonts w:ascii="Times New Roman" w:hAnsi="Times New Roman" w:cs="Times New Roman"/>
          <w:b/>
          <w:i/>
          <w:color w:val="000000" w:themeColor="text1"/>
          <w:sz w:val="20"/>
          <w:szCs w:val="20"/>
        </w:rPr>
        <w:t>Morphilude</w:t>
      </w:r>
      <w:proofErr w:type="spellEnd"/>
      <w:r w:rsidR="00FC4474">
        <w:rPr>
          <w:rFonts w:ascii="Times New Roman" w:hAnsi="Times New Roman" w:cs="Times New Roman"/>
          <w:b/>
          <w:i/>
          <w:color w:val="000000" w:themeColor="text1"/>
          <w:sz w:val="20"/>
          <w:szCs w:val="20"/>
        </w:rPr>
        <w:t xml:space="preserve"> </w:t>
      </w:r>
      <w:r w:rsidR="007D5318">
        <w:rPr>
          <w:rFonts w:ascii="Times New Roman" w:hAnsi="Times New Roman" w:cs="Times New Roman"/>
          <w:b/>
          <w:i/>
          <w:color w:val="000000" w:themeColor="text1"/>
          <w:sz w:val="20"/>
          <w:szCs w:val="20"/>
        </w:rPr>
        <w:t>P</w:t>
      </w:r>
      <w:r w:rsidR="00FC4474">
        <w:rPr>
          <w:rFonts w:ascii="Times New Roman" w:hAnsi="Times New Roman" w:cs="Times New Roman"/>
          <w:b/>
          <w:i/>
          <w:color w:val="000000" w:themeColor="text1"/>
          <w:sz w:val="20"/>
          <w:szCs w:val="20"/>
        </w:rPr>
        <w:t>FS</w:t>
      </w:r>
      <w:r>
        <w:rPr>
          <w:rFonts w:ascii="Times New Roman" w:hAnsi="Times New Roman" w:cs="Times New Roman"/>
          <w:b/>
          <w:i/>
          <w:color w:val="000000" w:themeColor="text1"/>
          <w:sz w:val="20"/>
          <w:szCs w:val="20"/>
        </w:rPr>
        <w:t xml:space="preserve">, </w:t>
      </w:r>
      <w:r w:rsidR="00C950DE" w:rsidRPr="001B47EA">
        <w:rPr>
          <w:rFonts w:ascii="Times New Roman" w:hAnsi="Times New Roman" w:cs="Times New Roman"/>
          <w:bCs/>
          <w:iCs/>
          <w:color w:val="000000" w:themeColor="text1"/>
          <w:sz w:val="20"/>
          <w:szCs w:val="20"/>
        </w:rPr>
        <w:t xml:space="preserve">cycle </w:t>
      </w:r>
      <w:r w:rsidR="0060437F">
        <w:rPr>
          <w:rFonts w:ascii="Times New Roman" w:hAnsi="Times New Roman" w:cs="Times New Roman"/>
          <w:bCs/>
          <w:iCs/>
          <w:color w:val="000000" w:themeColor="text1"/>
          <w:sz w:val="20"/>
          <w:szCs w:val="20"/>
        </w:rPr>
        <w:t xml:space="preserve">version </w:t>
      </w:r>
      <w:r w:rsidRPr="001B47EA">
        <w:rPr>
          <w:rFonts w:ascii="Times New Roman" w:hAnsi="Times New Roman" w:cs="Times New Roman"/>
          <w:bCs/>
          <w:iCs/>
          <w:color w:val="000000" w:themeColor="text1"/>
          <w:sz w:val="20"/>
          <w:szCs w:val="20"/>
        </w:rPr>
        <w:t>pour flûtes</w:t>
      </w:r>
      <w:r w:rsidR="00DF3864">
        <w:rPr>
          <w:rFonts w:ascii="Times New Roman" w:hAnsi="Times New Roman" w:cs="Times New Roman"/>
          <w:bCs/>
          <w:iCs/>
          <w:color w:val="000000" w:themeColor="text1"/>
          <w:sz w:val="20"/>
          <w:szCs w:val="20"/>
        </w:rPr>
        <w:t xml:space="preserve"> seules</w:t>
      </w:r>
      <w:r w:rsidR="006E16C2" w:rsidRPr="001B47EA">
        <w:rPr>
          <w:rFonts w:ascii="Times New Roman" w:hAnsi="Times New Roman" w:cs="Times New Roman"/>
          <w:bCs/>
          <w:iCs/>
          <w:color w:val="000000" w:themeColor="text1"/>
          <w:sz w:val="20"/>
          <w:szCs w:val="20"/>
        </w:rPr>
        <w:t xml:space="preserve"> </w:t>
      </w:r>
      <w:r w:rsidRPr="001B47EA">
        <w:rPr>
          <w:rFonts w:ascii="Times New Roman" w:hAnsi="Times New Roman" w:cs="Times New Roman"/>
          <w:bCs/>
          <w:iCs/>
          <w:color w:val="000000" w:themeColor="text1"/>
          <w:sz w:val="20"/>
          <w:szCs w:val="20"/>
        </w:rPr>
        <w:t>(2024)</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351050">
        <w:rPr>
          <w:rFonts w:ascii="Times New Roman" w:hAnsi="Times New Roman" w:cs="Times New Roman"/>
          <w:bCs/>
          <w:i/>
          <w:color w:val="000000" w:themeColor="text1"/>
          <w:sz w:val="20"/>
          <w:szCs w:val="20"/>
        </w:rPr>
        <w:t>Pic1-74</w:t>
      </w:r>
      <w:r w:rsidRPr="007D5318">
        <w:rPr>
          <w:rFonts w:ascii="Times New Roman" w:hAnsi="Times New Roman" w:cs="Times New Roman"/>
          <w:bCs/>
          <w:iCs/>
          <w:color w:val="000000" w:themeColor="text1"/>
          <w:sz w:val="20"/>
          <w:szCs w:val="20"/>
        </w:rPr>
        <w:t xml:space="preserve"> flûte piccolo,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351050">
        <w:rPr>
          <w:rFonts w:ascii="Times New Roman" w:hAnsi="Times New Roman" w:cs="Times New Roman"/>
          <w:bCs/>
          <w:i/>
          <w:color w:val="000000" w:themeColor="text1"/>
          <w:sz w:val="20"/>
          <w:szCs w:val="20"/>
        </w:rPr>
        <w:t xml:space="preserve">Traces en </w:t>
      </w:r>
      <w:proofErr w:type="spellStart"/>
      <w:r w:rsidRPr="00351050">
        <w:rPr>
          <w:rFonts w:ascii="Times New Roman" w:hAnsi="Times New Roman" w:cs="Times New Roman"/>
          <w:bCs/>
          <w:i/>
          <w:color w:val="000000" w:themeColor="text1"/>
          <w:sz w:val="20"/>
          <w:szCs w:val="20"/>
        </w:rPr>
        <w:t>Ison</w:t>
      </w:r>
      <w:proofErr w:type="spellEnd"/>
      <w:r w:rsidRPr="007D5318">
        <w:rPr>
          <w:rFonts w:ascii="Times New Roman" w:hAnsi="Times New Roman" w:cs="Times New Roman"/>
          <w:bCs/>
          <w:iCs/>
          <w:color w:val="000000" w:themeColor="text1"/>
          <w:sz w:val="20"/>
          <w:szCs w:val="20"/>
        </w:rPr>
        <w:t xml:space="preserve"> flûte basse,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7D5318">
        <w:rPr>
          <w:rFonts w:ascii="Times New Roman" w:hAnsi="Times New Roman" w:cs="Times New Roman"/>
          <w:bCs/>
          <w:iCs/>
          <w:color w:val="000000" w:themeColor="text1"/>
          <w:sz w:val="20"/>
          <w:szCs w:val="20"/>
        </w:rPr>
        <w:t xml:space="preserve">Horizons Chaotiques flûte en ut,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351050">
        <w:rPr>
          <w:rFonts w:ascii="Times New Roman" w:hAnsi="Times New Roman" w:cs="Times New Roman"/>
          <w:bCs/>
          <w:i/>
          <w:color w:val="000000" w:themeColor="text1"/>
          <w:sz w:val="20"/>
          <w:szCs w:val="20"/>
        </w:rPr>
        <w:t>Chant d’un Signe</w:t>
      </w:r>
      <w:r w:rsidRPr="007D5318">
        <w:rPr>
          <w:rFonts w:ascii="Times New Roman" w:hAnsi="Times New Roman" w:cs="Times New Roman"/>
          <w:bCs/>
          <w:iCs/>
          <w:color w:val="000000" w:themeColor="text1"/>
          <w:sz w:val="20"/>
          <w:szCs w:val="20"/>
        </w:rPr>
        <w:t xml:space="preserve"> flûte en ut,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351050">
        <w:rPr>
          <w:rFonts w:ascii="Times New Roman" w:hAnsi="Times New Roman" w:cs="Times New Roman"/>
          <w:bCs/>
          <w:i/>
          <w:color w:val="000000" w:themeColor="text1"/>
          <w:sz w:val="20"/>
          <w:szCs w:val="20"/>
        </w:rPr>
        <w:t>Entra II</w:t>
      </w:r>
      <w:r w:rsidRPr="007D5318">
        <w:rPr>
          <w:rFonts w:ascii="Times New Roman" w:hAnsi="Times New Roman" w:cs="Times New Roman"/>
          <w:bCs/>
          <w:iCs/>
          <w:color w:val="000000" w:themeColor="text1"/>
          <w:sz w:val="20"/>
          <w:szCs w:val="20"/>
        </w:rPr>
        <w:t xml:space="preserve"> flûte en ut,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351050">
        <w:rPr>
          <w:rFonts w:ascii="Times New Roman" w:hAnsi="Times New Roman" w:cs="Times New Roman"/>
          <w:bCs/>
          <w:i/>
          <w:color w:val="000000" w:themeColor="text1"/>
          <w:sz w:val="20"/>
          <w:szCs w:val="20"/>
        </w:rPr>
        <w:t>Travers 1</w:t>
      </w:r>
      <w:r w:rsidRPr="007D5318">
        <w:rPr>
          <w:rFonts w:ascii="Times New Roman" w:hAnsi="Times New Roman" w:cs="Times New Roman"/>
          <w:bCs/>
          <w:iCs/>
          <w:color w:val="000000" w:themeColor="text1"/>
          <w:sz w:val="20"/>
          <w:szCs w:val="20"/>
        </w:rPr>
        <w:t xml:space="preserve"> flûte en ut,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351050">
        <w:rPr>
          <w:rFonts w:ascii="Times New Roman" w:hAnsi="Times New Roman" w:cs="Times New Roman"/>
          <w:bCs/>
          <w:i/>
          <w:color w:val="000000" w:themeColor="text1"/>
          <w:sz w:val="20"/>
          <w:szCs w:val="20"/>
        </w:rPr>
        <w:t>Arc H</w:t>
      </w:r>
      <w:r w:rsidRPr="007D5318">
        <w:rPr>
          <w:rFonts w:ascii="Times New Roman" w:hAnsi="Times New Roman" w:cs="Times New Roman"/>
          <w:bCs/>
          <w:iCs/>
          <w:color w:val="000000" w:themeColor="text1"/>
          <w:sz w:val="20"/>
          <w:szCs w:val="20"/>
        </w:rPr>
        <w:t xml:space="preserve"> flûte basse,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proofErr w:type="spellStart"/>
      <w:r w:rsidRPr="00351050">
        <w:rPr>
          <w:rFonts w:ascii="Times New Roman" w:hAnsi="Times New Roman" w:cs="Times New Roman"/>
          <w:bCs/>
          <w:i/>
          <w:color w:val="000000" w:themeColor="text1"/>
          <w:sz w:val="20"/>
          <w:szCs w:val="20"/>
        </w:rPr>
        <w:t>Zero</w:t>
      </w:r>
      <w:proofErr w:type="spellEnd"/>
      <w:r w:rsidRPr="00351050">
        <w:rPr>
          <w:rFonts w:ascii="Times New Roman" w:hAnsi="Times New Roman" w:cs="Times New Roman"/>
          <w:bCs/>
          <w:i/>
          <w:color w:val="000000" w:themeColor="text1"/>
          <w:sz w:val="20"/>
          <w:szCs w:val="20"/>
        </w:rPr>
        <w:t xml:space="preserve"> flute</w:t>
      </w:r>
      <w:r w:rsidRPr="007D5318">
        <w:rPr>
          <w:rFonts w:ascii="Times New Roman" w:hAnsi="Times New Roman" w:cs="Times New Roman"/>
          <w:bCs/>
          <w:iCs/>
          <w:color w:val="000000" w:themeColor="text1"/>
          <w:sz w:val="20"/>
          <w:szCs w:val="20"/>
        </w:rPr>
        <w:t xml:space="preserve"> flûte basse,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351050">
        <w:rPr>
          <w:rFonts w:ascii="Times New Roman" w:hAnsi="Times New Roman" w:cs="Times New Roman"/>
          <w:bCs/>
          <w:i/>
          <w:color w:val="000000" w:themeColor="text1"/>
          <w:sz w:val="20"/>
          <w:szCs w:val="20"/>
        </w:rPr>
        <w:t>Travers 2</w:t>
      </w:r>
      <w:r w:rsidRPr="007D5318">
        <w:rPr>
          <w:rFonts w:ascii="Times New Roman" w:hAnsi="Times New Roman" w:cs="Times New Roman"/>
          <w:bCs/>
          <w:iCs/>
          <w:color w:val="000000" w:themeColor="text1"/>
          <w:sz w:val="20"/>
          <w:szCs w:val="20"/>
        </w:rPr>
        <w:t xml:space="preserve"> flûte en ut,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351050">
        <w:rPr>
          <w:rFonts w:ascii="Times New Roman" w:hAnsi="Times New Roman" w:cs="Times New Roman"/>
          <w:bCs/>
          <w:i/>
          <w:color w:val="000000" w:themeColor="text1"/>
          <w:sz w:val="20"/>
          <w:szCs w:val="20"/>
        </w:rPr>
        <w:t>Multivers</w:t>
      </w:r>
      <w:r w:rsidRPr="007D5318">
        <w:rPr>
          <w:rFonts w:ascii="Times New Roman" w:hAnsi="Times New Roman" w:cs="Times New Roman"/>
          <w:bCs/>
          <w:iCs/>
          <w:color w:val="000000" w:themeColor="text1"/>
          <w:sz w:val="20"/>
          <w:szCs w:val="20"/>
        </w:rPr>
        <w:t xml:space="preserve"> flûte en ut,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proofErr w:type="spellStart"/>
      <w:r w:rsidRPr="00DD39C1">
        <w:rPr>
          <w:rFonts w:ascii="Times New Roman" w:hAnsi="Times New Roman" w:cs="Times New Roman"/>
          <w:bCs/>
          <w:i/>
          <w:color w:val="000000" w:themeColor="text1"/>
          <w:sz w:val="20"/>
          <w:szCs w:val="20"/>
        </w:rPr>
        <w:t>Fibra</w:t>
      </w:r>
      <w:proofErr w:type="spellEnd"/>
      <w:r w:rsidRPr="00DD39C1">
        <w:rPr>
          <w:rFonts w:ascii="Times New Roman" w:hAnsi="Times New Roman" w:cs="Times New Roman"/>
          <w:bCs/>
          <w:i/>
          <w:color w:val="000000" w:themeColor="text1"/>
          <w:sz w:val="20"/>
          <w:szCs w:val="20"/>
        </w:rPr>
        <w:t xml:space="preserve"> II</w:t>
      </w:r>
      <w:r w:rsidRPr="007D5318">
        <w:rPr>
          <w:rFonts w:ascii="Times New Roman" w:hAnsi="Times New Roman" w:cs="Times New Roman"/>
          <w:bCs/>
          <w:iCs/>
          <w:color w:val="000000" w:themeColor="text1"/>
          <w:sz w:val="20"/>
          <w:szCs w:val="20"/>
        </w:rPr>
        <w:t xml:space="preserve"> flûte en ut,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proofErr w:type="spellStart"/>
      <w:r w:rsidRPr="00DD39C1">
        <w:rPr>
          <w:rFonts w:ascii="Times New Roman" w:hAnsi="Times New Roman" w:cs="Times New Roman"/>
          <w:bCs/>
          <w:i/>
          <w:color w:val="000000" w:themeColor="text1"/>
          <w:sz w:val="20"/>
          <w:szCs w:val="20"/>
        </w:rPr>
        <w:t>Contrepa</w:t>
      </w:r>
      <w:proofErr w:type="spellEnd"/>
      <w:r w:rsidRPr="00DD39C1">
        <w:rPr>
          <w:rFonts w:ascii="Times New Roman" w:hAnsi="Times New Roman" w:cs="Times New Roman"/>
          <w:bCs/>
          <w:i/>
          <w:color w:val="000000" w:themeColor="text1"/>
          <w:sz w:val="20"/>
          <w:szCs w:val="20"/>
        </w:rPr>
        <w:t xml:space="preserve"> II </w:t>
      </w:r>
      <w:r w:rsidRPr="007D5318">
        <w:rPr>
          <w:rFonts w:ascii="Times New Roman" w:hAnsi="Times New Roman" w:cs="Times New Roman"/>
          <w:bCs/>
          <w:iCs/>
          <w:color w:val="000000" w:themeColor="text1"/>
          <w:sz w:val="20"/>
          <w:szCs w:val="20"/>
        </w:rPr>
        <w:t xml:space="preserve">flûte basse ou contrebasse,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DD39C1">
        <w:rPr>
          <w:rFonts w:ascii="Times New Roman" w:hAnsi="Times New Roman" w:cs="Times New Roman"/>
          <w:bCs/>
          <w:i/>
          <w:color w:val="000000" w:themeColor="text1"/>
          <w:sz w:val="20"/>
          <w:szCs w:val="20"/>
        </w:rPr>
        <w:t>Pic2-74</w:t>
      </w:r>
      <w:r w:rsidRPr="007D5318">
        <w:rPr>
          <w:rFonts w:ascii="Times New Roman" w:hAnsi="Times New Roman" w:cs="Times New Roman"/>
          <w:bCs/>
          <w:iCs/>
          <w:color w:val="000000" w:themeColor="text1"/>
          <w:sz w:val="20"/>
          <w:szCs w:val="20"/>
        </w:rPr>
        <w:t xml:space="preserve"> flûte piccolo,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550826">
        <w:rPr>
          <w:rFonts w:ascii="Times New Roman" w:hAnsi="Times New Roman" w:cs="Times New Roman"/>
          <w:bCs/>
          <w:i/>
          <w:color w:val="000000" w:themeColor="text1"/>
          <w:sz w:val="20"/>
          <w:szCs w:val="20"/>
        </w:rPr>
        <w:t>Travers 3</w:t>
      </w:r>
      <w:r w:rsidRPr="007D5318">
        <w:rPr>
          <w:rFonts w:ascii="Times New Roman" w:hAnsi="Times New Roman" w:cs="Times New Roman"/>
          <w:bCs/>
          <w:iCs/>
          <w:color w:val="000000" w:themeColor="text1"/>
          <w:sz w:val="20"/>
          <w:szCs w:val="20"/>
        </w:rPr>
        <w:t xml:space="preserve"> flûte en ut, </w:t>
      </w:r>
    </w:p>
    <w:p w:rsidR="007D5318"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r w:rsidRPr="00550826">
        <w:rPr>
          <w:rFonts w:ascii="Times New Roman" w:hAnsi="Times New Roman" w:cs="Times New Roman"/>
          <w:bCs/>
          <w:i/>
          <w:color w:val="000000" w:themeColor="text1"/>
          <w:sz w:val="20"/>
          <w:szCs w:val="20"/>
        </w:rPr>
        <w:t>Issons des traces</w:t>
      </w:r>
      <w:r w:rsidRPr="007D5318">
        <w:rPr>
          <w:rFonts w:ascii="Times New Roman" w:hAnsi="Times New Roman" w:cs="Times New Roman"/>
          <w:bCs/>
          <w:iCs/>
          <w:color w:val="000000" w:themeColor="text1"/>
          <w:sz w:val="20"/>
          <w:szCs w:val="20"/>
        </w:rPr>
        <w:t xml:space="preserve"> flûte en sol, </w:t>
      </w:r>
    </w:p>
    <w:p w:rsidR="007D5318" w:rsidRPr="001B47EA" w:rsidRDefault="007D5318" w:rsidP="007D5318">
      <w:pPr>
        <w:pStyle w:val="Paragraphedeliste"/>
        <w:widowControl w:val="0"/>
        <w:numPr>
          <w:ilvl w:val="0"/>
          <w:numId w:val="49"/>
        </w:numPr>
        <w:autoSpaceDE w:val="0"/>
        <w:autoSpaceDN w:val="0"/>
        <w:adjustRightInd w:val="0"/>
        <w:jc w:val="both"/>
        <w:rPr>
          <w:rFonts w:ascii="Times New Roman" w:hAnsi="Times New Roman" w:cs="Times New Roman"/>
          <w:bCs/>
          <w:iCs/>
          <w:color w:val="000000" w:themeColor="text1"/>
          <w:sz w:val="20"/>
          <w:szCs w:val="20"/>
        </w:rPr>
      </w:pPr>
      <w:proofErr w:type="spellStart"/>
      <w:r w:rsidRPr="00550826">
        <w:rPr>
          <w:rFonts w:ascii="Times New Roman" w:hAnsi="Times New Roman" w:cs="Times New Roman"/>
          <w:bCs/>
          <w:i/>
          <w:color w:val="000000" w:themeColor="text1"/>
          <w:sz w:val="20"/>
          <w:szCs w:val="20"/>
        </w:rPr>
        <w:t>Eterno</w:t>
      </w:r>
      <w:proofErr w:type="spellEnd"/>
      <w:r w:rsidRPr="00550826">
        <w:rPr>
          <w:rFonts w:ascii="Times New Roman" w:hAnsi="Times New Roman" w:cs="Times New Roman"/>
          <w:bCs/>
          <w:i/>
          <w:color w:val="000000" w:themeColor="text1"/>
          <w:sz w:val="20"/>
          <w:szCs w:val="20"/>
        </w:rPr>
        <w:t xml:space="preserve"> </w:t>
      </w:r>
      <w:proofErr w:type="spellStart"/>
      <w:r w:rsidRPr="00550826">
        <w:rPr>
          <w:rFonts w:ascii="Times New Roman" w:hAnsi="Times New Roman" w:cs="Times New Roman"/>
          <w:bCs/>
          <w:i/>
          <w:color w:val="000000" w:themeColor="text1"/>
          <w:sz w:val="20"/>
          <w:szCs w:val="20"/>
        </w:rPr>
        <w:t>Ritorno</w:t>
      </w:r>
      <w:proofErr w:type="spellEnd"/>
      <w:r w:rsidRPr="007D5318">
        <w:rPr>
          <w:rFonts w:ascii="Times New Roman" w:hAnsi="Times New Roman" w:cs="Times New Roman"/>
          <w:bCs/>
          <w:iCs/>
          <w:color w:val="000000" w:themeColor="text1"/>
          <w:sz w:val="20"/>
          <w:szCs w:val="20"/>
        </w:rPr>
        <w:t>, flûte en ut</w:t>
      </w:r>
    </w:p>
    <w:p w:rsidR="002775A1" w:rsidRPr="00FF1B8E" w:rsidRDefault="006743FF" w:rsidP="002775A1">
      <w:pPr>
        <w:pStyle w:val="Paragraphedeliste"/>
        <w:widowControl w:val="0"/>
        <w:numPr>
          <w:ilvl w:val="0"/>
          <w:numId w:val="1"/>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
          <w:i/>
          <w:color w:val="000000" w:themeColor="text1"/>
          <w:sz w:val="20"/>
          <w:szCs w:val="20"/>
        </w:rPr>
        <w:t xml:space="preserve">Oublier, </w:t>
      </w:r>
      <w:r w:rsidRPr="006743FF">
        <w:rPr>
          <w:rFonts w:ascii="Times New Roman" w:hAnsi="Times New Roman" w:cs="Times New Roman"/>
          <w:bCs/>
          <w:iCs/>
          <w:color w:val="000000" w:themeColor="text1"/>
          <w:sz w:val="20"/>
          <w:szCs w:val="20"/>
        </w:rPr>
        <w:t>version</w:t>
      </w:r>
      <w:r w:rsidR="00AF20B1" w:rsidRPr="006743FF">
        <w:rPr>
          <w:rFonts w:ascii="Times New Roman" w:hAnsi="Times New Roman" w:cs="Times New Roman"/>
          <w:bCs/>
          <w:iCs/>
          <w:color w:val="000000" w:themeColor="text1"/>
          <w:sz w:val="20"/>
          <w:szCs w:val="20"/>
        </w:rPr>
        <w:t xml:space="preserve"> </w:t>
      </w:r>
      <w:r w:rsidR="002775A1" w:rsidRPr="00FF1B8E">
        <w:rPr>
          <w:rFonts w:ascii="Times New Roman" w:hAnsi="Times New Roman" w:cs="Times New Roman"/>
          <w:bCs/>
          <w:iCs/>
          <w:color w:val="000000" w:themeColor="text1"/>
          <w:sz w:val="20"/>
          <w:szCs w:val="20"/>
        </w:rPr>
        <w:t>pour piano</w:t>
      </w:r>
      <w:r w:rsidR="00BC1F66">
        <w:rPr>
          <w:rFonts w:ascii="Times New Roman" w:hAnsi="Times New Roman" w:cs="Times New Roman"/>
          <w:bCs/>
          <w:iCs/>
          <w:color w:val="000000" w:themeColor="text1"/>
          <w:sz w:val="20"/>
          <w:szCs w:val="20"/>
        </w:rPr>
        <w:t xml:space="preserve"> seul</w:t>
      </w:r>
      <w:r w:rsidR="002775A1" w:rsidRPr="00FF1B8E">
        <w:rPr>
          <w:rFonts w:ascii="Times New Roman" w:hAnsi="Times New Roman" w:cs="Times New Roman"/>
          <w:bCs/>
          <w:iCs/>
          <w:color w:val="000000" w:themeColor="text1"/>
          <w:sz w:val="20"/>
          <w:szCs w:val="20"/>
        </w:rPr>
        <w:t xml:space="preserve">, fragment de Terra </w:t>
      </w:r>
      <w:proofErr w:type="spellStart"/>
      <w:r w:rsidR="002775A1" w:rsidRPr="00FF1B8E">
        <w:rPr>
          <w:rFonts w:ascii="Times New Roman" w:hAnsi="Times New Roman" w:cs="Times New Roman"/>
          <w:bCs/>
          <w:iCs/>
          <w:color w:val="000000" w:themeColor="text1"/>
          <w:sz w:val="20"/>
          <w:szCs w:val="20"/>
        </w:rPr>
        <w:t>incognita</w:t>
      </w:r>
      <w:proofErr w:type="spellEnd"/>
      <w:r w:rsidR="002775A1" w:rsidRPr="00FF1B8E">
        <w:rPr>
          <w:rFonts w:ascii="Times New Roman" w:hAnsi="Times New Roman" w:cs="Times New Roman"/>
          <w:bCs/>
          <w:iCs/>
          <w:color w:val="000000" w:themeColor="text1"/>
          <w:sz w:val="20"/>
          <w:szCs w:val="20"/>
        </w:rPr>
        <w:t xml:space="preserve"> (2023)</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Horizon chaotique 2</w:t>
      </w:r>
      <w:r w:rsidRPr="00FF1B8E">
        <w:rPr>
          <w:rFonts w:ascii="Times New Roman" w:hAnsi="Times New Roman" w:cs="Times New Roman"/>
          <w:color w:val="000000" w:themeColor="text1"/>
          <w:sz w:val="20"/>
          <w:szCs w:val="20"/>
        </w:rPr>
        <w:t xml:space="preserve"> </w:t>
      </w:r>
      <w:r w:rsidR="00515F2A">
        <w:rPr>
          <w:rFonts w:ascii="Times New Roman" w:hAnsi="Times New Roman" w:cs="Times New Roman"/>
          <w:color w:val="000000" w:themeColor="text1"/>
          <w:sz w:val="20"/>
          <w:szCs w:val="20"/>
        </w:rPr>
        <w:t xml:space="preserve">version </w:t>
      </w:r>
      <w:r w:rsidRPr="00FF1B8E">
        <w:rPr>
          <w:rFonts w:ascii="Times New Roman" w:hAnsi="Times New Roman" w:cs="Times New Roman"/>
          <w:color w:val="000000" w:themeColor="text1"/>
          <w:sz w:val="20"/>
          <w:szCs w:val="20"/>
        </w:rPr>
        <w:t>pour guitare</w:t>
      </w:r>
      <w:r w:rsidR="00AE5034">
        <w:rPr>
          <w:rFonts w:ascii="Times New Roman" w:hAnsi="Times New Roman" w:cs="Times New Roman"/>
          <w:color w:val="000000" w:themeColor="text1"/>
          <w:sz w:val="20"/>
          <w:szCs w:val="20"/>
        </w:rPr>
        <w:t xml:space="preserve"> seule</w:t>
      </w:r>
      <w:r w:rsidRPr="00FF1B8E">
        <w:rPr>
          <w:rFonts w:ascii="Times New Roman" w:hAnsi="Times New Roman" w:cs="Times New Roman"/>
          <w:color w:val="000000" w:themeColor="text1"/>
          <w:sz w:val="20"/>
          <w:szCs w:val="20"/>
        </w:rPr>
        <w:t xml:space="preserve"> (fait aussi partie de </w:t>
      </w:r>
      <w:r w:rsidR="000B2D3C">
        <w:rPr>
          <w:rFonts w:ascii="Times New Roman" w:hAnsi="Times New Roman" w:cs="Times New Roman"/>
          <w:color w:val="000000" w:themeColor="text1"/>
          <w:sz w:val="20"/>
          <w:szCs w:val="20"/>
        </w:rPr>
        <w:t>LDT</w:t>
      </w:r>
      <w:r w:rsidR="00A10FC7" w:rsidRPr="00FF1B8E">
        <w:rPr>
          <w:rFonts w:ascii="Times New Roman" w:hAnsi="Times New Roman" w:cs="Times New Roman"/>
          <w:color w:val="000000" w:themeColor="text1"/>
          <w:sz w:val="20"/>
          <w:szCs w:val="20"/>
        </w:rPr>
        <w:t>)</w:t>
      </w:r>
      <w:r w:rsidRPr="00FF1B8E">
        <w:rPr>
          <w:rFonts w:ascii="Times New Roman" w:hAnsi="Times New Roman" w:cs="Times New Roman"/>
          <w:color w:val="000000" w:themeColor="text1"/>
          <w:sz w:val="20"/>
          <w:szCs w:val="20"/>
        </w:rPr>
        <w:t xml:space="preserve"> (2018) </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w:t>
      </w:r>
      <w:r w:rsidRPr="00FF1B8E">
        <w:rPr>
          <w:rFonts w:ascii="Times New Roman" w:hAnsi="Times New Roman" w:cs="Times New Roman"/>
          <w:color w:val="000000" w:themeColor="text1"/>
          <w:sz w:val="20"/>
          <w:szCs w:val="20"/>
        </w:rPr>
        <w:t>pour flûte piccolo (2006)</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fragment 1</w:t>
      </w:r>
      <w:r w:rsidRPr="00FF1B8E">
        <w:rPr>
          <w:rFonts w:ascii="Times New Roman" w:hAnsi="Times New Roman" w:cs="Times New Roman"/>
          <w:color w:val="000000" w:themeColor="text1"/>
          <w:sz w:val="20"/>
          <w:szCs w:val="20"/>
        </w:rPr>
        <w:t xml:space="preserve"> (rapide) pour clarinette sib (2006)</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 4</w:t>
      </w:r>
      <w:r w:rsidRPr="00FF1B8E">
        <w:rPr>
          <w:rFonts w:ascii="Times New Roman" w:hAnsi="Times New Roman" w:cs="Times New Roman"/>
          <w:color w:val="000000" w:themeColor="text1"/>
          <w:sz w:val="20"/>
          <w:szCs w:val="20"/>
        </w:rPr>
        <w:t xml:space="preserve"> (rapide) pour clarinette basse  (2006)</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 7</w:t>
      </w:r>
      <w:r w:rsidRPr="00FF1B8E">
        <w:rPr>
          <w:rFonts w:ascii="Times New Roman" w:hAnsi="Times New Roman" w:cs="Times New Roman"/>
          <w:color w:val="000000" w:themeColor="text1"/>
          <w:sz w:val="20"/>
          <w:szCs w:val="20"/>
        </w:rPr>
        <w:t xml:space="preserve"> (rapide) pour contrebasse (2006)</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 7</w:t>
      </w:r>
      <w:r w:rsidRPr="00FF1B8E">
        <w:rPr>
          <w:rFonts w:ascii="Times New Roman" w:hAnsi="Times New Roman" w:cs="Times New Roman"/>
          <w:color w:val="000000" w:themeColor="text1"/>
          <w:sz w:val="20"/>
          <w:szCs w:val="20"/>
        </w:rPr>
        <w:t xml:space="preserve"> (rapide) pour percussions (2006)</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 7</w:t>
      </w:r>
      <w:r w:rsidRPr="00FF1B8E">
        <w:rPr>
          <w:rFonts w:ascii="Times New Roman" w:hAnsi="Times New Roman" w:cs="Times New Roman"/>
          <w:color w:val="000000" w:themeColor="text1"/>
          <w:sz w:val="20"/>
          <w:szCs w:val="20"/>
        </w:rPr>
        <w:t xml:space="preserve"> (rapide) pour trompette (2006)</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Du sens au sens</w:t>
      </w:r>
      <w:r w:rsidRPr="00FF1B8E">
        <w:rPr>
          <w:rFonts w:ascii="Times New Roman" w:hAnsi="Times New Roman" w:cs="Times New Roman"/>
          <w:color w:val="000000" w:themeColor="text1"/>
          <w:sz w:val="20"/>
          <w:szCs w:val="20"/>
        </w:rPr>
        <w:t xml:space="preserve"> pour flûte en ut (1994)</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Virtualité et conscience du vide</w:t>
      </w:r>
      <w:r w:rsidRPr="00FF1B8E">
        <w:rPr>
          <w:rFonts w:ascii="Times New Roman" w:hAnsi="Times New Roman" w:cs="Times New Roman"/>
          <w:color w:val="000000" w:themeColor="text1"/>
          <w:sz w:val="20"/>
          <w:szCs w:val="20"/>
        </w:rPr>
        <w:t xml:space="preserve"> pour violon (rapide) (1993)</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Virtualité et conscience du vide</w:t>
      </w:r>
      <w:r w:rsidRPr="00FF1B8E">
        <w:rPr>
          <w:rFonts w:ascii="Times New Roman" w:hAnsi="Times New Roman" w:cs="Times New Roman"/>
          <w:color w:val="000000" w:themeColor="text1"/>
          <w:sz w:val="20"/>
          <w:szCs w:val="20"/>
        </w:rPr>
        <w:t xml:space="preserve"> pour violoncelle (1993)</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Hommage à Bach</w:t>
      </w:r>
      <w:r w:rsidRPr="00FF1B8E">
        <w:rPr>
          <w:rFonts w:ascii="Times New Roman" w:hAnsi="Times New Roman" w:cs="Times New Roman"/>
          <w:color w:val="000000" w:themeColor="text1"/>
          <w:sz w:val="20"/>
          <w:szCs w:val="20"/>
        </w:rPr>
        <w:t xml:space="preserve"> pour clarinette sib (1991)</w:t>
      </w:r>
    </w:p>
    <w:p w:rsidR="002775A1" w:rsidRPr="00FF1B8E" w:rsidRDefault="002775A1" w:rsidP="002775A1">
      <w:pPr>
        <w:pStyle w:val="Paragraphedeliste"/>
        <w:widowControl w:val="0"/>
        <w:numPr>
          <w:ilvl w:val="0"/>
          <w:numId w:val="1"/>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Metathesis</w:t>
      </w:r>
      <w:proofErr w:type="spellEnd"/>
      <w:r w:rsidRPr="00FF1B8E">
        <w:rPr>
          <w:rFonts w:ascii="Times New Roman" w:hAnsi="Times New Roman" w:cs="Times New Roman"/>
          <w:color w:val="000000" w:themeColor="text1"/>
          <w:sz w:val="20"/>
          <w:szCs w:val="20"/>
        </w:rPr>
        <w:t xml:space="preserve"> pour piano (1988)</w:t>
      </w:r>
    </w:p>
    <w:p w:rsidR="00425727" w:rsidRPr="00FF1B8E" w:rsidRDefault="00425727">
      <w:pPr>
        <w:rPr>
          <w:rFonts w:ascii="Times New Roman" w:hAnsi="Times New Roman" w:cs="Times New Roman"/>
          <w:color w:val="000000" w:themeColor="text1"/>
          <w:sz w:val="20"/>
          <w:szCs w:val="20"/>
        </w:rPr>
      </w:pP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Solo avec électronique temps réel</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p>
    <w:p w:rsidR="00D40D5B" w:rsidRPr="003C57AC" w:rsidRDefault="00D40D5B" w:rsidP="00D40D5B">
      <w:pPr>
        <w:pStyle w:val="Paragraphedeliste"/>
        <w:widowControl w:val="0"/>
        <w:numPr>
          <w:ilvl w:val="0"/>
          <w:numId w:val="2"/>
        </w:numPr>
        <w:autoSpaceDE w:val="0"/>
        <w:autoSpaceDN w:val="0"/>
        <w:adjustRightInd w:val="0"/>
        <w:jc w:val="both"/>
        <w:rPr>
          <w:rFonts w:ascii="Times New Roman" w:hAnsi="Times New Roman" w:cs="Times New Roman"/>
          <w:bCs/>
          <w:iCs/>
          <w:color w:val="000000" w:themeColor="text1"/>
          <w:sz w:val="20"/>
          <w:szCs w:val="20"/>
        </w:rPr>
      </w:pPr>
      <w:r w:rsidRPr="00FF1B8E">
        <w:rPr>
          <w:rFonts w:ascii="Times New Roman" w:hAnsi="Times New Roman" w:cs="Times New Roman"/>
          <w:b/>
          <w:i/>
          <w:color w:val="000000" w:themeColor="text1"/>
          <w:sz w:val="20"/>
          <w:szCs w:val="20"/>
        </w:rPr>
        <w:t xml:space="preserve">Horizon chaotique </w:t>
      </w:r>
      <w:r>
        <w:rPr>
          <w:rFonts w:ascii="Times New Roman" w:hAnsi="Times New Roman" w:cs="Times New Roman"/>
          <w:b/>
          <w:i/>
          <w:color w:val="000000" w:themeColor="text1"/>
          <w:sz w:val="20"/>
          <w:szCs w:val="20"/>
        </w:rPr>
        <w:t xml:space="preserve">3, </w:t>
      </w:r>
      <w:r>
        <w:rPr>
          <w:rFonts w:ascii="Times New Roman" w:hAnsi="Times New Roman" w:cs="Times New Roman"/>
          <w:bCs/>
          <w:iCs/>
          <w:color w:val="000000" w:themeColor="text1"/>
          <w:sz w:val="20"/>
          <w:szCs w:val="20"/>
        </w:rPr>
        <w:t>pour contrebasse et électronique (202</w:t>
      </w:r>
      <w:r w:rsidR="00D917B3">
        <w:rPr>
          <w:rFonts w:ascii="Times New Roman" w:hAnsi="Times New Roman" w:cs="Times New Roman"/>
          <w:bCs/>
          <w:iCs/>
          <w:color w:val="000000" w:themeColor="text1"/>
          <w:sz w:val="20"/>
          <w:szCs w:val="20"/>
        </w:rPr>
        <w:t>6</w:t>
      </w:r>
      <w:r>
        <w:rPr>
          <w:rFonts w:ascii="Times New Roman" w:hAnsi="Times New Roman" w:cs="Times New Roman"/>
          <w:bCs/>
          <w:iCs/>
          <w:color w:val="000000" w:themeColor="text1"/>
          <w:sz w:val="20"/>
          <w:szCs w:val="20"/>
        </w:rPr>
        <w:t>)</w:t>
      </w:r>
    </w:p>
    <w:p w:rsidR="002248E3" w:rsidRPr="003F275B" w:rsidRDefault="002248E3" w:rsidP="00816F7E">
      <w:pPr>
        <w:pStyle w:val="Paragraphedeliste"/>
        <w:widowControl w:val="0"/>
        <w:numPr>
          <w:ilvl w:val="0"/>
          <w:numId w:val="2"/>
        </w:numPr>
        <w:autoSpaceDE w:val="0"/>
        <w:autoSpaceDN w:val="0"/>
        <w:adjustRightInd w:val="0"/>
        <w:jc w:val="both"/>
        <w:rPr>
          <w:rFonts w:ascii="Times New Roman" w:hAnsi="Times New Roman" w:cs="Times New Roman"/>
          <w:bCs/>
          <w:iCs/>
          <w:color w:val="000000" w:themeColor="text1"/>
          <w:sz w:val="20"/>
          <w:szCs w:val="20"/>
        </w:rPr>
      </w:pPr>
      <w:proofErr w:type="spellStart"/>
      <w:r>
        <w:rPr>
          <w:rFonts w:ascii="Times New Roman" w:hAnsi="Times New Roman" w:cs="Times New Roman"/>
          <w:b/>
          <w:i/>
          <w:color w:val="000000" w:themeColor="text1"/>
          <w:sz w:val="20"/>
          <w:szCs w:val="20"/>
        </w:rPr>
        <w:t>Morphilude</w:t>
      </w:r>
      <w:proofErr w:type="spellEnd"/>
      <w:r>
        <w:rPr>
          <w:rFonts w:ascii="Times New Roman" w:hAnsi="Times New Roman" w:cs="Times New Roman"/>
          <w:b/>
          <w:i/>
          <w:color w:val="000000" w:themeColor="text1"/>
          <w:sz w:val="20"/>
          <w:szCs w:val="20"/>
        </w:rPr>
        <w:t xml:space="preserve">, </w:t>
      </w:r>
      <w:r w:rsidR="003A3F5A" w:rsidRPr="00785ECE">
        <w:rPr>
          <w:rFonts w:ascii="Times New Roman" w:hAnsi="Times New Roman" w:cs="Times New Roman"/>
          <w:bCs/>
          <w:iCs/>
          <w:color w:val="000000" w:themeColor="text1"/>
          <w:sz w:val="20"/>
          <w:szCs w:val="20"/>
        </w:rPr>
        <w:t xml:space="preserve">cycle </w:t>
      </w:r>
      <w:r w:rsidRPr="00785ECE">
        <w:rPr>
          <w:rFonts w:ascii="Times New Roman" w:hAnsi="Times New Roman" w:cs="Times New Roman"/>
          <w:bCs/>
          <w:iCs/>
          <w:color w:val="000000" w:themeColor="text1"/>
          <w:sz w:val="20"/>
          <w:szCs w:val="20"/>
        </w:rPr>
        <w:t xml:space="preserve">pour flûtes, </w:t>
      </w:r>
      <w:r w:rsidR="00C27E59" w:rsidRPr="00785ECE">
        <w:rPr>
          <w:rFonts w:ascii="Times New Roman" w:hAnsi="Times New Roman" w:cs="Times New Roman"/>
          <w:bCs/>
          <w:iCs/>
          <w:color w:val="000000" w:themeColor="text1"/>
          <w:sz w:val="20"/>
          <w:szCs w:val="20"/>
        </w:rPr>
        <w:t>électronique</w:t>
      </w:r>
      <w:r w:rsidRPr="00785ECE">
        <w:rPr>
          <w:rFonts w:ascii="Times New Roman" w:hAnsi="Times New Roman" w:cs="Times New Roman"/>
          <w:bCs/>
          <w:iCs/>
          <w:color w:val="000000" w:themeColor="text1"/>
          <w:sz w:val="20"/>
          <w:szCs w:val="20"/>
        </w:rPr>
        <w:t xml:space="preserve"> temps réel et sons fixés (2024)</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A918D5">
        <w:rPr>
          <w:rFonts w:ascii="Times New Roman" w:hAnsi="Times New Roman" w:cs="Times New Roman"/>
          <w:bCs/>
          <w:i/>
          <w:iCs/>
          <w:color w:val="000000" w:themeColor="text1"/>
          <w:sz w:val="20"/>
          <w:szCs w:val="20"/>
        </w:rPr>
        <w:t>Horizons chaotiques</w:t>
      </w:r>
      <w:r w:rsidR="00A918D5">
        <w:rPr>
          <w:rFonts w:ascii="Times New Roman" w:hAnsi="Times New Roman" w:cs="Times New Roman"/>
          <w:bCs/>
          <w:i/>
          <w:iCs/>
          <w:color w:val="000000" w:themeColor="text1"/>
          <w:sz w:val="20"/>
          <w:szCs w:val="20"/>
        </w:rPr>
        <w:t xml:space="preserve"> II</w:t>
      </w:r>
      <w:r w:rsidRPr="003A3F5A">
        <w:rPr>
          <w:rFonts w:ascii="Times New Roman" w:hAnsi="Times New Roman" w:cs="Times New Roman"/>
          <w:bCs/>
          <w:color w:val="000000" w:themeColor="text1"/>
          <w:sz w:val="20"/>
          <w:szCs w:val="20"/>
        </w:rPr>
        <w:t xml:space="preserve">, flûte en ut et amplification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D10CC2">
        <w:rPr>
          <w:rFonts w:ascii="Times New Roman" w:hAnsi="Times New Roman" w:cs="Times New Roman"/>
          <w:bCs/>
          <w:color w:val="000000" w:themeColor="text1"/>
          <w:sz w:val="20"/>
          <w:szCs w:val="20"/>
        </w:rPr>
        <w:t>Chant d'un signe, fragment 2</w:t>
      </w:r>
      <w:r w:rsidRPr="003A3F5A">
        <w:rPr>
          <w:rFonts w:ascii="Times New Roman" w:hAnsi="Times New Roman" w:cs="Times New Roman"/>
          <w:bCs/>
          <w:color w:val="000000" w:themeColor="text1"/>
          <w:sz w:val="20"/>
          <w:szCs w:val="20"/>
        </w:rPr>
        <w:t xml:space="preserve">, flûte en ut et amplification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proofErr w:type="spellStart"/>
      <w:r w:rsidRPr="00D10CC2">
        <w:rPr>
          <w:rFonts w:ascii="Times New Roman" w:hAnsi="Times New Roman" w:cs="Times New Roman"/>
          <w:bCs/>
          <w:i/>
          <w:iCs/>
          <w:color w:val="000000" w:themeColor="text1"/>
          <w:sz w:val="20"/>
          <w:szCs w:val="20"/>
        </w:rPr>
        <w:t>Eterno</w:t>
      </w:r>
      <w:proofErr w:type="spellEnd"/>
      <w:r w:rsidRPr="00D10CC2">
        <w:rPr>
          <w:rFonts w:ascii="Times New Roman" w:hAnsi="Times New Roman" w:cs="Times New Roman"/>
          <w:bCs/>
          <w:i/>
          <w:iCs/>
          <w:color w:val="000000" w:themeColor="text1"/>
          <w:sz w:val="20"/>
          <w:szCs w:val="20"/>
        </w:rPr>
        <w:t xml:space="preserve"> </w:t>
      </w:r>
      <w:proofErr w:type="spellStart"/>
      <w:r w:rsidRPr="00D10CC2">
        <w:rPr>
          <w:rFonts w:ascii="Times New Roman" w:hAnsi="Times New Roman" w:cs="Times New Roman"/>
          <w:bCs/>
          <w:i/>
          <w:iCs/>
          <w:color w:val="000000" w:themeColor="text1"/>
          <w:sz w:val="20"/>
          <w:szCs w:val="20"/>
        </w:rPr>
        <w:t>Ritorno</w:t>
      </w:r>
      <w:proofErr w:type="spellEnd"/>
      <w:r w:rsidRPr="003A3F5A">
        <w:rPr>
          <w:rFonts w:ascii="Times New Roman" w:hAnsi="Times New Roman" w:cs="Times New Roman"/>
          <w:bCs/>
          <w:color w:val="000000" w:themeColor="text1"/>
          <w:sz w:val="20"/>
          <w:szCs w:val="20"/>
        </w:rPr>
        <w:t xml:space="preserve">, flûte en ut et électronique algorithmique temps réel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D10CC2">
        <w:rPr>
          <w:rFonts w:ascii="Times New Roman" w:hAnsi="Times New Roman" w:cs="Times New Roman"/>
          <w:bCs/>
          <w:i/>
          <w:iCs/>
          <w:color w:val="000000" w:themeColor="text1"/>
          <w:sz w:val="20"/>
          <w:szCs w:val="20"/>
        </w:rPr>
        <w:t>Chant d'un signe, fragment 1</w:t>
      </w:r>
      <w:r w:rsidRPr="003A3F5A">
        <w:rPr>
          <w:rFonts w:ascii="Times New Roman" w:hAnsi="Times New Roman" w:cs="Times New Roman"/>
          <w:bCs/>
          <w:color w:val="000000" w:themeColor="text1"/>
          <w:sz w:val="20"/>
          <w:szCs w:val="20"/>
        </w:rPr>
        <w:t xml:space="preserve">, flûte en ut et électronique algorithmique temps réel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3A3F5A">
        <w:rPr>
          <w:rFonts w:ascii="Times New Roman" w:hAnsi="Times New Roman" w:cs="Times New Roman"/>
          <w:bCs/>
          <w:color w:val="000000" w:themeColor="text1"/>
          <w:sz w:val="20"/>
          <w:szCs w:val="20"/>
        </w:rPr>
        <w:t xml:space="preserve">Interlude 1, </w:t>
      </w:r>
      <w:r w:rsidRPr="00810C3B">
        <w:rPr>
          <w:rFonts w:ascii="Times New Roman" w:hAnsi="Times New Roman" w:cs="Times New Roman"/>
          <w:bCs/>
          <w:i/>
          <w:iCs/>
          <w:color w:val="000000" w:themeColor="text1"/>
          <w:sz w:val="20"/>
          <w:szCs w:val="20"/>
        </w:rPr>
        <w:t>Lettre à MA</w:t>
      </w:r>
      <w:r w:rsidRPr="003A3F5A">
        <w:rPr>
          <w:rFonts w:ascii="Times New Roman" w:hAnsi="Times New Roman" w:cs="Times New Roman"/>
          <w:bCs/>
          <w:color w:val="000000" w:themeColor="text1"/>
          <w:sz w:val="20"/>
          <w:szCs w:val="20"/>
        </w:rPr>
        <w:t xml:space="preserve"> (fragment 1),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Arc H</w:t>
      </w:r>
      <w:r w:rsidRPr="003A3F5A">
        <w:rPr>
          <w:rFonts w:ascii="Times New Roman" w:hAnsi="Times New Roman" w:cs="Times New Roman"/>
          <w:bCs/>
          <w:color w:val="000000" w:themeColor="text1"/>
          <w:sz w:val="20"/>
          <w:szCs w:val="20"/>
        </w:rPr>
        <w:t xml:space="preserve">, flûte basse amplifiée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Interlude 2</w:t>
      </w:r>
      <w:r w:rsidRPr="003A3F5A">
        <w:rPr>
          <w:rFonts w:ascii="Times New Roman" w:hAnsi="Times New Roman" w:cs="Times New Roman"/>
          <w:bCs/>
          <w:color w:val="000000" w:themeColor="text1"/>
          <w:sz w:val="20"/>
          <w:szCs w:val="20"/>
        </w:rPr>
        <w:t xml:space="preserve">, Théâtre du Labyrinthe,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Travers 1</w:t>
      </w:r>
      <w:r w:rsidRPr="003A3F5A">
        <w:rPr>
          <w:rFonts w:ascii="Times New Roman" w:hAnsi="Times New Roman" w:cs="Times New Roman"/>
          <w:bCs/>
          <w:color w:val="000000" w:themeColor="text1"/>
          <w:sz w:val="20"/>
          <w:szCs w:val="20"/>
        </w:rPr>
        <w:t xml:space="preserve">, flûte en ut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Issons des traces</w:t>
      </w:r>
      <w:r w:rsidRPr="003A3F5A">
        <w:rPr>
          <w:rFonts w:ascii="Times New Roman" w:hAnsi="Times New Roman" w:cs="Times New Roman"/>
          <w:bCs/>
          <w:color w:val="000000" w:themeColor="text1"/>
          <w:sz w:val="20"/>
          <w:szCs w:val="20"/>
        </w:rPr>
        <w:t xml:space="preserve">, flûte alto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Travers 2</w:t>
      </w:r>
      <w:r w:rsidRPr="003A3F5A">
        <w:rPr>
          <w:rFonts w:ascii="Times New Roman" w:hAnsi="Times New Roman" w:cs="Times New Roman"/>
          <w:bCs/>
          <w:color w:val="000000" w:themeColor="text1"/>
          <w:sz w:val="20"/>
          <w:szCs w:val="20"/>
        </w:rPr>
        <w:t xml:space="preserve">, flûte en ut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Travers 3</w:t>
      </w:r>
      <w:r w:rsidRPr="003A3F5A">
        <w:rPr>
          <w:rFonts w:ascii="Times New Roman" w:hAnsi="Times New Roman" w:cs="Times New Roman"/>
          <w:bCs/>
          <w:color w:val="000000" w:themeColor="text1"/>
          <w:sz w:val="20"/>
          <w:szCs w:val="20"/>
        </w:rPr>
        <w:t xml:space="preserve">, flûte en ut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Travers</w:t>
      </w:r>
      <w:r w:rsidRPr="003A3F5A">
        <w:rPr>
          <w:rFonts w:ascii="Times New Roman" w:hAnsi="Times New Roman" w:cs="Times New Roman"/>
          <w:bCs/>
          <w:color w:val="000000" w:themeColor="text1"/>
          <w:sz w:val="20"/>
          <w:szCs w:val="20"/>
        </w:rPr>
        <w:t xml:space="preserve">, der uns </w:t>
      </w:r>
      <w:proofErr w:type="spellStart"/>
      <w:r w:rsidRPr="003A3F5A">
        <w:rPr>
          <w:rFonts w:ascii="Times New Roman" w:hAnsi="Times New Roman" w:cs="Times New Roman"/>
          <w:bCs/>
          <w:color w:val="000000" w:themeColor="text1"/>
          <w:sz w:val="20"/>
          <w:szCs w:val="20"/>
        </w:rPr>
        <w:t>selig</w:t>
      </w:r>
      <w:proofErr w:type="spellEnd"/>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macht</w:t>
      </w:r>
      <w:proofErr w:type="spellEnd"/>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et flûte basse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proofErr w:type="spellStart"/>
      <w:r w:rsidRPr="00B8001E">
        <w:rPr>
          <w:rFonts w:ascii="Times New Roman" w:hAnsi="Times New Roman" w:cs="Times New Roman"/>
          <w:bCs/>
          <w:i/>
          <w:iCs/>
          <w:color w:val="000000" w:themeColor="text1"/>
          <w:sz w:val="20"/>
          <w:szCs w:val="20"/>
        </w:rPr>
        <w:t>Zeroflute</w:t>
      </w:r>
      <w:proofErr w:type="spellEnd"/>
      <w:r w:rsidRPr="003A3F5A">
        <w:rPr>
          <w:rFonts w:ascii="Times New Roman" w:hAnsi="Times New Roman" w:cs="Times New Roman"/>
          <w:bCs/>
          <w:color w:val="000000" w:themeColor="text1"/>
          <w:sz w:val="20"/>
          <w:szCs w:val="20"/>
        </w:rPr>
        <w:t xml:space="preserve">, flûte basse et électronique temps réel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Entrailles</w:t>
      </w:r>
      <w:r w:rsidRPr="003A3F5A">
        <w:rPr>
          <w:rFonts w:ascii="Times New Roman" w:hAnsi="Times New Roman" w:cs="Times New Roman"/>
          <w:bCs/>
          <w:color w:val="000000" w:themeColor="text1"/>
          <w:sz w:val="20"/>
          <w:szCs w:val="20"/>
        </w:rPr>
        <w:t xml:space="preserve">, flûte basse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proofErr w:type="spellStart"/>
      <w:r w:rsidRPr="00B8001E">
        <w:rPr>
          <w:rFonts w:ascii="Times New Roman" w:hAnsi="Times New Roman" w:cs="Times New Roman"/>
          <w:bCs/>
          <w:i/>
          <w:iCs/>
          <w:color w:val="000000" w:themeColor="text1"/>
          <w:sz w:val="20"/>
          <w:szCs w:val="20"/>
        </w:rPr>
        <w:t>Fibrane</w:t>
      </w:r>
      <w:proofErr w:type="spellEnd"/>
      <w:r w:rsidRPr="003A3F5A">
        <w:rPr>
          <w:rFonts w:ascii="Times New Roman" w:hAnsi="Times New Roman" w:cs="Times New Roman"/>
          <w:bCs/>
          <w:color w:val="000000" w:themeColor="text1"/>
          <w:sz w:val="20"/>
          <w:szCs w:val="20"/>
        </w:rPr>
        <w:t xml:space="preserve">, flûte en ut et sons fixés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Multivers</w:t>
      </w:r>
      <w:r w:rsidRPr="003A3F5A">
        <w:rPr>
          <w:rFonts w:ascii="Times New Roman" w:hAnsi="Times New Roman" w:cs="Times New Roman"/>
          <w:bCs/>
          <w:color w:val="000000" w:themeColor="text1"/>
          <w:sz w:val="20"/>
          <w:szCs w:val="20"/>
        </w:rPr>
        <w:t xml:space="preserve">, flûte en ut amplifiée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Interlude 3</w:t>
      </w:r>
      <w:r w:rsidRPr="003A3F5A">
        <w:rPr>
          <w:rFonts w:ascii="Times New Roman" w:hAnsi="Times New Roman" w:cs="Times New Roman"/>
          <w:bCs/>
          <w:color w:val="000000" w:themeColor="text1"/>
          <w:sz w:val="20"/>
          <w:szCs w:val="20"/>
        </w:rPr>
        <w:t xml:space="preserve">, Balle </w:t>
      </w:r>
      <w:proofErr w:type="spellStart"/>
      <w:r w:rsidRPr="003A3F5A">
        <w:rPr>
          <w:rFonts w:ascii="Times New Roman" w:hAnsi="Times New Roman" w:cs="Times New Roman"/>
          <w:bCs/>
          <w:color w:val="000000" w:themeColor="text1"/>
          <w:sz w:val="20"/>
          <w:szCs w:val="20"/>
        </w:rPr>
        <w:t>Istique</w:t>
      </w:r>
      <w:proofErr w:type="spellEnd"/>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Picc1-77</w:t>
      </w:r>
      <w:r w:rsidRPr="003A3F5A">
        <w:rPr>
          <w:rFonts w:ascii="Times New Roman" w:hAnsi="Times New Roman" w:cs="Times New Roman"/>
          <w:bCs/>
          <w:color w:val="000000" w:themeColor="text1"/>
          <w:sz w:val="20"/>
          <w:szCs w:val="20"/>
        </w:rPr>
        <w:t xml:space="preserve"> pour flute piccolo superposé à Interlude 4, </w:t>
      </w:r>
      <w:proofErr w:type="spellStart"/>
      <w:r w:rsidRPr="003A3F5A">
        <w:rPr>
          <w:rFonts w:ascii="Times New Roman" w:hAnsi="Times New Roman" w:cs="Times New Roman"/>
          <w:bCs/>
          <w:color w:val="000000" w:themeColor="text1"/>
          <w:sz w:val="20"/>
          <w:szCs w:val="20"/>
        </w:rPr>
        <w:t>Astrogrance</w:t>
      </w:r>
      <w:proofErr w:type="spellEnd"/>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lastRenderedPageBreak/>
        <w:t>Contrepasse</w:t>
      </w:r>
      <w:r w:rsidRPr="003A3F5A">
        <w:rPr>
          <w:rFonts w:ascii="Times New Roman" w:hAnsi="Times New Roman" w:cs="Times New Roman"/>
          <w:bCs/>
          <w:color w:val="000000" w:themeColor="text1"/>
          <w:sz w:val="20"/>
          <w:szCs w:val="20"/>
        </w:rPr>
        <w:t xml:space="preserve">, flûte contrebasse ou basse et sons fixés superposés à Interlude 5, Lettre à MA fragment 2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3A3F5A">
        <w:rPr>
          <w:rFonts w:ascii="Times New Roman" w:hAnsi="Times New Roman" w:cs="Times New Roman"/>
          <w:bCs/>
          <w:color w:val="000000" w:themeColor="text1"/>
          <w:sz w:val="20"/>
          <w:szCs w:val="20"/>
        </w:rPr>
        <w:t xml:space="preserve">Interlude 6 </w:t>
      </w:r>
      <w:proofErr w:type="spellStart"/>
      <w:r w:rsidRPr="00E434C0">
        <w:rPr>
          <w:rFonts w:ascii="Times New Roman" w:hAnsi="Times New Roman" w:cs="Times New Roman"/>
          <w:bCs/>
          <w:i/>
          <w:iCs/>
          <w:color w:val="000000" w:themeColor="text1"/>
          <w:sz w:val="20"/>
          <w:szCs w:val="20"/>
        </w:rPr>
        <w:t>Desert</w:t>
      </w:r>
      <w:proofErr w:type="spellEnd"/>
      <w:r w:rsidRPr="00E434C0">
        <w:rPr>
          <w:rFonts w:ascii="Times New Roman" w:hAnsi="Times New Roman" w:cs="Times New Roman"/>
          <w:bCs/>
          <w:i/>
          <w:iCs/>
          <w:color w:val="000000" w:themeColor="text1"/>
          <w:sz w:val="20"/>
          <w:szCs w:val="20"/>
        </w:rPr>
        <w:t xml:space="preserve"> hall</w:t>
      </w:r>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enchainé à Picc2-77, flûte piccolo et superposé à Interlude 7 Tremblement os qui perle,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extrait du LDT  </w:t>
      </w:r>
    </w:p>
    <w:p w:rsidR="003A3F5A" w:rsidRPr="003A3F5A" w:rsidRDefault="003A3F5A" w:rsidP="003A3F5A">
      <w:pPr>
        <w:pStyle w:val="Paragraphedeliste"/>
        <w:widowControl w:val="0"/>
        <w:numPr>
          <w:ilvl w:val="0"/>
          <w:numId w:val="48"/>
        </w:numPr>
        <w:autoSpaceDE w:val="0"/>
        <w:autoSpaceDN w:val="0"/>
        <w:adjustRightInd w:val="0"/>
        <w:jc w:val="both"/>
        <w:rPr>
          <w:rFonts w:ascii="Times New Roman" w:hAnsi="Times New Roman" w:cs="Times New Roman"/>
          <w:bCs/>
          <w:color w:val="000000" w:themeColor="text1"/>
          <w:sz w:val="20"/>
          <w:szCs w:val="20"/>
        </w:rPr>
      </w:pPr>
      <w:r w:rsidRPr="007C3CC6">
        <w:rPr>
          <w:rFonts w:ascii="Times New Roman" w:hAnsi="Times New Roman" w:cs="Times New Roman"/>
          <w:bCs/>
          <w:i/>
          <w:iCs/>
          <w:color w:val="000000" w:themeColor="text1"/>
          <w:sz w:val="20"/>
          <w:szCs w:val="20"/>
        </w:rPr>
        <w:t xml:space="preserve">Traces en </w:t>
      </w:r>
      <w:proofErr w:type="spellStart"/>
      <w:r w:rsidRPr="007C3CC6">
        <w:rPr>
          <w:rFonts w:ascii="Times New Roman" w:hAnsi="Times New Roman" w:cs="Times New Roman"/>
          <w:bCs/>
          <w:i/>
          <w:iCs/>
          <w:color w:val="000000" w:themeColor="text1"/>
          <w:sz w:val="20"/>
          <w:szCs w:val="20"/>
        </w:rPr>
        <w:t>Ison</w:t>
      </w:r>
      <w:proofErr w:type="spellEnd"/>
      <w:r w:rsidRPr="003A3F5A">
        <w:rPr>
          <w:rFonts w:ascii="Times New Roman" w:hAnsi="Times New Roman" w:cs="Times New Roman"/>
          <w:bCs/>
          <w:color w:val="000000" w:themeColor="text1"/>
          <w:sz w:val="20"/>
          <w:szCs w:val="20"/>
        </w:rPr>
        <w:t>, flûte basse et électronique algorithmique temps réel</w:t>
      </w:r>
    </w:p>
    <w:p w:rsidR="00816F7E" w:rsidRPr="00816F7E" w:rsidRDefault="00816F7E" w:rsidP="00816F7E">
      <w:pPr>
        <w:pStyle w:val="Paragraphedeliste"/>
        <w:widowControl w:val="0"/>
        <w:numPr>
          <w:ilvl w:val="0"/>
          <w:numId w:val="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
          <w:i/>
          <w:color w:val="000000" w:themeColor="text1"/>
          <w:sz w:val="20"/>
          <w:szCs w:val="20"/>
        </w:rPr>
        <w:t xml:space="preserve">Oublier, </w:t>
      </w:r>
      <w:r w:rsidRPr="00FF1B8E">
        <w:rPr>
          <w:rFonts w:ascii="Times New Roman" w:hAnsi="Times New Roman" w:cs="Times New Roman"/>
          <w:bCs/>
          <w:iCs/>
          <w:color w:val="000000" w:themeColor="text1"/>
          <w:sz w:val="20"/>
          <w:szCs w:val="20"/>
        </w:rPr>
        <w:t>pour piano</w:t>
      </w:r>
      <w:r>
        <w:rPr>
          <w:rFonts w:ascii="Times New Roman" w:hAnsi="Times New Roman" w:cs="Times New Roman"/>
          <w:bCs/>
          <w:iCs/>
          <w:color w:val="000000" w:themeColor="text1"/>
          <w:sz w:val="20"/>
          <w:szCs w:val="20"/>
        </w:rPr>
        <w:t xml:space="preserve">, </w:t>
      </w:r>
      <w:r w:rsidRPr="00FF1B8E">
        <w:rPr>
          <w:rFonts w:ascii="Times New Roman" w:hAnsi="Times New Roman" w:cs="Times New Roman"/>
          <w:bCs/>
          <w:iCs/>
          <w:color w:val="000000" w:themeColor="text1"/>
          <w:sz w:val="20"/>
          <w:szCs w:val="20"/>
        </w:rPr>
        <w:t xml:space="preserve">version avec électronique temps réel), fragment de Terra </w:t>
      </w:r>
      <w:proofErr w:type="spellStart"/>
      <w:r w:rsidRPr="00FF1B8E">
        <w:rPr>
          <w:rFonts w:ascii="Times New Roman" w:hAnsi="Times New Roman" w:cs="Times New Roman"/>
          <w:bCs/>
          <w:iCs/>
          <w:color w:val="000000" w:themeColor="text1"/>
          <w:sz w:val="20"/>
          <w:szCs w:val="20"/>
        </w:rPr>
        <w:t>incognita</w:t>
      </w:r>
      <w:proofErr w:type="spellEnd"/>
      <w:r w:rsidRPr="00FF1B8E">
        <w:rPr>
          <w:rFonts w:ascii="Times New Roman" w:hAnsi="Times New Roman" w:cs="Times New Roman"/>
          <w:bCs/>
          <w:iCs/>
          <w:color w:val="000000" w:themeColor="text1"/>
          <w:sz w:val="20"/>
          <w:szCs w:val="20"/>
        </w:rPr>
        <w:t xml:space="preserve"> (2023)</w:t>
      </w:r>
    </w:p>
    <w:p w:rsidR="002775A1" w:rsidRPr="00FF1B8E" w:rsidRDefault="002775A1" w:rsidP="002775A1">
      <w:pPr>
        <w:pStyle w:val="Paragraphedeliste"/>
        <w:widowControl w:val="0"/>
        <w:numPr>
          <w:ilvl w:val="0"/>
          <w:numId w:val="2"/>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Horizon chaotique 2</w:t>
      </w:r>
      <w:r w:rsidRPr="00FF1B8E">
        <w:rPr>
          <w:rFonts w:ascii="Times New Roman" w:hAnsi="Times New Roman" w:cs="Times New Roman"/>
          <w:color w:val="000000" w:themeColor="text1"/>
          <w:sz w:val="20"/>
          <w:szCs w:val="20"/>
        </w:rPr>
        <w:t xml:space="preserve">, pour guitare, algorithme temps réel, partition temps réel et électronique temps réel (fait aussi partie de </w:t>
      </w:r>
      <w:r w:rsidR="000B2D3C">
        <w:rPr>
          <w:rFonts w:ascii="Times New Roman" w:hAnsi="Times New Roman" w:cs="Times New Roman"/>
          <w:color w:val="000000" w:themeColor="text1"/>
          <w:sz w:val="20"/>
          <w:szCs w:val="20"/>
        </w:rPr>
        <w:t>LDT</w:t>
      </w:r>
      <w:r w:rsidR="00C457A1" w:rsidRPr="00FF1B8E">
        <w:rPr>
          <w:rFonts w:ascii="Times New Roman" w:hAnsi="Times New Roman" w:cs="Times New Roman"/>
          <w:color w:val="000000" w:themeColor="text1"/>
          <w:sz w:val="20"/>
          <w:szCs w:val="20"/>
        </w:rPr>
        <w:t>) (</w:t>
      </w:r>
      <w:r w:rsidRPr="00FF1B8E">
        <w:rPr>
          <w:rFonts w:ascii="Times New Roman" w:hAnsi="Times New Roman" w:cs="Times New Roman"/>
          <w:color w:val="000000" w:themeColor="text1"/>
          <w:sz w:val="20"/>
          <w:szCs w:val="20"/>
        </w:rPr>
        <w:t>2018)</w:t>
      </w:r>
    </w:p>
    <w:p w:rsidR="002775A1" w:rsidRPr="00FF1B8E" w:rsidRDefault="002775A1" w:rsidP="002775A1">
      <w:pPr>
        <w:pStyle w:val="Paragraphedeliste"/>
        <w:widowControl w:val="0"/>
        <w:numPr>
          <w:ilvl w:val="0"/>
          <w:numId w:val="2"/>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Horizon chaotique 1</w:t>
      </w:r>
      <w:r w:rsidRPr="00FF1B8E">
        <w:rPr>
          <w:rFonts w:ascii="Times New Roman" w:hAnsi="Times New Roman" w:cs="Times New Roman"/>
          <w:color w:val="000000" w:themeColor="text1"/>
          <w:sz w:val="20"/>
          <w:szCs w:val="20"/>
        </w:rPr>
        <w:t xml:space="preserve">, pour violon, algorithme temps réel, partition temps réel et électronique temps réel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Labyrinthe du temps), durée une à trois minutes (2017)</w:t>
      </w:r>
    </w:p>
    <w:p w:rsidR="002775A1" w:rsidRPr="00FF1B8E" w:rsidRDefault="002775A1" w:rsidP="002775A1">
      <w:pPr>
        <w:pStyle w:val="Paragraphedeliste"/>
        <w:widowControl w:val="0"/>
        <w:numPr>
          <w:ilvl w:val="0"/>
          <w:numId w:val="2"/>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w:t>
      </w:r>
      <w:r w:rsidRPr="00FF1B8E">
        <w:rPr>
          <w:rFonts w:ascii="Times New Roman" w:hAnsi="Times New Roman" w:cs="Times New Roman"/>
          <w:i/>
          <w:color w:val="000000" w:themeColor="text1"/>
          <w:sz w:val="20"/>
          <w:szCs w:val="20"/>
        </w:rPr>
        <w:t>pour violoncelle et électronique</w:t>
      </w:r>
      <w:r w:rsidRPr="00FF1B8E">
        <w:rPr>
          <w:rFonts w:ascii="Times New Roman" w:hAnsi="Times New Roman" w:cs="Times New Roman"/>
          <w:color w:val="000000" w:themeColor="text1"/>
          <w:sz w:val="20"/>
          <w:szCs w:val="20"/>
        </w:rPr>
        <w:t xml:space="preserve"> (suivi automatisé </w:t>
      </w:r>
      <w:proofErr w:type="spellStart"/>
      <w:r w:rsidRPr="00FF1B8E">
        <w:rPr>
          <w:rFonts w:ascii="Times New Roman" w:hAnsi="Times New Roman" w:cs="Times New Roman"/>
          <w:color w:val="000000" w:themeColor="text1"/>
          <w:sz w:val="20"/>
          <w:szCs w:val="20"/>
        </w:rPr>
        <w:t>Antescofo</w:t>
      </w:r>
      <w:proofErr w:type="spellEnd"/>
      <w:r w:rsidRPr="00FF1B8E">
        <w:rPr>
          <w:rFonts w:ascii="Times New Roman" w:hAnsi="Times New Roman" w:cs="Times New Roman"/>
          <w:color w:val="000000" w:themeColor="text1"/>
          <w:sz w:val="20"/>
          <w:szCs w:val="20"/>
        </w:rPr>
        <w:t>, MAX-MSP) (2015)</w:t>
      </w:r>
    </w:p>
    <w:p w:rsidR="002775A1" w:rsidRPr="00FF1B8E" w:rsidRDefault="002775A1" w:rsidP="002775A1">
      <w:pPr>
        <w:pStyle w:val="Paragraphedeliste"/>
        <w:widowControl w:val="0"/>
        <w:numPr>
          <w:ilvl w:val="0"/>
          <w:numId w:val="2"/>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Electrocors</w:t>
      </w:r>
      <w:proofErr w:type="spellEnd"/>
      <w:r w:rsidRPr="00FF1B8E">
        <w:rPr>
          <w:rFonts w:ascii="Times New Roman" w:hAnsi="Times New Roman" w:cs="Times New Roman"/>
          <w:color w:val="000000" w:themeColor="text1"/>
          <w:sz w:val="20"/>
          <w:szCs w:val="20"/>
        </w:rPr>
        <w:t xml:space="preserve"> pour cor et électronique temps réel (suivi automatisé </w:t>
      </w:r>
      <w:proofErr w:type="spellStart"/>
      <w:r w:rsidRPr="00FF1B8E">
        <w:rPr>
          <w:rFonts w:ascii="Times New Roman" w:hAnsi="Times New Roman" w:cs="Times New Roman"/>
          <w:color w:val="000000" w:themeColor="text1"/>
          <w:sz w:val="20"/>
          <w:szCs w:val="20"/>
        </w:rPr>
        <w:t>Antescofo</w:t>
      </w:r>
      <w:proofErr w:type="spellEnd"/>
      <w:r w:rsidRPr="00FF1B8E">
        <w:rPr>
          <w:rFonts w:ascii="Times New Roman" w:hAnsi="Times New Roman" w:cs="Times New Roman"/>
          <w:color w:val="000000" w:themeColor="text1"/>
          <w:sz w:val="20"/>
          <w:szCs w:val="20"/>
        </w:rPr>
        <w:t>, MAX-MSP) (2015)</w:t>
      </w:r>
    </w:p>
    <w:p w:rsidR="002775A1" w:rsidRPr="00FF1B8E" w:rsidRDefault="002775A1" w:rsidP="002775A1">
      <w:pPr>
        <w:pStyle w:val="Paragraphedeliste"/>
        <w:widowControl w:val="0"/>
        <w:numPr>
          <w:ilvl w:val="0"/>
          <w:numId w:val="2"/>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w:t>
      </w:r>
      <w:r w:rsidRPr="00FF1B8E">
        <w:rPr>
          <w:rFonts w:ascii="Times New Roman" w:hAnsi="Times New Roman" w:cs="Times New Roman"/>
          <w:color w:val="000000" w:themeColor="text1"/>
          <w:sz w:val="20"/>
          <w:szCs w:val="20"/>
        </w:rPr>
        <w:t>- fragment 1 pour flûte piccolo et électronique temps réel (MAX-MSP) (2006)</w:t>
      </w:r>
    </w:p>
    <w:p w:rsidR="002775A1" w:rsidRPr="00FF1B8E" w:rsidRDefault="002775A1" w:rsidP="002775A1">
      <w:pPr>
        <w:pStyle w:val="Paragraphedeliste"/>
        <w:widowControl w:val="0"/>
        <w:numPr>
          <w:ilvl w:val="0"/>
          <w:numId w:val="2"/>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clarinette basse  et électronique temps réel (2006)</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Solo avec fichier son</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p>
    <w:p w:rsidR="002775A1" w:rsidRPr="00FF1B8E" w:rsidRDefault="002775A1" w:rsidP="002775A1">
      <w:pPr>
        <w:pStyle w:val="Paragraphedeliste"/>
        <w:widowControl w:val="0"/>
        <w:numPr>
          <w:ilvl w:val="0"/>
          <w:numId w:val="3"/>
        </w:numPr>
        <w:autoSpaceDE w:val="0"/>
        <w:autoSpaceDN w:val="0"/>
        <w:adjustRightInd w:val="0"/>
        <w:jc w:val="both"/>
        <w:rPr>
          <w:rFonts w:ascii="Times New Roman" w:hAnsi="Times New Roman" w:cs="Times New Roman"/>
          <w:bCs/>
          <w:iCs/>
          <w:color w:val="000000" w:themeColor="text1"/>
          <w:sz w:val="20"/>
          <w:szCs w:val="20"/>
        </w:rPr>
      </w:pPr>
      <w:proofErr w:type="spellStart"/>
      <w:r w:rsidRPr="00FF1B8E">
        <w:rPr>
          <w:rFonts w:ascii="Times New Roman" w:hAnsi="Times New Roman" w:cs="Times New Roman"/>
          <w:b/>
          <w:i/>
          <w:color w:val="000000" w:themeColor="text1"/>
          <w:sz w:val="20"/>
          <w:szCs w:val="20"/>
        </w:rPr>
        <w:t>Punctus</w:t>
      </w:r>
      <w:proofErr w:type="spellEnd"/>
      <w:r w:rsidRPr="00FF1B8E">
        <w:rPr>
          <w:rFonts w:ascii="Times New Roman" w:hAnsi="Times New Roman" w:cs="Times New Roman"/>
          <w:b/>
          <w:i/>
          <w:color w:val="000000" w:themeColor="text1"/>
          <w:sz w:val="20"/>
          <w:szCs w:val="20"/>
        </w:rPr>
        <w:t xml:space="preserve"> contra punctum, </w:t>
      </w:r>
      <w:r w:rsidRPr="00FF1B8E">
        <w:rPr>
          <w:rFonts w:ascii="Times New Roman" w:hAnsi="Times New Roman" w:cs="Times New Roman"/>
          <w:bCs/>
          <w:iCs/>
          <w:color w:val="000000" w:themeColor="text1"/>
          <w:sz w:val="20"/>
          <w:szCs w:val="20"/>
        </w:rPr>
        <w:t xml:space="preserve">fragment de Terra </w:t>
      </w:r>
      <w:proofErr w:type="spellStart"/>
      <w:r w:rsidRPr="00FF1B8E">
        <w:rPr>
          <w:rFonts w:ascii="Times New Roman" w:hAnsi="Times New Roman" w:cs="Times New Roman"/>
          <w:bCs/>
          <w:iCs/>
          <w:color w:val="000000" w:themeColor="text1"/>
          <w:sz w:val="20"/>
          <w:szCs w:val="20"/>
        </w:rPr>
        <w:t>incognita</w:t>
      </w:r>
      <w:proofErr w:type="spellEnd"/>
      <w:r w:rsidRPr="00FF1B8E">
        <w:rPr>
          <w:rFonts w:ascii="Times New Roman" w:hAnsi="Times New Roman" w:cs="Times New Roman"/>
          <w:bCs/>
          <w:iCs/>
          <w:color w:val="000000" w:themeColor="text1"/>
          <w:sz w:val="20"/>
          <w:szCs w:val="20"/>
        </w:rPr>
        <w:t>, pour piano et son</w:t>
      </w:r>
      <w:r w:rsidR="0047138C">
        <w:rPr>
          <w:rFonts w:ascii="Times New Roman" w:hAnsi="Times New Roman" w:cs="Times New Roman"/>
          <w:bCs/>
          <w:iCs/>
          <w:color w:val="000000" w:themeColor="text1"/>
          <w:sz w:val="20"/>
          <w:szCs w:val="20"/>
        </w:rPr>
        <w:t xml:space="preserve"> fixé (son</w:t>
      </w:r>
      <w:r w:rsidRPr="00FF1B8E">
        <w:rPr>
          <w:rFonts w:ascii="Times New Roman" w:hAnsi="Times New Roman" w:cs="Times New Roman"/>
          <w:bCs/>
          <w:iCs/>
          <w:color w:val="000000" w:themeColor="text1"/>
          <w:sz w:val="20"/>
          <w:szCs w:val="20"/>
        </w:rPr>
        <w:t xml:space="preserve"> ombre en ¼ de ton</w:t>
      </w:r>
      <w:r w:rsidR="00196ABB">
        <w:rPr>
          <w:rFonts w:ascii="Times New Roman" w:hAnsi="Times New Roman" w:cs="Times New Roman"/>
          <w:bCs/>
          <w:iCs/>
          <w:color w:val="000000" w:themeColor="text1"/>
          <w:sz w:val="20"/>
          <w:szCs w:val="20"/>
        </w:rPr>
        <w:t>)</w:t>
      </w:r>
      <w:r w:rsidRPr="00FF1B8E">
        <w:rPr>
          <w:rFonts w:ascii="Times New Roman" w:hAnsi="Times New Roman" w:cs="Times New Roman"/>
          <w:bCs/>
          <w:iCs/>
          <w:color w:val="000000" w:themeColor="text1"/>
          <w:sz w:val="20"/>
          <w:szCs w:val="20"/>
        </w:rPr>
        <w:t xml:space="preserve"> (2023) </w:t>
      </w:r>
    </w:p>
    <w:p w:rsidR="002775A1" w:rsidRPr="00FF1B8E" w:rsidRDefault="002775A1" w:rsidP="002775A1">
      <w:pPr>
        <w:pStyle w:val="Paragraphedeliste"/>
        <w:widowControl w:val="0"/>
        <w:numPr>
          <w:ilvl w:val="0"/>
          <w:numId w:val="3"/>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M57</w:t>
      </w:r>
      <w:r w:rsidRPr="00FF1B8E">
        <w:rPr>
          <w:rFonts w:ascii="Times New Roman" w:hAnsi="Times New Roman" w:cs="Times New Roman"/>
          <w:color w:val="000000" w:themeColor="text1"/>
          <w:sz w:val="20"/>
          <w:szCs w:val="20"/>
        </w:rPr>
        <w:t xml:space="preserve">, marimba 5 octaves amplifié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3min07 (2017)</w:t>
      </w:r>
    </w:p>
    <w:p w:rsidR="002775A1" w:rsidRPr="00FF1B8E" w:rsidRDefault="002775A1" w:rsidP="002775A1">
      <w:pPr>
        <w:pStyle w:val="Paragraphedeliste"/>
        <w:widowControl w:val="0"/>
        <w:numPr>
          <w:ilvl w:val="0"/>
          <w:numId w:val="3"/>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Planète flottante</w:t>
      </w:r>
      <w:r w:rsidRPr="00FF1B8E">
        <w:rPr>
          <w:rFonts w:ascii="Times New Roman" w:hAnsi="Times New Roman" w:cs="Times New Roman"/>
          <w:color w:val="000000" w:themeColor="text1"/>
          <w:sz w:val="20"/>
          <w:szCs w:val="20"/>
        </w:rPr>
        <w:t xml:space="preserve">, tuba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3min07 (2017)</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2 instruments</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 </w:t>
      </w:r>
    </w:p>
    <w:p w:rsidR="00CF2E1E" w:rsidRPr="00FF1B8E" w:rsidRDefault="00CF2E1E" w:rsidP="00CF2E1E">
      <w:pPr>
        <w:pStyle w:val="Paragraphedeliste"/>
        <w:widowControl w:val="0"/>
        <w:numPr>
          <w:ilvl w:val="0"/>
          <w:numId w:val="4"/>
        </w:numPr>
        <w:autoSpaceDE w:val="0"/>
        <w:autoSpaceDN w:val="0"/>
        <w:adjustRightInd w:val="0"/>
        <w:jc w:val="both"/>
        <w:rPr>
          <w:rFonts w:ascii="Times New Roman" w:hAnsi="Times New Roman" w:cs="Times New Roman"/>
          <w:bCs/>
          <w:color w:val="000000" w:themeColor="text1"/>
          <w:sz w:val="20"/>
          <w:szCs w:val="20"/>
        </w:rPr>
      </w:pPr>
      <w:proofErr w:type="spellStart"/>
      <w:r w:rsidRPr="00501E7B">
        <w:rPr>
          <w:rFonts w:ascii="Times New Roman" w:hAnsi="Times New Roman" w:cs="Times New Roman"/>
          <w:b/>
          <w:i/>
          <w:iCs/>
          <w:color w:val="000000" w:themeColor="text1"/>
          <w:sz w:val="20"/>
          <w:szCs w:val="20"/>
        </w:rPr>
        <w:t>Punctus</w:t>
      </w:r>
      <w:proofErr w:type="spellEnd"/>
      <w:r w:rsidRPr="00501E7B">
        <w:rPr>
          <w:rFonts w:ascii="Times New Roman" w:hAnsi="Times New Roman" w:cs="Times New Roman"/>
          <w:b/>
          <w:i/>
          <w:iCs/>
          <w:color w:val="000000" w:themeColor="text1"/>
          <w:sz w:val="20"/>
          <w:szCs w:val="20"/>
        </w:rPr>
        <w:t xml:space="preserve"> contra punctum</w:t>
      </w:r>
      <w:r>
        <w:rPr>
          <w:rFonts w:ascii="Times New Roman" w:hAnsi="Times New Roman" w:cs="Times New Roman"/>
          <w:bCs/>
          <w:color w:val="000000" w:themeColor="text1"/>
          <w:sz w:val="20"/>
          <w:szCs w:val="20"/>
        </w:rPr>
        <w:t xml:space="preserve">, version </w:t>
      </w:r>
      <w:r w:rsidR="003E2737">
        <w:rPr>
          <w:rFonts w:ascii="Times New Roman" w:hAnsi="Times New Roman" w:cs="Times New Roman"/>
          <w:bCs/>
          <w:color w:val="000000" w:themeColor="text1"/>
          <w:sz w:val="20"/>
          <w:szCs w:val="20"/>
        </w:rPr>
        <w:t>avec deux pianos</w:t>
      </w:r>
      <w:r w:rsidR="00591179">
        <w:rPr>
          <w:rFonts w:ascii="Times New Roman" w:hAnsi="Times New Roman" w:cs="Times New Roman"/>
          <w:bCs/>
          <w:color w:val="000000" w:themeColor="text1"/>
          <w:sz w:val="20"/>
          <w:szCs w:val="20"/>
        </w:rPr>
        <w:t xml:space="preserve"> (un accordé – ¼ de ton)</w:t>
      </w:r>
      <w:r w:rsidR="0044722E">
        <w:rPr>
          <w:rFonts w:ascii="Times New Roman" w:hAnsi="Times New Roman" w:cs="Times New Roman"/>
          <w:bCs/>
          <w:color w:val="000000" w:themeColor="text1"/>
          <w:sz w:val="20"/>
          <w:szCs w:val="20"/>
        </w:rPr>
        <w:t xml:space="preserve"> (2023)</w:t>
      </w:r>
    </w:p>
    <w:p w:rsidR="002775A1" w:rsidRPr="00FF1B8E" w:rsidRDefault="002775A1" w:rsidP="002775A1">
      <w:pPr>
        <w:pStyle w:val="Paragraphedeliste"/>
        <w:widowControl w:val="0"/>
        <w:numPr>
          <w:ilvl w:val="0"/>
          <w:numId w:val="4"/>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clarinette basse  (12 min maximum), fragment 7 (rapide) /ou fragments 1 et 7 (lent, rapide) / ou fragments 7, 4 (rapide, rapide) (2006)</w:t>
      </w:r>
    </w:p>
    <w:p w:rsidR="002775A1" w:rsidRPr="00FF1B8E" w:rsidRDefault="002775A1" w:rsidP="002775A1">
      <w:pPr>
        <w:pStyle w:val="Paragraphedeliste"/>
        <w:widowControl w:val="0"/>
        <w:numPr>
          <w:ilvl w:val="0"/>
          <w:numId w:val="4"/>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contrebasse,   fragment 7 (rapide) /ou fragments 1 and 7 (lent, rapide) / ou fragments 7, 4 (rapide, rapide) (2006)</w:t>
      </w:r>
    </w:p>
    <w:p w:rsidR="002775A1" w:rsidRPr="00FF1B8E" w:rsidRDefault="002775A1" w:rsidP="002775A1">
      <w:pPr>
        <w:pStyle w:val="Paragraphedeliste"/>
        <w:widowControl w:val="0"/>
        <w:numPr>
          <w:ilvl w:val="0"/>
          <w:numId w:val="4"/>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trompette (12 min maximum) (2006)</w:t>
      </w:r>
    </w:p>
    <w:p w:rsidR="002775A1" w:rsidRPr="00FF1B8E" w:rsidRDefault="002775A1" w:rsidP="002775A1">
      <w:pPr>
        <w:pStyle w:val="Paragraphedeliste"/>
        <w:widowControl w:val="0"/>
        <w:numPr>
          <w:ilvl w:val="0"/>
          <w:numId w:val="4"/>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percussion (9 min maximum),  fragment 7 (rapide) / ou fragments 1 et 7 (lent, rapide) (2006)</w:t>
      </w:r>
    </w:p>
    <w:p w:rsidR="002775A1" w:rsidRPr="00FF1B8E" w:rsidRDefault="002775A1" w:rsidP="002775A1">
      <w:pPr>
        <w:pStyle w:val="Paragraphedeliste"/>
        <w:widowControl w:val="0"/>
        <w:numPr>
          <w:ilvl w:val="0"/>
          <w:numId w:val="4"/>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trompette, percussion (9 min maximum), fragment 7 (rapide) / ou fragments 1 et 7 (lent, rapide) (2006)</w:t>
      </w:r>
    </w:p>
    <w:p w:rsidR="002775A1" w:rsidRPr="00FF1B8E" w:rsidRDefault="002775A1" w:rsidP="002775A1">
      <w:pPr>
        <w:pStyle w:val="Paragraphedeliste"/>
        <w:widowControl w:val="0"/>
        <w:numPr>
          <w:ilvl w:val="0"/>
          <w:numId w:val="4"/>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contrebasse,  percussion (12 min maximum), fragment 7 (rapide) / ou fragments 7 et 4 (lent, rapide) (2006)</w:t>
      </w:r>
    </w:p>
    <w:p w:rsidR="002775A1" w:rsidRPr="00FF1B8E" w:rsidRDefault="002775A1">
      <w:pPr>
        <w:rPr>
          <w:rFonts w:ascii="Times New Roman" w:hAnsi="Times New Roman" w:cs="Times New Roman"/>
          <w:color w:val="000000" w:themeColor="text1"/>
          <w:sz w:val="20"/>
          <w:szCs w:val="20"/>
        </w:rPr>
      </w:pPr>
    </w:p>
    <w:p w:rsidR="00C62A30" w:rsidRDefault="00C62A30"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2 instruments et électronique</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p>
    <w:p w:rsidR="002775A1" w:rsidRPr="00FF1B8E" w:rsidRDefault="002775A1" w:rsidP="002775A1">
      <w:pPr>
        <w:pStyle w:val="Paragraphedeliste"/>
        <w:widowControl w:val="0"/>
        <w:numPr>
          <w:ilvl w:val="0"/>
          <w:numId w:val="5"/>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 4</w:t>
      </w:r>
      <w:r w:rsidRPr="00FF1B8E">
        <w:rPr>
          <w:rFonts w:ascii="Times New Roman" w:hAnsi="Times New Roman" w:cs="Times New Roman"/>
          <w:i/>
          <w:color w:val="000000" w:themeColor="text1"/>
          <w:sz w:val="20"/>
          <w:szCs w:val="20"/>
        </w:rPr>
        <w:t xml:space="preserve"> pour flûte piccolo, clarinette basse  et fichier son</w:t>
      </w:r>
      <w:r w:rsidRPr="00FF1B8E">
        <w:rPr>
          <w:rFonts w:ascii="Times New Roman" w:hAnsi="Times New Roman" w:cs="Times New Roman"/>
          <w:color w:val="000000" w:themeColor="text1"/>
          <w:sz w:val="20"/>
          <w:szCs w:val="20"/>
        </w:rPr>
        <w:t xml:space="preserve"> (15 min maximum) (2006)</w:t>
      </w:r>
    </w:p>
    <w:p w:rsidR="002775A1" w:rsidRPr="00FF1B8E" w:rsidRDefault="002775A1" w:rsidP="002775A1">
      <w:pPr>
        <w:pStyle w:val="Paragraphedeliste"/>
        <w:widowControl w:val="0"/>
        <w:numPr>
          <w:ilvl w:val="0"/>
          <w:numId w:val="5"/>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 4</w:t>
      </w:r>
      <w:r w:rsidRPr="00FF1B8E">
        <w:rPr>
          <w:rFonts w:ascii="Times New Roman" w:hAnsi="Times New Roman" w:cs="Times New Roman"/>
          <w:color w:val="000000" w:themeColor="text1"/>
          <w:sz w:val="20"/>
          <w:szCs w:val="20"/>
        </w:rPr>
        <w:t xml:space="preserve"> pour clarinette basse,  clavier (et ordinateur), fragment 7 (rapide) /ou fragment 4 (lent, rapide) / ou fragment 7 et 4 (lent, rapide) (15 min maximum) (2006)</w:t>
      </w:r>
    </w:p>
    <w:p w:rsidR="002775A1" w:rsidRPr="00FF1B8E" w:rsidRDefault="002775A1" w:rsidP="002775A1">
      <w:pPr>
        <w:pStyle w:val="Paragraphedeliste"/>
        <w:widowControl w:val="0"/>
        <w:numPr>
          <w:ilvl w:val="0"/>
          <w:numId w:val="5"/>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w:t>
      </w:r>
      <w:r w:rsidRPr="00FF1B8E">
        <w:rPr>
          <w:rFonts w:ascii="Times New Roman" w:hAnsi="Times New Roman" w:cs="Times New Roman"/>
          <w:color w:val="000000" w:themeColor="text1"/>
          <w:sz w:val="20"/>
          <w:szCs w:val="20"/>
        </w:rPr>
        <w:t>pour flûte piccolo, clavier (et ordinateur), fragment 7 (rapide) / ou fragments 1 et 7 (lent, rapide) (9 min maximum) (2006)</w:t>
      </w:r>
    </w:p>
    <w:p w:rsidR="002775A1" w:rsidRPr="00FF1B8E" w:rsidRDefault="002775A1" w:rsidP="002775A1">
      <w:pPr>
        <w:pStyle w:val="Paragraphedeliste"/>
        <w:widowControl w:val="0"/>
        <w:numPr>
          <w:ilvl w:val="0"/>
          <w:numId w:val="5"/>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w:t>
      </w:r>
      <w:r w:rsidRPr="00FF1B8E">
        <w:rPr>
          <w:rFonts w:ascii="Times New Roman" w:hAnsi="Times New Roman" w:cs="Times New Roman"/>
          <w:color w:val="000000" w:themeColor="text1"/>
          <w:sz w:val="20"/>
          <w:szCs w:val="20"/>
        </w:rPr>
        <w:t>pour trompette, clavier (et ordinateur) fragment 7 (rapide) / ou fragments 1 et 7 (lent, rapide) (9 min maximum) (2006)</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3 instruments</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p>
    <w:p w:rsidR="002775A1" w:rsidRPr="00FF1B8E" w:rsidRDefault="002775A1" w:rsidP="002775A1">
      <w:pPr>
        <w:pStyle w:val="Paragraphedeliste"/>
        <w:widowControl w:val="0"/>
        <w:numPr>
          <w:ilvl w:val="0"/>
          <w:numId w:val="6"/>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Lycromorphie</w:t>
      </w:r>
      <w:proofErr w:type="spellEnd"/>
      <w:r w:rsidR="002A68A7">
        <w:rPr>
          <w:rFonts w:ascii="Times New Roman" w:hAnsi="Times New Roman" w:cs="Times New Roman"/>
          <w:b/>
          <w:i/>
          <w:color w:val="000000" w:themeColor="text1"/>
          <w:sz w:val="20"/>
          <w:szCs w:val="20"/>
        </w:rPr>
        <w:t xml:space="preserve"> II</w:t>
      </w:r>
      <w:r w:rsidRPr="00FF1B8E">
        <w:rPr>
          <w:rFonts w:ascii="Times New Roman" w:hAnsi="Times New Roman" w:cs="Times New Roman"/>
          <w:color w:val="000000" w:themeColor="text1"/>
          <w:sz w:val="20"/>
          <w:szCs w:val="20"/>
        </w:rPr>
        <w:t>, trio pour piano, violon, violoncelle (16 min) (2016-2023)</w:t>
      </w:r>
    </w:p>
    <w:p w:rsidR="002775A1" w:rsidRPr="00FF1B8E" w:rsidRDefault="002775A1" w:rsidP="002775A1">
      <w:pPr>
        <w:pStyle w:val="Paragraphedeliste"/>
        <w:widowControl w:val="0"/>
        <w:numPr>
          <w:ilvl w:val="0"/>
          <w:numId w:val="6"/>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Virtualité et conscience du vide</w:t>
      </w:r>
      <w:r w:rsidRPr="00FF1B8E">
        <w:rPr>
          <w:rFonts w:ascii="Times New Roman" w:hAnsi="Times New Roman" w:cs="Times New Roman"/>
          <w:color w:val="000000" w:themeColor="text1"/>
          <w:sz w:val="20"/>
          <w:szCs w:val="20"/>
        </w:rPr>
        <w:t>, trio pour violon, alto, violoncelle, fragment 2 (trio) et/ou fragment 1 (violoncelle solo) (15 min) (1993)</w:t>
      </w:r>
    </w:p>
    <w:p w:rsidR="002775A1" w:rsidRPr="00FF1B8E" w:rsidRDefault="002775A1" w:rsidP="002775A1">
      <w:pPr>
        <w:pStyle w:val="Paragraphedeliste"/>
        <w:widowControl w:val="0"/>
        <w:numPr>
          <w:ilvl w:val="0"/>
          <w:numId w:val="6"/>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 4</w:t>
      </w:r>
      <w:r w:rsidRPr="00FF1B8E">
        <w:rPr>
          <w:rFonts w:ascii="Times New Roman" w:hAnsi="Times New Roman" w:cs="Times New Roman"/>
          <w:color w:val="000000" w:themeColor="text1"/>
          <w:sz w:val="20"/>
          <w:szCs w:val="20"/>
        </w:rPr>
        <w:t xml:space="preserve"> pour flûte piccolo, clarinette sib et basse,  </w:t>
      </w:r>
      <w:r w:rsidRPr="00FF1B8E">
        <w:rPr>
          <w:rFonts w:ascii="Times New Roman" w:hAnsi="Times New Roman" w:cs="Times New Roman"/>
          <w:color w:val="000000" w:themeColor="text1"/>
          <w:sz w:val="20"/>
          <w:szCs w:val="20"/>
        </w:rPr>
        <w:lastRenderedPageBreak/>
        <w:t>percussions (15 min) (2006)</w:t>
      </w:r>
    </w:p>
    <w:p w:rsidR="002775A1" w:rsidRPr="00FF1B8E" w:rsidRDefault="002775A1" w:rsidP="002775A1">
      <w:pPr>
        <w:pStyle w:val="Paragraphedeliste"/>
        <w:widowControl w:val="0"/>
        <w:numPr>
          <w:ilvl w:val="0"/>
          <w:numId w:val="6"/>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 4</w:t>
      </w:r>
      <w:r w:rsidRPr="00FF1B8E">
        <w:rPr>
          <w:rFonts w:ascii="Times New Roman" w:hAnsi="Times New Roman" w:cs="Times New Roman"/>
          <w:color w:val="000000" w:themeColor="text1"/>
          <w:sz w:val="20"/>
          <w:szCs w:val="20"/>
        </w:rPr>
        <w:t xml:space="preserve"> pour flûte piccolo, contrebasse,  percussion (15 min) (2006)</w:t>
      </w:r>
    </w:p>
    <w:p w:rsidR="002775A1" w:rsidRPr="00FF1B8E" w:rsidRDefault="002775A1" w:rsidP="002775A1">
      <w:pPr>
        <w:pStyle w:val="Paragraphedeliste"/>
        <w:widowControl w:val="0"/>
        <w:numPr>
          <w:ilvl w:val="0"/>
          <w:numId w:val="6"/>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pour flûte piccolo, trompette, contrebasse</w:t>
      </w:r>
      <w:r w:rsidRPr="00FF1B8E">
        <w:rPr>
          <w:rFonts w:ascii="Times New Roman" w:hAnsi="Times New Roman" w:cs="Times New Roman"/>
          <w:color w:val="000000" w:themeColor="text1"/>
          <w:sz w:val="20"/>
          <w:szCs w:val="20"/>
        </w:rPr>
        <w:t xml:space="preserve"> (15 min) (2006)</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3 instruments avec électronique</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p>
    <w:p w:rsidR="002775A1" w:rsidRPr="00FF1B8E" w:rsidRDefault="002775A1" w:rsidP="002775A1">
      <w:pPr>
        <w:pStyle w:val="Paragraphedeliste"/>
        <w:widowControl w:val="0"/>
        <w:numPr>
          <w:ilvl w:val="0"/>
          <w:numId w:val="6"/>
        </w:numPr>
        <w:autoSpaceDE w:val="0"/>
        <w:autoSpaceDN w:val="0"/>
        <w:adjustRightInd w:val="0"/>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SixEXonePENsevenSIONfour</w:t>
      </w:r>
      <w:proofErr w:type="spellEnd"/>
      <w:r w:rsidRPr="00FF1B8E">
        <w:rPr>
          <w:rFonts w:ascii="Times New Roman" w:hAnsi="Times New Roman" w:cs="Times New Roman"/>
          <w:b/>
          <w:i/>
          <w:color w:val="000000" w:themeColor="text1"/>
          <w:sz w:val="20"/>
          <w:szCs w:val="20"/>
        </w:rPr>
        <w:t xml:space="preserve"> - fragments 6, 1, 7, 4</w:t>
      </w:r>
      <w:r w:rsidRPr="00FF1B8E">
        <w:rPr>
          <w:rFonts w:ascii="Times New Roman" w:hAnsi="Times New Roman" w:cs="Times New Roman"/>
          <w:color w:val="000000" w:themeColor="text1"/>
          <w:sz w:val="20"/>
          <w:szCs w:val="20"/>
        </w:rPr>
        <w:t xml:space="preserve"> pour flûte piccolo, clarinette (sib et basse), clavier et ordinateur </w:t>
      </w:r>
    </w:p>
    <w:p w:rsidR="002775A1" w:rsidRPr="00FF1B8E" w:rsidRDefault="002775A1" w:rsidP="002775A1">
      <w:pPr>
        <w:pStyle w:val="Paragraphedeliste"/>
        <w:widowControl w:val="0"/>
        <w:numPr>
          <w:ilvl w:val="0"/>
          <w:numId w:val="6"/>
        </w:numPr>
        <w:autoSpaceDE w:val="0"/>
        <w:autoSpaceDN w:val="0"/>
        <w:adjustRightInd w:val="0"/>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w:t>
      </w:r>
      <w:r w:rsidRPr="00FF1B8E">
        <w:rPr>
          <w:rFonts w:ascii="Times New Roman" w:hAnsi="Times New Roman" w:cs="Times New Roman"/>
          <w:color w:val="000000" w:themeColor="text1"/>
          <w:sz w:val="20"/>
          <w:szCs w:val="20"/>
        </w:rPr>
        <w:t xml:space="preserve"> pour flûte piccolo, trompette, percussion et ordinateur </w:t>
      </w:r>
    </w:p>
    <w:p w:rsidR="002775A1" w:rsidRPr="00FF1B8E" w:rsidRDefault="002775A1" w:rsidP="002775A1">
      <w:pPr>
        <w:pStyle w:val="Paragraphedeliste"/>
        <w:widowControl w:val="0"/>
        <w:numPr>
          <w:ilvl w:val="0"/>
          <w:numId w:val="6"/>
        </w:numPr>
        <w:autoSpaceDE w:val="0"/>
        <w:autoSpaceDN w:val="0"/>
        <w:adjustRightInd w:val="0"/>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w:t>
      </w:r>
      <w:r w:rsidRPr="00FF1B8E">
        <w:rPr>
          <w:rFonts w:ascii="Times New Roman" w:hAnsi="Times New Roman" w:cs="Times New Roman"/>
          <w:color w:val="000000" w:themeColor="text1"/>
          <w:sz w:val="20"/>
          <w:szCs w:val="20"/>
        </w:rPr>
        <w:t xml:space="preserve"> pour flûte piccolo, trompette, clavier et ordinateur </w:t>
      </w:r>
    </w:p>
    <w:p w:rsidR="002775A1" w:rsidRPr="00FF1B8E" w:rsidRDefault="002775A1" w:rsidP="002775A1">
      <w:pPr>
        <w:pStyle w:val="Paragraphedeliste"/>
        <w:widowControl w:val="0"/>
        <w:numPr>
          <w:ilvl w:val="0"/>
          <w:numId w:val="6"/>
        </w:numPr>
        <w:autoSpaceDE w:val="0"/>
        <w:autoSpaceDN w:val="0"/>
        <w:adjustRightInd w:val="0"/>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7, 4</w:t>
      </w:r>
      <w:r w:rsidRPr="00FF1B8E">
        <w:rPr>
          <w:rFonts w:ascii="Times New Roman" w:hAnsi="Times New Roman" w:cs="Times New Roman"/>
          <w:color w:val="000000" w:themeColor="text1"/>
          <w:sz w:val="20"/>
          <w:szCs w:val="20"/>
        </w:rPr>
        <w:t xml:space="preserve"> pour contrebasse,  percussion, clavier et ordinateur </w:t>
      </w:r>
    </w:p>
    <w:p w:rsidR="002775A1" w:rsidRPr="00FF1B8E" w:rsidRDefault="002775A1" w:rsidP="002775A1">
      <w:pPr>
        <w:pStyle w:val="Paragraphedeliste"/>
        <w:widowControl w:val="0"/>
        <w:numPr>
          <w:ilvl w:val="0"/>
          <w:numId w:val="6"/>
        </w:numPr>
        <w:autoSpaceDE w:val="0"/>
        <w:autoSpaceDN w:val="0"/>
        <w:adjustRightInd w:val="0"/>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7, 4</w:t>
      </w:r>
      <w:r w:rsidRPr="00FF1B8E">
        <w:rPr>
          <w:rFonts w:ascii="Times New Roman" w:hAnsi="Times New Roman" w:cs="Times New Roman"/>
          <w:color w:val="000000" w:themeColor="text1"/>
          <w:sz w:val="20"/>
          <w:szCs w:val="20"/>
        </w:rPr>
        <w:t xml:space="preserve"> pour contrebasse,  percussion, clavier et ordinateur</w:t>
      </w:r>
    </w:p>
    <w:p w:rsidR="002775A1" w:rsidRPr="00FF1B8E" w:rsidRDefault="002775A1">
      <w:pPr>
        <w:rPr>
          <w:rFonts w:ascii="Times New Roman" w:hAnsi="Times New Roman" w:cs="Times New Roman"/>
          <w:color w:val="000000" w:themeColor="text1"/>
          <w:sz w:val="20"/>
          <w:szCs w:val="20"/>
        </w:rPr>
      </w:pPr>
    </w:p>
    <w:p w:rsidR="00AF2BE5" w:rsidRDefault="00AF2BE5"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4 instruments</w:t>
      </w: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pStyle w:val="Paragraphedeliste"/>
        <w:widowControl w:val="0"/>
        <w:numPr>
          <w:ilvl w:val="0"/>
          <w:numId w:val="7"/>
        </w:numPr>
        <w:autoSpaceDE w:val="0"/>
        <w:autoSpaceDN w:val="0"/>
        <w:adjustRightInd w:val="0"/>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Frapocalypse</w:t>
      </w:r>
      <w:proofErr w:type="spellEnd"/>
      <w:r w:rsidRPr="00FF1B8E">
        <w:rPr>
          <w:rFonts w:ascii="Times New Roman" w:hAnsi="Times New Roman" w:cs="Times New Roman"/>
          <w:b/>
          <w:i/>
          <w:color w:val="000000" w:themeColor="text1"/>
          <w:sz w:val="20"/>
          <w:szCs w:val="20"/>
        </w:rPr>
        <w:t xml:space="preserve"> - fragments 1 et 2</w:t>
      </w:r>
      <w:r w:rsidRPr="00FF1B8E">
        <w:rPr>
          <w:rFonts w:ascii="Times New Roman" w:hAnsi="Times New Roman" w:cs="Times New Roman"/>
          <w:color w:val="000000" w:themeColor="text1"/>
          <w:sz w:val="20"/>
          <w:szCs w:val="20"/>
        </w:rPr>
        <w:t>, quatuor pour clarinette sib, violon, violoncelle et piano (7 min) (2016)</w:t>
      </w:r>
    </w:p>
    <w:p w:rsidR="002775A1" w:rsidRPr="00FF1B8E" w:rsidRDefault="002775A1" w:rsidP="002775A1">
      <w:pPr>
        <w:pStyle w:val="Paragraphedeliste"/>
        <w:widowControl w:val="0"/>
        <w:numPr>
          <w:ilvl w:val="0"/>
          <w:numId w:val="7"/>
        </w:numPr>
        <w:autoSpaceDE w:val="0"/>
        <w:autoSpaceDN w:val="0"/>
        <w:adjustRightInd w:val="0"/>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 4</w:t>
      </w:r>
      <w:r w:rsidRPr="00FF1B8E">
        <w:rPr>
          <w:rFonts w:ascii="Times New Roman" w:hAnsi="Times New Roman" w:cs="Times New Roman"/>
          <w:color w:val="000000" w:themeColor="text1"/>
          <w:sz w:val="20"/>
          <w:szCs w:val="20"/>
        </w:rPr>
        <w:t xml:space="preserve"> pour flûte, trompette, contrebasse,  percussions (15 min) (2006)</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4 instruments avec électronique ou fichier son</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p>
    <w:p w:rsidR="002775A1" w:rsidRPr="00FF1B8E" w:rsidRDefault="002775A1" w:rsidP="002775A1">
      <w:pPr>
        <w:pStyle w:val="Paragraphedeliste"/>
        <w:widowControl w:val="0"/>
        <w:numPr>
          <w:ilvl w:val="0"/>
          <w:numId w:val="8"/>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Frapocalypse</w:t>
      </w:r>
      <w:proofErr w:type="spellEnd"/>
      <w:r w:rsidRPr="00FF1B8E">
        <w:rPr>
          <w:rFonts w:ascii="Times New Roman" w:hAnsi="Times New Roman" w:cs="Times New Roman"/>
          <w:b/>
          <w:i/>
          <w:color w:val="000000" w:themeColor="text1"/>
          <w:sz w:val="20"/>
          <w:szCs w:val="20"/>
        </w:rPr>
        <w:t xml:space="preserve"> - fragments 1 et 2</w:t>
      </w:r>
      <w:r w:rsidRPr="00FF1B8E">
        <w:rPr>
          <w:rFonts w:ascii="Times New Roman" w:hAnsi="Times New Roman" w:cs="Times New Roman"/>
          <w:color w:val="000000" w:themeColor="text1"/>
          <w:sz w:val="20"/>
          <w:szCs w:val="20"/>
        </w:rPr>
        <w:t>, quatuor pour clarinette sib, violon, violoncelle et piano (7 min) (2016)</w:t>
      </w:r>
    </w:p>
    <w:p w:rsidR="002775A1" w:rsidRPr="00FF1B8E" w:rsidRDefault="002775A1" w:rsidP="002775A1">
      <w:pPr>
        <w:pStyle w:val="Paragraphedeliste"/>
        <w:widowControl w:val="0"/>
        <w:numPr>
          <w:ilvl w:val="0"/>
          <w:numId w:val="8"/>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7, 4</w:t>
      </w:r>
      <w:r w:rsidRPr="00FF1B8E">
        <w:rPr>
          <w:rFonts w:ascii="Times New Roman" w:hAnsi="Times New Roman" w:cs="Times New Roman"/>
          <w:color w:val="000000" w:themeColor="text1"/>
          <w:sz w:val="20"/>
          <w:szCs w:val="20"/>
        </w:rPr>
        <w:t xml:space="preserve"> pour piccolo, contrebasse,  clavier et ordinateur (2006)</w:t>
      </w:r>
    </w:p>
    <w:p w:rsidR="002775A1" w:rsidRPr="00FF1B8E" w:rsidRDefault="002775A1" w:rsidP="002775A1">
      <w:pPr>
        <w:pStyle w:val="Paragraphedeliste"/>
        <w:widowControl w:val="0"/>
        <w:numPr>
          <w:ilvl w:val="0"/>
          <w:numId w:val="8"/>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 4</w:t>
      </w:r>
      <w:r w:rsidRPr="00FF1B8E">
        <w:rPr>
          <w:rFonts w:ascii="Times New Roman" w:hAnsi="Times New Roman" w:cs="Times New Roman"/>
          <w:color w:val="000000" w:themeColor="text1"/>
          <w:sz w:val="20"/>
          <w:szCs w:val="20"/>
        </w:rPr>
        <w:t xml:space="preserve"> pour piccolo, clarinette, percussions,  clavier et ordinateur (2006)</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5 instruments et électronique ou fichier son</w:t>
      </w:r>
    </w:p>
    <w:p w:rsidR="002775A1" w:rsidRPr="00FF1B8E" w:rsidRDefault="002775A1" w:rsidP="002775A1">
      <w:pPr>
        <w:widowControl w:val="0"/>
        <w:autoSpaceDE w:val="0"/>
        <w:autoSpaceDN w:val="0"/>
        <w:adjustRightInd w:val="0"/>
        <w:jc w:val="both"/>
        <w:rPr>
          <w:rFonts w:ascii="Times New Roman" w:hAnsi="Times New Roman" w:cs="Times New Roman"/>
          <w:color w:val="000000" w:themeColor="text1"/>
          <w:sz w:val="20"/>
          <w:szCs w:val="20"/>
        </w:rPr>
      </w:pPr>
    </w:p>
    <w:p w:rsidR="002775A1" w:rsidRPr="00FF1B8E" w:rsidRDefault="002775A1" w:rsidP="002775A1">
      <w:pPr>
        <w:pStyle w:val="Paragraphedeliste"/>
        <w:widowControl w:val="0"/>
        <w:numPr>
          <w:ilvl w:val="0"/>
          <w:numId w:val="9"/>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Hyperson</w:t>
      </w:r>
      <w:proofErr w:type="spellEnd"/>
      <w:r w:rsidRPr="00FF1B8E">
        <w:rPr>
          <w:rFonts w:ascii="Times New Roman" w:hAnsi="Times New Roman" w:cs="Times New Roman"/>
          <w:color w:val="000000" w:themeColor="text1"/>
          <w:sz w:val="20"/>
          <w:szCs w:val="20"/>
        </w:rPr>
        <w:t xml:space="preserve">, trompette en ut (et sourdine bol), 4 percussionnistes (2 </w:t>
      </w:r>
      <w:proofErr w:type="spellStart"/>
      <w:r w:rsidRPr="00FF1B8E">
        <w:rPr>
          <w:rFonts w:ascii="Times New Roman" w:hAnsi="Times New Roman" w:cs="Times New Roman"/>
          <w:color w:val="000000" w:themeColor="text1"/>
          <w:sz w:val="20"/>
          <w:szCs w:val="20"/>
        </w:rPr>
        <w:t>tams</w:t>
      </w:r>
      <w:proofErr w:type="spellEnd"/>
      <w:r w:rsidRPr="00FF1B8E">
        <w:rPr>
          <w:rFonts w:ascii="Times New Roman" w:hAnsi="Times New Roman" w:cs="Times New Roman"/>
          <w:color w:val="000000" w:themeColor="text1"/>
          <w:sz w:val="20"/>
          <w:szCs w:val="20"/>
        </w:rPr>
        <w:t xml:space="preserve"> larges, 3 toms graves, une grosse caisse) et fichier son quadriphonique (fait aussi partie du cycle </w:t>
      </w:r>
      <w:proofErr w:type="spellStart"/>
      <w:r w:rsidRPr="00FF1B8E">
        <w:rPr>
          <w:rFonts w:ascii="Times New Roman" w:hAnsi="Times New Roman" w:cs="Times New Roman"/>
          <w:color w:val="000000" w:themeColor="text1"/>
          <w:sz w:val="20"/>
          <w:szCs w:val="20"/>
        </w:rPr>
        <w:t>Stellar</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1 min 35 (2017)</w:t>
      </w:r>
    </w:p>
    <w:p w:rsidR="002775A1" w:rsidRPr="00FF1B8E" w:rsidRDefault="002775A1" w:rsidP="002775A1">
      <w:pPr>
        <w:pStyle w:val="Paragraphedeliste"/>
        <w:widowControl w:val="0"/>
        <w:numPr>
          <w:ilvl w:val="0"/>
          <w:numId w:val="9"/>
        </w:numPr>
        <w:autoSpaceDE w:val="0"/>
        <w:autoSpaceDN w:val="0"/>
        <w:adjustRightInd w:val="0"/>
        <w:jc w:val="both"/>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b/>
          <w:i/>
          <w:color w:val="000000" w:themeColor="text1"/>
          <w:sz w:val="20"/>
          <w:szCs w:val="20"/>
        </w:rPr>
        <w:t>sixEXonePENsevenSIONfour</w:t>
      </w:r>
      <w:proofErr w:type="spellEnd"/>
      <w:proofErr w:type="gramEnd"/>
      <w:r w:rsidRPr="00FF1B8E">
        <w:rPr>
          <w:rFonts w:ascii="Times New Roman" w:hAnsi="Times New Roman" w:cs="Times New Roman"/>
          <w:b/>
          <w:i/>
          <w:color w:val="000000" w:themeColor="text1"/>
          <w:sz w:val="20"/>
          <w:szCs w:val="20"/>
        </w:rPr>
        <w:t xml:space="preserve"> – fragments 6 1 7 4</w:t>
      </w:r>
      <w:r w:rsidRPr="00FF1B8E">
        <w:rPr>
          <w:rFonts w:ascii="Times New Roman" w:hAnsi="Times New Roman" w:cs="Times New Roman"/>
          <w:color w:val="000000" w:themeColor="text1"/>
          <w:sz w:val="20"/>
          <w:szCs w:val="20"/>
        </w:rPr>
        <w:t xml:space="preserve"> pour flûte, trompette, contrebasse,  percussions,  clavier and électronique temps réel (MAX-MSP) (15 min) (2006)</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6 instruments</w:t>
      </w: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pStyle w:val="Paragraphedeliste"/>
        <w:widowControl w:val="0"/>
        <w:numPr>
          <w:ilvl w:val="0"/>
          <w:numId w:val="9"/>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Musique pour église, pécheur d’amour le Christ et moi</w:t>
      </w:r>
      <w:r w:rsidRPr="00FF1B8E">
        <w:rPr>
          <w:rFonts w:ascii="Times New Roman" w:hAnsi="Times New Roman" w:cs="Times New Roman"/>
          <w:color w:val="000000" w:themeColor="text1"/>
          <w:sz w:val="20"/>
          <w:szCs w:val="20"/>
        </w:rPr>
        <w:t xml:space="preserve"> pour flûte en sol, cor anglais, harpe, vibraphone, clarinette si, alto et réverbération principale (1991)</w:t>
      </w:r>
    </w:p>
    <w:p w:rsidR="00442A47" w:rsidRDefault="00442A47"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6 instruments avec fichier son</w:t>
      </w: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pStyle w:val="Paragraphedeliste"/>
        <w:widowControl w:val="0"/>
        <w:numPr>
          <w:ilvl w:val="0"/>
          <w:numId w:val="10"/>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Granulaspace</w:t>
      </w:r>
      <w:proofErr w:type="spellEnd"/>
      <w:r w:rsidRPr="00FF1B8E">
        <w:rPr>
          <w:rFonts w:ascii="Times New Roman" w:hAnsi="Times New Roman" w:cs="Times New Roman"/>
          <w:color w:val="000000" w:themeColor="text1"/>
          <w:sz w:val="20"/>
          <w:szCs w:val="20"/>
        </w:rPr>
        <w:t xml:space="preserve">, trompette sib, cor en fa, trombone, tuba et deux percussionnistes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5 min 51 (2017)</w:t>
      </w:r>
    </w:p>
    <w:p w:rsidR="002775A1" w:rsidRPr="00FF1B8E" w:rsidRDefault="002775A1" w:rsidP="002775A1">
      <w:pPr>
        <w:pStyle w:val="Paragraphedeliste"/>
        <w:widowControl w:val="0"/>
        <w:numPr>
          <w:ilvl w:val="0"/>
          <w:numId w:val="10"/>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Ison</w:t>
      </w:r>
      <w:proofErr w:type="spellEnd"/>
      <w:r w:rsidRPr="00FF1B8E">
        <w:rPr>
          <w:rFonts w:ascii="Times New Roman" w:hAnsi="Times New Roman" w:cs="Times New Roman"/>
          <w:color w:val="000000" w:themeColor="text1"/>
          <w:sz w:val="20"/>
          <w:szCs w:val="20"/>
        </w:rPr>
        <w:t xml:space="preserve">, cuivres graves (2 cors, 2 trombones, euphonium, tuba), percussions (2 toms, grosse </w:t>
      </w:r>
      <w:r w:rsidR="00C4751C" w:rsidRPr="00FF1B8E">
        <w:rPr>
          <w:rFonts w:ascii="Times New Roman" w:hAnsi="Times New Roman" w:cs="Times New Roman"/>
          <w:color w:val="000000" w:themeColor="text1"/>
          <w:sz w:val="20"/>
          <w:szCs w:val="20"/>
        </w:rPr>
        <w:t>caisse et</w:t>
      </w:r>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tam</w:t>
      </w:r>
      <w:proofErr w:type="spellEnd"/>
      <w:r w:rsidRPr="00FF1B8E">
        <w:rPr>
          <w:rFonts w:ascii="Times New Roman" w:hAnsi="Times New Roman" w:cs="Times New Roman"/>
          <w:color w:val="000000" w:themeColor="text1"/>
          <w:sz w:val="20"/>
          <w:szCs w:val="20"/>
        </w:rPr>
        <w:t xml:space="preserve"> large)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1 m 34 (2017)</w:t>
      </w: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7 instruments </w:t>
      </w: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pStyle w:val="Paragraphedeliste"/>
        <w:numPr>
          <w:ilvl w:val="0"/>
          <w:numId w:val="10"/>
        </w:numPr>
        <w:jc w:val="both"/>
        <w:rPr>
          <w:rFonts w:ascii="Times New Roman" w:hAnsi="Times New Roman" w:cs="Times New Roman"/>
          <w:i/>
          <w:color w:val="000000" w:themeColor="text1"/>
          <w:sz w:val="20"/>
          <w:szCs w:val="20"/>
        </w:rPr>
      </w:pPr>
      <w:r w:rsidRPr="00FF1B8E">
        <w:rPr>
          <w:rFonts w:ascii="Times New Roman" w:hAnsi="Times New Roman" w:cs="Times New Roman"/>
          <w:b/>
          <w:i/>
          <w:color w:val="000000" w:themeColor="text1"/>
          <w:sz w:val="20"/>
          <w:szCs w:val="20"/>
        </w:rPr>
        <w:t>Ce que tout cadavre devrait savoir</w:t>
      </w:r>
      <w:r w:rsidRPr="00FF1B8E">
        <w:rPr>
          <w:rFonts w:ascii="Times New Roman" w:hAnsi="Times New Roman" w:cs="Times New Roman"/>
          <w:i/>
          <w:color w:val="000000" w:themeColor="text1"/>
          <w:sz w:val="20"/>
          <w:szCs w:val="20"/>
        </w:rPr>
        <w:t xml:space="preserve"> </w:t>
      </w:r>
      <w:r w:rsidRPr="00FF1B8E">
        <w:rPr>
          <w:rFonts w:ascii="Times New Roman" w:hAnsi="Times New Roman" w:cs="Times New Roman"/>
          <w:color w:val="000000" w:themeColor="text1"/>
          <w:sz w:val="20"/>
          <w:szCs w:val="20"/>
        </w:rPr>
        <w:t>pour soprano, récitant, clarinette, trompette, violoncelle, percussions (amplification ad libitum selon le contexte) (1996)</w:t>
      </w: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7 instruments avec électronique ou fichier son</w:t>
      </w:r>
    </w:p>
    <w:p w:rsidR="002775A1" w:rsidRPr="00FF1B8E" w:rsidRDefault="002775A1" w:rsidP="002775A1">
      <w:pPr>
        <w:pStyle w:val="Paragraphedeliste"/>
        <w:jc w:val="both"/>
        <w:rPr>
          <w:rFonts w:ascii="Times New Roman" w:hAnsi="Times New Roman" w:cs="Times New Roman"/>
          <w:color w:val="000000" w:themeColor="text1"/>
          <w:sz w:val="20"/>
          <w:szCs w:val="20"/>
        </w:rPr>
      </w:pPr>
    </w:p>
    <w:p w:rsidR="002775A1" w:rsidRPr="00FF1B8E" w:rsidRDefault="002775A1" w:rsidP="002775A1">
      <w:pPr>
        <w:pStyle w:val="Paragraphedeliste"/>
        <w:numPr>
          <w:ilvl w:val="0"/>
          <w:numId w:val="10"/>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Interaction forte</w:t>
      </w:r>
      <w:r w:rsidRPr="00FF1B8E">
        <w:rPr>
          <w:rFonts w:ascii="Times New Roman" w:hAnsi="Times New Roman" w:cs="Times New Roman"/>
          <w:color w:val="000000" w:themeColor="text1"/>
          <w:sz w:val="20"/>
          <w:szCs w:val="20"/>
        </w:rPr>
        <w:t xml:space="preserve">, violon, trombone, trompette sib, euphonium, violoncelle, piano, </w:t>
      </w:r>
      <w:proofErr w:type="spellStart"/>
      <w:r w:rsidRPr="00FF1B8E">
        <w:rPr>
          <w:rFonts w:ascii="Times New Roman" w:hAnsi="Times New Roman" w:cs="Times New Roman"/>
          <w:color w:val="000000" w:themeColor="text1"/>
          <w:sz w:val="20"/>
          <w:szCs w:val="20"/>
        </w:rPr>
        <w:t>tam</w:t>
      </w:r>
      <w:proofErr w:type="spellEnd"/>
      <w:r w:rsidRPr="00FF1B8E">
        <w:rPr>
          <w:rFonts w:ascii="Times New Roman" w:hAnsi="Times New Roman" w:cs="Times New Roman"/>
          <w:color w:val="000000" w:themeColor="text1"/>
          <w:sz w:val="20"/>
          <w:szCs w:val="20"/>
        </w:rPr>
        <w:t xml:space="preserve"> large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w:t>
      </w:r>
    </w:p>
    <w:p w:rsidR="002775A1" w:rsidRPr="00FF1B8E" w:rsidRDefault="002775A1" w:rsidP="002775A1">
      <w:pPr>
        <w:pStyle w:val="Paragraphedeliste"/>
        <w:numPr>
          <w:ilvl w:val="0"/>
          <w:numId w:val="10"/>
        </w:numPr>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lastRenderedPageBreak/>
        <w:t>Homometric</w:t>
      </w:r>
      <w:proofErr w:type="spellEnd"/>
      <w:r w:rsidRPr="00FF1B8E">
        <w:rPr>
          <w:rFonts w:ascii="Times New Roman" w:hAnsi="Times New Roman" w:cs="Times New Roman"/>
          <w:b/>
          <w:i/>
          <w:color w:val="000000" w:themeColor="text1"/>
          <w:sz w:val="20"/>
          <w:szCs w:val="20"/>
        </w:rPr>
        <w:t xml:space="preserve"> </w:t>
      </w:r>
      <w:proofErr w:type="spellStart"/>
      <w:r w:rsidRPr="00FF1B8E">
        <w:rPr>
          <w:rFonts w:ascii="Times New Roman" w:hAnsi="Times New Roman" w:cs="Times New Roman"/>
          <w:b/>
          <w:i/>
          <w:color w:val="000000" w:themeColor="text1"/>
          <w:sz w:val="20"/>
          <w:szCs w:val="20"/>
        </w:rPr>
        <w:t>attractors</w:t>
      </w:r>
      <w:proofErr w:type="spellEnd"/>
      <w:r w:rsidRPr="00FF1B8E">
        <w:rPr>
          <w:rFonts w:ascii="Times New Roman" w:hAnsi="Times New Roman" w:cs="Times New Roman"/>
          <w:color w:val="000000" w:themeColor="text1"/>
          <w:sz w:val="20"/>
          <w:szCs w:val="20"/>
        </w:rPr>
        <w:t xml:space="preserve"> n° 2 pour algorithme temps réel, danse, violon, alto, violoncelle, contrebasse, flûte, clarinette, saxophone et ordinateur (2014)</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Orchestre et grand ensemble</w:t>
      </w: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Katanga</w:t>
      </w:r>
      <w:r w:rsidRPr="00FF1B8E">
        <w:rPr>
          <w:rFonts w:ascii="Times New Roman" w:hAnsi="Times New Roman" w:cs="Times New Roman"/>
          <w:i/>
          <w:color w:val="000000" w:themeColor="text1"/>
          <w:sz w:val="20"/>
          <w:szCs w:val="20"/>
        </w:rPr>
        <w:t xml:space="preserve"> </w:t>
      </w:r>
      <w:r w:rsidRPr="00FF1B8E">
        <w:rPr>
          <w:rFonts w:ascii="Times New Roman" w:hAnsi="Times New Roman" w:cs="Times New Roman"/>
          <w:color w:val="000000" w:themeColor="text1"/>
          <w:sz w:val="20"/>
          <w:szCs w:val="20"/>
        </w:rPr>
        <w:t>pour 15 cuivres et percussions (2004)</w:t>
      </w:r>
    </w:p>
    <w:p w:rsidR="002775A1" w:rsidRPr="00FF1B8E" w:rsidRDefault="002775A1" w:rsidP="002775A1">
      <w:pPr>
        <w:pStyle w:val="Paragraphedeliste"/>
        <w:numPr>
          <w:ilvl w:val="0"/>
          <w:numId w:val="11"/>
        </w:numPr>
        <w:jc w:val="both"/>
        <w:rPr>
          <w:rFonts w:ascii="Times New Roman" w:hAnsi="Times New Roman" w:cs="Times New Roman"/>
          <w:i/>
          <w:color w:val="000000" w:themeColor="text1"/>
          <w:sz w:val="20"/>
          <w:szCs w:val="20"/>
        </w:rPr>
      </w:pPr>
      <w:r w:rsidRPr="00FF1B8E">
        <w:rPr>
          <w:rFonts w:ascii="Times New Roman" w:hAnsi="Times New Roman" w:cs="Times New Roman"/>
          <w:b/>
          <w:i/>
          <w:color w:val="000000" w:themeColor="text1"/>
          <w:sz w:val="20"/>
          <w:szCs w:val="20"/>
        </w:rPr>
        <w:t>Pièce pour orchestre à cordes</w:t>
      </w:r>
      <w:r w:rsidRPr="00FF1B8E">
        <w:rPr>
          <w:rFonts w:ascii="Times New Roman" w:hAnsi="Times New Roman" w:cs="Times New Roman"/>
          <w:i/>
          <w:color w:val="000000" w:themeColor="text1"/>
          <w:sz w:val="20"/>
          <w:szCs w:val="20"/>
        </w:rPr>
        <w:t xml:space="preserve"> </w:t>
      </w:r>
      <w:r w:rsidRPr="00FF1B8E">
        <w:rPr>
          <w:rFonts w:ascii="Times New Roman" w:hAnsi="Times New Roman" w:cs="Times New Roman"/>
          <w:color w:val="000000" w:themeColor="text1"/>
          <w:sz w:val="20"/>
          <w:szCs w:val="20"/>
        </w:rPr>
        <w:t>(1996)</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En toi, avec lui et en lui</w:t>
      </w:r>
      <w:r w:rsidRPr="00FF1B8E">
        <w:rPr>
          <w:rFonts w:ascii="Times New Roman" w:hAnsi="Times New Roman" w:cs="Times New Roman"/>
          <w:i/>
          <w:color w:val="000000" w:themeColor="text1"/>
          <w:sz w:val="20"/>
          <w:szCs w:val="20"/>
        </w:rPr>
        <w:t xml:space="preserve"> </w:t>
      </w:r>
      <w:r w:rsidRPr="00FF1B8E">
        <w:rPr>
          <w:rFonts w:ascii="Times New Roman" w:hAnsi="Times New Roman" w:cs="Times New Roman"/>
          <w:color w:val="000000" w:themeColor="text1"/>
          <w:sz w:val="20"/>
          <w:szCs w:val="20"/>
        </w:rPr>
        <w:t>pour 4 groupes d'orchestre spatialisés autour du public (1992)</w:t>
      </w:r>
    </w:p>
    <w:p w:rsidR="002775A1" w:rsidRPr="00FF1B8E" w:rsidRDefault="002775A1">
      <w:pPr>
        <w:rPr>
          <w:rFonts w:ascii="Times New Roman" w:hAnsi="Times New Roman" w:cs="Times New Roman"/>
          <w:color w:val="000000" w:themeColor="text1"/>
          <w:sz w:val="20"/>
          <w:szCs w:val="20"/>
        </w:rPr>
      </w:pPr>
    </w:p>
    <w:p w:rsidR="002775A1" w:rsidRPr="00FF1B8E" w:rsidRDefault="002775A1" w:rsidP="002775A1">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Orchestre ou grand ensemble, avec fichier son /électronique temps réel / vidéo</w:t>
      </w:r>
    </w:p>
    <w:p w:rsidR="002775A1" w:rsidRPr="00FF1B8E" w:rsidRDefault="002775A1" w:rsidP="002775A1">
      <w:pPr>
        <w:jc w:val="both"/>
        <w:rPr>
          <w:rFonts w:ascii="Times New Roman" w:hAnsi="Times New Roman" w:cs="Times New Roman"/>
          <w:color w:val="000000" w:themeColor="text1"/>
          <w:sz w:val="20"/>
          <w:szCs w:val="20"/>
        </w:rPr>
      </w:pPr>
    </w:p>
    <w:p w:rsidR="0092475B" w:rsidRPr="0092475B" w:rsidRDefault="0092475B" w:rsidP="002775A1">
      <w:pPr>
        <w:pStyle w:val="Paragraphedeliste"/>
        <w:numPr>
          <w:ilvl w:val="0"/>
          <w:numId w:val="11"/>
        </w:numPr>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Lycromorphie</w:t>
      </w:r>
      <w:proofErr w:type="spellEnd"/>
      <w:r>
        <w:rPr>
          <w:rFonts w:ascii="Times New Roman" w:hAnsi="Times New Roman" w:cs="Times New Roman"/>
          <w:b/>
          <w:i/>
          <w:color w:val="000000" w:themeColor="text1"/>
          <w:sz w:val="20"/>
          <w:szCs w:val="20"/>
        </w:rPr>
        <w:t xml:space="preserve"> III, </w:t>
      </w:r>
      <w:r w:rsidRPr="007F55C7">
        <w:rPr>
          <w:rFonts w:ascii="Times New Roman" w:hAnsi="Times New Roman" w:cs="Times New Roman"/>
          <w:bCs/>
          <w:iCs/>
          <w:color w:val="000000" w:themeColor="text1"/>
          <w:sz w:val="20"/>
          <w:szCs w:val="20"/>
        </w:rPr>
        <w:t>pour orchestre</w:t>
      </w:r>
      <w:r w:rsidR="007F55C7">
        <w:rPr>
          <w:rFonts w:ascii="Times New Roman" w:hAnsi="Times New Roman" w:cs="Times New Roman"/>
          <w:bCs/>
          <w:iCs/>
          <w:color w:val="000000" w:themeColor="text1"/>
          <w:sz w:val="20"/>
          <w:szCs w:val="20"/>
        </w:rPr>
        <w:t xml:space="preserve"> (2026)</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La danse du trou de ver</w:t>
      </w:r>
      <w:r w:rsidRPr="00FF1B8E">
        <w:rPr>
          <w:rFonts w:ascii="Times New Roman" w:hAnsi="Times New Roman" w:cs="Times New Roman"/>
          <w:color w:val="000000" w:themeColor="text1"/>
          <w:sz w:val="20"/>
          <w:szCs w:val="20"/>
        </w:rPr>
        <w:t xml:space="preserve">, 4 groupes de 3 percussionnistes,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cycle 9 de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durée 7min (2017)</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Du noyau à la cendre</w:t>
      </w:r>
      <w:r w:rsidRPr="00FF1B8E">
        <w:rPr>
          <w:rFonts w:ascii="Times New Roman" w:hAnsi="Times New Roman" w:cs="Times New Roman"/>
          <w:color w:val="000000" w:themeColor="text1"/>
          <w:sz w:val="20"/>
          <w:szCs w:val="20"/>
        </w:rPr>
        <w:t xml:space="preserve">, 2 trompettes sib, 2 cors en fa, 2 trombones, tuba et euphonium, 5 percussionnistes (1/xylophone, triangle, 2/ vibraphone, grosse caisse, cymbales frappées, cymbale large sur pied 3/ 5 blocs chinois, 4/caisse-claire, 2 bongos, 5/ maracas, timbale avec pédale (mi grave -&gt;si), </w:t>
      </w:r>
      <w:proofErr w:type="spellStart"/>
      <w:r w:rsidRPr="00FF1B8E">
        <w:rPr>
          <w:rFonts w:ascii="Times New Roman" w:hAnsi="Times New Roman" w:cs="Times New Roman"/>
          <w:color w:val="000000" w:themeColor="text1"/>
          <w:sz w:val="20"/>
          <w:szCs w:val="20"/>
        </w:rPr>
        <w:t>tam</w:t>
      </w:r>
      <w:proofErr w:type="spellEnd"/>
      <w:r w:rsidRPr="00FF1B8E">
        <w:rPr>
          <w:rFonts w:ascii="Times New Roman" w:hAnsi="Times New Roman" w:cs="Times New Roman"/>
          <w:color w:val="000000" w:themeColor="text1"/>
          <w:sz w:val="20"/>
          <w:szCs w:val="20"/>
        </w:rPr>
        <w:t xml:space="preserve"> large et électronique temps réel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(2017)</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Tempus est II pour orchestre à cordes et cloches électroniques</w:t>
      </w:r>
      <w:r w:rsidRPr="00FF1B8E">
        <w:rPr>
          <w:rFonts w:ascii="Times New Roman" w:hAnsi="Times New Roman" w:cs="Times New Roman"/>
          <w:color w:val="000000" w:themeColor="text1"/>
          <w:sz w:val="20"/>
          <w:szCs w:val="20"/>
        </w:rPr>
        <w:t xml:space="preserve"> (fichier son 5.1) (2016)</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 xml:space="preserve">Tempus est I pour un double orchestre d'harmonie et cloches électroniques </w:t>
      </w:r>
      <w:r w:rsidRPr="00FF1B8E">
        <w:rPr>
          <w:rFonts w:ascii="Times New Roman" w:hAnsi="Times New Roman" w:cs="Times New Roman"/>
          <w:color w:val="000000" w:themeColor="text1"/>
          <w:sz w:val="20"/>
          <w:szCs w:val="20"/>
        </w:rPr>
        <w:t>(fichier son 5.1) (2016)</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Le chant des STISMI</w:t>
      </w:r>
      <w:r w:rsidRPr="00FF1B8E">
        <w:rPr>
          <w:rFonts w:ascii="Times New Roman" w:hAnsi="Times New Roman" w:cs="Times New Roman"/>
          <w:color w:val="000000" w:themeColor="text1"/>
          <w:sz w:val="20"/>
          <w:szCs w:val="20"/>
        </w:rPr>
        <w:t>, pour orchestre de flûtes en ut et électronique algorithmique temps réel (MAX-MSP) (2015)</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b/>
          <w:i/>
          <w:color w:val="000000" w:themeColor="text1"/>
          <w:sz w:val="20"/>
          <w:szCs w:val="20"/>
        </w:rPr>
        <w:t>Remember</w:t>
      </w:r>
      <w:proofErr w:type="spellEnd"/>
      <w:r w:rsidRPr="00FF1B8E">
        <w:rPr>
          <w:rFonts w:ascii="Times New Roman" w:hAnsi="Times New Roman" w:cs="Times New Roman"/>
          <w:b/>
          <w:color w:val="000000" w:themeColor="text1"/>
          <w:sz w:val="20"/>
          <w:szCs w:val="20"/>
        </w:rPr>
        <w:t xml:space="preserve"> </w:t>
      </w:r>
      <w:r w:rsidRPr="00FF1B8E">
        <w:rPr>
          <w:rFonts w:ascii="Times New Roman" w:hAnsi="Times New Roman" w:cs="Times New Roman"/>
          <w:color w:val="000000" w:themeColor="text1"/>
          <w:sz w:val="20"/>
          <w:szCs w:val="20"/>
        </w:rPr>
        <w:t>pour chœur d'enfants et fichier son 5.1 (en 16e de ton) (2015)</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 xml:space="preserve">Introït </w:t>
      </w:r>
      <w:r w:rsidRPr="00FF1B8E">
        <w:rPr>
          <w:rFonts w:ascii="Times New Roman" w:hAnsi="Times New Roman" w:cs="Times New Roman"/>
          <w:color w:val="000000" w:themeColor="text1"/>
          <w:sz w:val="20"/>
          <w:szCs w:val="20"/>
        </w:rPr>
        <w:t>pour soprano, chœur d'enfants, orchestre, fichier son 5.1 et vidéo (2012)</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L'opéra de Glace</w:t>
      </w:r>
      <w:r w:rsidRPr="00FF1B8E">
        <w:rPr>
          <w:rFonts w:ascii="Times New Roman" w:hAnsi="Times New Roman" w:cs="Times New Roman"/>
          <w:color w:val="000000" w:themeColor="text1"/>
          <w:sz w:val="20"/>
          <w:szCs w:val="20"/>
        </w:rPr>
        <w:t xml:space="preserve"> pour 2 sopranos solistes, récitant, chœur d'enfant, fichier son 5.1 et vidéo (2011) (première version à trois voix sans soliste)</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Intumescence</w:t>
      </w:r>
      <w:r w:rsidRPr="00FF1B8E">
        <w:rPr>
          <w:rFonts w:ascii="Times New Roman" w:hAnsi="Times New Roman" w:cs="Times New Roman"/>
          <w:color w:val="000000" w:themeColor="text1"/>
          <w:sz w:val="20"/>
          <w:szCs w:val="20"/>
        </w:rPr>
        <w:t xml:space="preserve"> pour orchestre (par un) et dispositif électroacoustique (fichier son stéréo) (1997)</w:t>
      </w:r>
    </w:p>
    <w:p w:rsidR="002775A1" w:rsidRPr="00FF1B8E" w:rsidRDefault="002775A1" w:rsidP="002775A1">
      <w:pPr>
        <w:pStyle w:val="Paragraphedeliste"/>
        <w:numPr>
          <w:ilvl w:val="0"/>
          <w:numId w:val="11"/>
        </w:numPr>
        <w:jc w:val="both"/>
        <w:rPr>
          <w:rFonts w:ascii="Times New Roman" w:hAnsi="Times New Roman" w:cs="Times New Roman"/>
          <w:color w:val="000000" w:themeColor="text1"/>
          <w:sz w:val="20"/>
          <w:szCs w:val="20"/>
        </w:rPr>
      </w:pPr>
      <w:r w:rsidRPr="00FF1B8E">
        <w:rPr>
          <w:rFonts w:ascii="Times New Roman" w:hAnsi="Times New Roman" w:cs="Times New Roman"/>
          <w:b/>
          <w:i/>
          <w:color w:val="000000" w:themeColor="text1"/>
          <w:sz w:val="20"/>
          <w:szCs w:val="20"/>
        </w:rPr>
        <w:t>Puisqu’il en est ainsi</w:t>
      </w:r>
      <w:r w:rsidRPr="00FF1B8E">
        <w:rPr>
          <w:rFonts w:ascii="Times New Roman" w:hAnsi="Times New Roman" w:cs="Times New Roman"/>
          <w:color w:val="000000" w:themeColor="text1"/>
          <w:sz w:val="20"/>
          <w:szCs w:val="20"/>
        </w:rPr>
        <w:t xml:space="preserve"> pour grand orchestre et dispositif électroacoustique 8 pistes (1990)</w:t>
      </w:r>
    </w:p>
    <w:p w:rsidR="002775A1" w:rsidRPr="00FF1B8E" w:rsidRDefault="002775A1">
      <w:pPr>
        <w:rPr>
          <w:rFonts w:ascii="Times New Roman" w:hAnsi="Times New Roman" w:cs="Times New Roman"/>
          <w:color w:val="000000" w:themeColor="text1"/>
          <w:sz w:val="20"/>
          <w:szCs w:val="20"/>
        </w:rPr>
      </w:pPr>
    </w:p>
    <w:p w:rsidR="003019D2" w:rsidRDefault="003019D2">
      <w:pPr>
        <w:rPr>
          <w:rFonts w:ascii="Times New Roman" w:hAnsi="Times New Roman" w:cs="Times New Roman"/>
          <w:b/>
          <w:color w:val="000000" w:themeColor="text1"/>
          <w:sz w:val="20"/>
          <w:szCs w:val="20"/>
        </w:rPr>
      </w:pPr>
    </w:p>
    <w:p w:rsidR="003019D2" w:rsidRDefault="003019D2">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rsidR="003019D2" w:rsidRPr="00CC1D0D" w:rsidRDefault="003019D2" w:rsidP="003019D2">
      <w:pPr>
        <w:widowControl w:val="0"/>
        <w:autoSpaceDE w:val="0"/>
        <w:autoSpaceDN w:val="0"/>
        <w:adjustRightInd w:val="0"/>
        <w:jc w:val="both"/>
        <w:rPr>
          <w:rFonts w:ascii="Times New Roman" w:hAnsi="Times New Roman" w:cs="Times New Roman"/>
          <w:b/>
          <w:color w:val="0070C0"/>
        </w:rPr>
      </w:pPr>
      <w:r w:rsidRPr="00CC1D0D">
        <w:rPr>
          <w:rFonts w:ascii="Times New Roman" w:hAnsi="Times New Roman" w:cs="Times New Roman"/>
          <w:b/>
          <w:color w:val="0070C0"/>
        </w:rPr>
        <w:lastRenderedPageBreak/>
        <w:t>1.</w:t>
      </w:r>
      <w:r>
        <w:rPr>
          <w:rFonts w:ascii="Times New Roman" w:hAnsi="Times New Roman" w:cs="Times New Roman"/>
          <w:b/>
          <w:color w:val="0070C0"/>
        </w:rPr>
        <w:t>2</w:t>
      </w:r>
      <w:r w:rsidRPr="00CC1D0D">
        <w:rPr>
          <w:rFonts w:ascii="Times New Roman" w:hAnsi="Times New Roman" w:cs="Times New Roman"/>
          <w:b/>
          <w:color w:val="0070C0"/>
        </w:rPr>
        <w:t xml:space="preserve"> CATALOGUE </w:t>
      </w:r>
      <w:r>
        <w:rPr>
          <w:rFonts w:ascii="Times New Roman" w:hAnsi="Times New Roman" w:cs="Times New Roman"/>
          <w:b/>
          <w:color w:val="0070C0"/>
        </w:rPr>
        <w:t>-</w:t>
      </w:r>
      <w:r w:rsidRPr="00CC1D0D">
        <w:rPr>
          <w:rFonts w:ascii="Times New Roman" w:hAnsi="Times New Roman" w:cs="Times New Roman"/>
          <w:b/>
          <w:color w:val="0070C0"/>
        </w:rPr>
        <w:t xml:space="preserve"> LABYRINTHE DU TEMPS</w:t>
      </w:r>
    </w:p>
    <w:p w:rsidR="003019D2" w:rsidRDefault="003019D2" w:rsidP="003019D2">
      <w:pPr>
        <w:widowControl w:val="0"/>
        <w:autoSpaceDE w:val="0"/>
        <w:autoSpaceDN w:val="0"/>
        <w:adjustRightInd w:val="0"/>
        <w:rPr>
          <w:rFonts w:ascii="Times New Roman" w:hAnsi="Times New Roman" w:cs="Times New Roman"/>
          <w:bCs/>
          <w:color w:val="000000" w:themeColor="text1"/>
          <w:sz w:val="20"/>
          <w:szCs w:val="20"/>
        </w:rPr>
      </w:pPr>
    </w:p>
    <w:p w:rsidR="003019D2" w:rsidRPr="00D64112" w:rsidRDefault="003019D2" w:rsidP="003019D2">
      <w:pPr>
        <w:widowControl w:val="0"/>
        <w:autoSpaceDE w:val="0"/>
        <w:autoSpaceDN w:val="0"/>
        <w:adjustRightInd w:val="0"/>
        <w:rPr>
          <w:rFonts w:ascii="Times New Roman" w:hAnsi="Times New Roman" w:cs="Times New Roman"/>
          <w:bCs/>
          <w:color w:val="000000" w:themeColor="text1"/>
          <w:sz w:val="20"/>
          <w:szCs w:val="20"/>
        </w:rPr>
      </w:pPr>
      <w:r w:rsidRPr="00D64112">
        <w:rPr>
          <w:rFonts w:ascii="Times New Roman" w:hAnsi="Times New Roman" w:cs="Times New Roman"/>
          <w:bCs/>
          <w:color w:val="000000" w:themeColor="text1"/>
          <w:sz w:val="20"/>
          <w:szCs w:val="20"/>
        </w:rPr>
        <w:t>Installation, performance, concerts</w:t>
      </w:r>
      <w:r w:rsidR="00043202">
        <w:rPr>
          <w:rFonts w:ascii="Times New Roman" w:hAnsi="Times New Roman" w:cs="Times New Roman"/>
          <w:bCs/>
          <w:color w:val="000000" w:themeColor="text1"/>
          <w:sz w:val="20"/>
          <w:szCs w:val="20"/>
        </w:rPr>
        <w:t>, publications</w:t>
      </w:r>
      <w:r w:rsidRPr="00D64112">
        <w:rPr>
          <w:rFonts w:ascii="Times New Roman" w:hAnsi="Times New Roman" w:cs="Times New Roman"/>
          <w:bCs/>
          <w:color w:val="000000" w:themeColor="text1"/>
          <w:sz w:val="20"/>
          <w:szCs w:val="20"/>
        </w:rPr>
        <w:t xml:space="preserve"> […]</w:t>
      </w:r>
      <w:r w:rsidR="002E046A" w:rsidRPr="00D64112">
        <w:rPr>
          <w:rFonts w:ascii="Times New Roman" w:hAnsi="Times New Roman" w:cs="Times New Roman"/>
          <w:bCs/>
          <w:color w:val="000000" w:themeColor="text1"/>
          <w:sz w:val="20"/>
          <w:szCs w:val="20"/>
        </w:rPr>
        <w:t xml:space="preserve"> : </w:t>
      </w:r>
      <w:r w:rsidR="00D64112">
        <w:rPr>
          <w:rFonts w:ascii="Times New Roman" w:hAnsi="Times New Roman" w:cs="Times New Roman"/>
          <w:bCs/>
          <w:color w:val="000000" w:themeColor="text1"/>
          <w:sz w:val="20"/>
          <w:szCs w:val="20"/>
        </w:rPr>
        <w:t>é</w:t>
      </w:r>
      <w:r w:rsidR="002E046A" w:rsidRPr="00D64112">
        <w:rPr>
          <w:rFonts w:ascii="Times New Roman" w:hAnsi="Times New Roman" w:cs="Times New Roman"/>
          <w:bCs/>
          <w:color w:val="000000" w:themeColor="text1"/>
          <w:sz w:val="20"/>
          <w:szCs w:val="20"/>
        </w:rPr>
        <w:t>lectroacoustique, vidéos</w:t>
      </w:r>
      <w:r w:rsidR="00667357">
        <w:rPr>
          <w:rFonts w:ascii="Times New Roman" w:hAnsi="Times New Roman" w:cs="Times New Roman"/>
          <w:bCs/>
          <w:color w:val="000000" w:themeColor="text1"/>
          <w:sz w:val="20"/>
          <w:szCs w:val="20"/>
        </w:rPr>
        <w:t>, tableaux virtuels</w:t>
      </w:r>
      <w:r w:rsidR="00CC0475">
        <w:rPr>
          <w:rFonts w:ascii="Times New Roman" w:hAnsi="Times New Roman" w:cs="Times New Roman"/>
          <w:bCs/>
          <w:color w:val="000000" w:themeColor="text1"/>
          <w:sz w:val="20"/>
          <w:szCs w:val="20"/>
        </w:rPr>
        <w:t xml:space="preserve">, installations algorithmiques, </w:t>
      </w:r>
      <w:r w:rsidR="00A15648">
        <w:rPr>
          <w:rFonts w:ascii="Times New Roman" w:hAnsi="Times New Roman" w:cs="Times New Roman"/>
          <w:bCs/>
          <w:color w:val="000000" w:themeColor="text1"/>
          <w:sz w:val="20"/>
          <w:szCs w:val="20"/>
        </w:rPr>
        <w:t xml:space="preserve">installations </w:t>
      </w:r>
      <w:proofErr w:type="spellStart"/>
      <w:r w:rsidR="00A15648">
        <w:rPr>
          <w:rFonts w:ascii="Times New Roman" w:hAnsi="Times New Roman" w:cs="Times New Roman"/>
          <w:bCs/>
          <w:color w:val="000000" w:themeColor="text1"/>
          <w:sz w:val="20"/>
          <w:szCs w:val="20"/>
        </w:rPr>
        <w:t>polyartistiques</w:t>
      </w:r>
      <w:proofErr w:type="spellEnd"/>
      <w:r w:rsidR="00E65D29">
        <w:rPr>
          <w:rFonts w:ascii="Times New Roman" w:hAnsi="Times New Roman" w:cs="Times New Roman"/>
          <w:bCs/>
          <w:color w:val="000000" w:themeColor="text1"/>
          <w:sz w:val="20"/>
          <w:szCs w:val="20"/>
        </w:rPr>
        <w:t>, mapping, théâtre</w:t>
      </w:r>
      <w:r w:rsidR="00E92B37">
        <w:rPr>
          <w:rFonts w:ascii="Times New Roman" w:hAnsi="Times New Roman" w:cs="Times New Roman"/>
          <w:bCs/>
          <w:color w:val="000000" w:themeColor="text1"/>
          <w:sz w:val="20"/>
          <w:szCs w:val="20"/>
        </w:rPr>
        <w:t xml:space="preserve"> et danse</w:t>
      </w:r>
      <w:r w:rsidR="00E65D29">
        <w:rPr>
          <w:rFonts w:ascii="Times New Roman" w:hAnsi="Times New Roman" w:cs="Times New Roman"/>
          <w:bCs/>
          <w:color w:val="000000" w:themeColor="text1"/>
          <w:sz w:val="20"/>
          <w:szCs w:val="20"/>
        </w:rPr>
        <w:t xml:space="preserve">, </w:t>
      </w:r>
      <w:r w:rsidR="006B4798">
        <w:rPr>
          <w:rFonts w:ascii="Times New Roman" w:hAnsi="Times New Roman" w:cs="Times New Roman"/>
          <w:bCs/>
          <w:color w:val="000000" w:themeColor="text1"/>
          <w:sz w:val="20"/>
          <w:szCs w:val="20"/>
        </w:rPr>
        <w:t>grands cycles</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Électroacoustique </w:t>
      </w:r>
    </w:p>
    <w:p w:rsidR="003019D2" w:rsidRPr="00FF1B8E" w:rsidRDefault="003019D2" w:rsidP="003019D2">
      <w:pPr>
        <w:widowControl w:val="0"/>
        <w:autoSpaceDE w:val="0"/>
        <w:autoSpaceDN w:val="0"/>
        <w:adjustRightInd w:val="0"/>
        <w:jc w:val="both"/>
        <w:rPr>
          <w:rFonts w:ascii="Times New Roman" w:hAnsi="Times New Roman" w:cs="Times New Roman"/>
          <w:bCs/>
          <w:color w:val="000000" w:themeColor="text1"/>
          <w:sz w:val="20"/>
          <w:szCs w:val="20"/>
        </w:rPr>
      </w:pPr>
    </w:p>
    <w:p w:rsidR="003019D2" w:rsidRPr="00FF1B8E" w:rsidRDefault="003019D2" w:rsidP="003019D2">
      <w:pPr>
        <w:widowControl w:val="0"/>
        <w:autoSpaceDE w:val="0"/>
        <w:autoSpaceDN w:val="0"/>
        <w:adjustRightInd w:val="0"/>
        <w:ind w:firstLine="360"/>
        <w:jc w:val="both"/>
        <w:rPr>
          <w:rFonts w:ascii="Times New Roman" w:hAnsi="Times New Roman" w:cs="Times New Roman"/>
          <w:bCs/>
          <w:color w:val="000000" w:themeColor="text1"/>
          <w:sz w:val="20"/>
          <w:szCs w:val="20"/>
        </w:rPr>
      </w:pPr>
      <w:r w:rsidRPr="00FF1B8E">
        <w:rPr>
          <w:rFonts w:ascii="Times New Roman" w:hAnsi="Times New Roman" w:cs="Times New Roman"/>
          <w:bCs/>
          <w:color w:val="000000" w:themeColor="text1"/>
          <w:sz w:val="20"/>
          <w:szCs w:val="20"/>
        </w:rPr>
        <w:t>Fichiers son 5.1 haute définition</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E6970" w:rsidRPr="009B3FA1" w:rsidRDefault="003E6970" w:rsidP="003E6970">
      <w:pPr>
        <w:pStyle w:val="Paragraphedeliste"/>
        <w:numPr>
          <w:ilvl w:val="0"/>
          <w:numId w:val="19"/>
        </w:numPr>
        <w:rPr>
          <w:rFonts w:ascii="Times New Roman" w:hAnsi="Times New Roman" w:cs="Times New Roman"/>
          <w:color w:val="000000" w:themeColor="text1"/>
          <w:sz w:val="20"/>
          <w:szCs w:val="20"/>
        </w:rPr>
      </w:pPr>
      <w:proofErr w:type="spellStart"/>
      <w:r w:rsidRPr="009B3FA1">
        <w:rPr>
          <w:rFonts w:ascii="Times New Roman" w:hAnsi="Times New Roman" w:cs="Times New Roman"/>
          <w:i/>
          <w:iCs/>
          <w:color w:val="000000" w:themeColor="text1"/>
          <w:sz w:val="20"/>
          <w:szCs w:val="20"/>
        </w:rPr>
        <w:t>Cro</w:t>
      </w:r>
      <w:r>
        <w:rPr>
          <w:rFonts w:ascii="Times New Roman" w:hAnsi="Times New Roman" w:cs="Times New Roman"/>
          <w:i/>
          <w:iCs/>
          <w:color w:val="000000" w:themeColor="text1"/>
          <w:sz w:val="20"/>
          <w:szCs w:val="20"/>
        </w:rPr>
        <w:t>s</w:t>
      </w:r>
      <w:r w:rsidRPr="009B3FA1">
        <w:rPr>
          <w:rFonts w:ascii="Times New Roman" w:hAnsi="Times New Roman" w:cs="Times New Roman"/>
          <w:i/>
          <w:iCs/>
          <w:color w:val="000000" w:themeColor="text1"/>
          <w:sz w:val="20"/>
          <w:szCs w:val="20"/>
        </w:rPr>
        <w:t>sroads</w:t>
      </w:r>
      <w:proofErr w:type="spellEnd"/>
      <w:r w:rsidRPr="009B3FA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algorithme du </w:t>
      </w:r>
      <w:r w:rsidRPr="004741BC">
        <w:rPr>
          <w:rFonts w:ascii="Times New Roman" w:hAnsi="Times New Roman" w:cs="Times New Roman"/>
          <w:i/>
          <w:iCs/>
          <w:color w:val="000000" w:themeColor="text1"/>
          <w:sz w:val="20"/>
          <w:szCs w:val="20"/>
        </w:rPr>
        <w:t>Labyrinthe du temps</w:t>
      </w:r>
      <w:r w:rsidRPr="009B3FA1">
        <w:rPr>
          <w:rFonts w:ascii="Times New Roman" w:hAnsi="Times New Roman" w:cs="Times New Roman"/>
          <w:color w:val="000000" w:themeColor="text1"/>
          <w:sz w:val="20"/>
          <w:szCs w:val="20"/>
        </w:rPr>
        <w:t>, pi</w:t>
      </w:r>
      <w:r>
        <w:rPr>
          <w:rFonts w:ascii="Times New Roman" w:hAnsi="Times New Roman" w:cs="Times New Roman"/>
          <w:color w:val="000000" w:themeColor="text1"/>
          <w:sz w:val="20"/>
          <w:szCs w:val="20"/>
        </w:rPr>
        <w:t>èce électroacoustique (version longue et version courte) (2025)</w:t>
      </w:r>
    </w:p>
    <w:p w:rsidR="003E6970" w:rsidRPr="00F518A5" w:rsidRDefault="003E6970" w:rsidP="003E6970">
      <w:pPr>
        <w:pStyle w:val="Paragraphedeliste"/>
        <w:numPr>
          <w:ilvl w:val="0"/>
          <w:numId w:val="19"/>
        </w:numPr>
        <w:rPr>
          <w:rFonts w:ascii="Times New Roman" w:hAnsi="Times New Roman" w:cs="Times New Roman"/>
          <w:i/>
          <w:iCs/>
          <w:color w:val="000000" w:themeColor="text1"/>
          <w:sz w:val="20"/>
          <w:szCs w:val="20"/>
        </w:rPr>
      </w:pPr>
      <w:proofErr w:type="spellStart"/>
      <w:r>
        <w:rPr>
          <w:rFonts w:ascii="Times New Roman" w:hAnsi="Times New Roman" w:cs="Times New Roman"/>
          <w:i/>
          <w:iCs/>
          <w:color w:val="000000" w:themeColor="text1"/>
          <w:sz w:val="20"/>
          <w:szCs w:val="20"/>
        </w:rPr>
        <w:t>Falls</w:t>
      </w:r>
      <w:proofErr w:type="spellEnd"/>
      <w:r w:rsidRPr="003E6970">
        <w:rPr>
          <w:rFonts w:ascii="Times New Roman" w:hAnsi="Times New Roman" w:cs="Times New Roman"/>
          <w:color w:val="000000" w:themeColor="text1"/>
          <w:sz w:val="20"/>
          <w:szCs w:val="20"/>
        </w:rPr>
        <w:t xml:space="preserve">, cycle électronique, deux séquences, </w:t>
      </w:r>
      <w:proofErr w:type="spellStart"/>
      <w:r w:rsidRPr="003E6970">
        <w:rPr>
          <w:rFonts w:ascii="Times New Roman" w:hAnsi="Times New Roman" w:cs="Times New Roman"/>
          <w:color w:val="000000" w:themeColor="text1"/>
          <w:sz w:val="20"/>
          <w:szCs w:val="20"/>
        </w:rPr>
        <w:t>Fall</w:t>
      </w:r>
      <w:proofErr w:type="spellEnd"/>
      <w:r w:rsidRPr="003E6970">
        <w:rPr>
          <w:rFonts w:ascii="Times New Roman" w:hAnsi="Times New Roman" w:cs="Times New Roman"/>
          <w:color w:val="000000" w:themeColor="text1"/>
          <w:sz w:val="20"/>
          <w:szCs w:val="20"/>
        </w:rPr>
        <w:t xml:space="preserve"> 1 et </w:t>
      </w:r>
      <w:proofErr w:type="spellStart"/>
      <w:r w:rsidRPr="003E6970">
        <w:rPr>
          <w:rFonts w:ascii="Times New Roman" w:hAnsi="Times New Roman" w:cs="Times New Roman"/>
          <w:color w:val="000000" w:themeColor="text1"/>
          <w:sz w:val="20"/>
          <w:szCs w:val="20"/>
        </w:rPr>
        <w:t>Fall</w:t>
      </w:r>
      <w:proofErr w:type="spellEnd"/>
      <w:r w:rsidRPr="003E6970">
        <w:rPr>
          <w:rFonts w:ascii="Times New Roman" w:hAnsi="Times New Roman" w:cs="Times New Roman"/>
          <w:color w:val="000000" w:themeColor="text1"/>
          <w:sz w:val="20"/>
          <w:szCs w:val="20"/>
        </w:rPr>
        <w:t xml:space="preserve"> 2, </w:t>
      </w:r>
      <w:proofErr w:type="spellStart"/>
      <w:r w:rsidRPr="003E6970">
        <w:rPr>
          <w:rFonts w:ascii="Times New Roman" w:hAnsi="Times New Roman" w:cs="Times New Roman"/>
          <w:color w:val="000000" w:themeColor="text1"/>
          <w:sz w:val="20"/>
          <w:szCs w:val="20"/>
        </w:rPr>
        <w:t>sons</w:t>
      </w:r>
      <w:proofErr w:type="spellEnd"/>
      <w:r w:rsidRPr="003E6970">
        <w:rPr>
          <w:rFonts w:ascii="Times New Roman" w:hAnsi="Times New Roman" w:cs="Times New Roman"/>
          <w:color w:val="000000" w:themeColor="text1"/>
          <w:sz w:val="20"/>
          <w:szCs w:val="20"/>
        </w:rPr>
        <w:t xml:space="preserve"> fixés (2026)</w:t>
      </w:r>
    </w:p>
    <w:p w:rsidR="003019D2" w:rsidRPr="00FF1B8E" w:rsidRDefault="003019D2" w:rsidP="003019D2">
      <w:pPr>
        <w:pStyle w:val="Paragraphedeliste"/>
        <w:widowControl w:val="0"/>
        <w:numPr>
          <w:ilvl w:val="0"/>
          <w:numId w:val="19"/>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Plisse</w:t>
      </w:r>
      <w:r w:rsidRPr="00FF1B8E">
        <w:rPr>
          <w:rFonts w:ascii="Times New Roman" w:hAnsi="Times New Roman" w:cs="Times New Roman"/>
          <w:bCs/>
          <w:color w:val="000000" w:themeColor="text1"/>
          <w:sz w:val="20"/>
          <w:szCs w:val="20"/>
        </w:rPr>
        <w:t xml:space="preserve"> (Le porte </w:t>
      </w:r>
      <w:proofErr w:type="spellStart"/>
      <w:r w:rsidRPr="00FF1B8E">
        <w:rPr>
          <w:rFonts w:ascii="Times New Roman" w:hAnsi="Times New Roman" w:cs="Times New Roman"/>
          <w:bCs/>
          <w:color w:val="000000" w:themeColor="text1"/>
          <w:sz w:val="20"/>
          <w:szCs w:val="20"/>
        </w:rPr>
        <w:t>dell'inferno</w:t>
      </w:r>
      <w:proofErr w:type="spellEnd"/>
      <w:r w:rsidRPr="00FF1B8E">
        <w:rPr>
          <w:rFonts w:ascii="Times New Roman" w:hAnsi="Times New Roman" w:cs="Times New Roman"/>
          <w:bCs/>
          <w:color w:val="000000" w:themeColor="text1"/>
          <w:sz w:val="20"/>
          <w:szCs w:val="20"/>
        </w:rPr>
        <w:t xml:space="preserve"> lissé) (12 min 16 s) (2015)</w:t>
      </w:r>
    </w:p>
    <w:p w:rsidR="003019D2" w:rsidRPr="00FF1B8E" w:rsidRDefault="003019D2" w:rsidP="003019D2">
      <w:pPr>
        <w:pStyle w:val="Paragraphedeliste"/>
        <w:widowControl w:val="0"/>
        <w:numPr>
          <w:ilvl w:val="0"/>
          <w:numId w:val="19"/>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Le porte </w:t>
      </w:r>
      <w:proofErr w:type="spellStart"/>
      <w:r w:rsidRPr="00FF1B8E">
        <w:rPr>
          <w:rFonts w:ascii="Times New Roman" w:hAnsi="Times New Roman" w:cs="Times New Roman"/>
          <w:bCs/>
          <w:i/>
          <w:color w:val="000000" w:themeColor="text1"/>
          <w:sz w:val="20"/>
          <w:szCs w:val="20"/>
        </w:rPr>
        <w:t>dell'inferno</w:t>
      </w:r>
      <w:proofErr w:type="spellEnd"/>
      <w:r w:rsidRPr="00FF1B8E">
        <w:rPr>
          <w:rFonts w:ascii="Times New Roman" w:hAnsi="Times New Roman" w:cs="Times New Roman"/>
          <w:bCs/>
          <w:color w:val="000000" w:themeColor="text1"/>
          <w:sz w:val="20"/>
          <w:szCs w:val="20"/>
        </w:rPr>
        <w:t xml:space="preserve"> (20 min 24 s) (2014)</w:t>
      </w:r>
    </w:p>
    <w:p w:rsidR="003019D2" w:rsidRPr="00FF1B8E" w:rsidRDefault="003019D2" w:rsidP="003019D2">
      <w:pPr>
        <w:pStyle w:val="Paragraphedeliste"/>
        <w:widowControl w:val="0"/>
        <w:numPr>
          <w:ilvl w:val="0"/>
          <w:numId w:val="19"/>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Fragments labyrinthiques</w:t>
      </w:r>
      <w:r w:rsidRPr="00FF1B8E">
        <w:rPr>
          <w:rFonts w:ascii="Times New Roman" w:hAnsi="Times New Roman" w:cs="Times New Roman"/>
          <w:bCs/>
          <w:color w:val="000000" w:themeColor="text1"/>
          <w:sz w:val="20"/>
          <w:szCs w:val="20"/>
        </w:rPr>
        <w:t xml:space="preserve"> (version longue : 3 min 55 s, version courte : 49 s) (2014 - 2015)</w:t>
      </w:r>
    </w:p>
    <w:p w:rsidR="003019D2" w:rsidRPr="00FF1B8E" w:rsidRDefault="003019D2" w:rsidP="003019D2">
      <w:pPr>
        <w:pStyle w:val="Paragraphedeliste"/>
        <w:widowControl w:val="0"/>
        <w:numPr>
          <w:ilvl w:val="0"/>
          <w:numId w:val="19"/>
        </w:numPr>
        <w:autoSpaceDE w:val="0"/>
        <w:autoSpaceDN w:val="0"/>
        <w:adjustRightInd w:val="0"/>
        <w:jc w:val="both"/>
        <w:rPr>
          <w:rFonts w:ascii="Times New Roman" w:hAnsi="Times New Roman" w:cs="Times New Roman"/>
          <w:bCs/>
          <w:color w:val="000000" w:themeColor="text1"/>
          <w:sz w:val="20"/>
          <w:szCs w:val="20"/>
          <w:lang w:val="en-US"/>
        </w:rPr>
      </w:pPr>
      <w:r w:rsidRPr="00FF1B8E">
        <w:rPr>
          <w:rFonts w:ascii="Times New Roman" w:hAnsi="Times New Roman" w:cs="Times New Roman"/>
          <w:bCs/>
          <w:i/>
          <w:color w:val="000000" w:themeColor="text1"/>
          <w:sz w:val="20"/>
          <w:szCs w:val="20"/>
          <w:lang w:val="en-US"/>
        </w:rPr>
        <w:t>Day of dead</w:t>
      </w:r>
      <w:r w:rsidRPr="00FF1B8E">
        <w:rPr>
          <w:rFonts w:ascii="Times New Roman" w:hAnsi="Times New Roman" w:cs="Times New Roman"/>
          <w:bCs/>
          <w:color w:val="000000" w:themeColor="text1"/>
          <w:sz w:val="20"/>
          <w:szCs w:val="20"/>
          <w:lang w:val="en-US"/>
        </w:rPr>
        <w:t xml:space="preserve"> (5 min 38 s) (2013)</w:t>
      </w:r>
    </w:p>
    <w:p w:rsidR="003019D2" w:rsidRPr="00FF1B8E" w:rsidRDefault="003019D2" w:rsidP="003019D2">
      <w:pPr>
        <w:pStyle w:val="Paragraphedeliste"/>
        <w:widowControl w:val="0"/>
        <w:numPr>
          <w:ilvl w:val="0"/>
          <w:numId w:val="19"/>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Timu</w:t>
      </w:r>
      <w:proofErr w:type="spellEnd"/>
      <w:r w:rsidRPr="00FF1B8E">
        <w:rPr>
          <w:rFonts w:ascii="Times New Roman" w:hAnsi="Times New Roman" w:cs="Times New Roman"/>
          <w:bCs/>
          <w:color w:val="000000" w:themeColor="text1"/>
          <w:sz w:val="20"/>
          <w:szCs w:val="20"/>
        </w:rPr>
        <w:t xml:space="preserve"> (Intumescence et Blue </w:t>
      </w:r>
      <w:proofErr w:type="spellStart"/>
      <w:r w:rsidRPr="00FF1B8E">
        <w:rPr>
          <w:rFonts w:ascii="Times New Roman" w:hAnsi="Times New Roman" w:cs="Times New Roman"/>
          <w:bCs/>
          <w:color w:val="000000" w:themeColor="text1"/>
          <w:sz w:val="20"/>
          <w:szCs w:val="20"/>
        </w:rPr>
        <w:t>bird</w:t>
      </w:r>
      <w:proofErr w:type="spellEnd"/>
      <w:r w:rsidRPr="00FF1B8E">
        <w:rPr>
          <w:rFonts w:ascii="Times New Roman" w:hAnsi="Times New Roman" w:cs="Times New Roman"/>
          <w:bCs/>
          <w:color w:val="000000" w:themeColor="text1"/>
          <w:sz w:val="20"/>
          <w:szCs w:val="20"/>
        </w:rPr>
        <w:t>) (23 min 48) (2011)</w:t>
      </w:r>
    </w:p>
    <w:p w:rsidR="003019D2" w:rsidRPr="00FF1B8E" w:rsidRDefault="003019D2" w:rsidP="003019D2">
      <w:pPr>
        <w:pStyle w:val="Paragraphedeliste"/>
        <w:widowControl w:val="0"/>
        <w:numPr>
          <w:ilvl w:val="0"/>
          <w:numId w:val="19"/>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Binaurale 1</w:t>
      </w:r>
      <w:r w:rsidRPr="00FF1B8E">
        <w:rPr>
          <w:rFonts w:ascii="Times New Roman" w:hAnsi="Times New Roman" w:cs="Times New Roman"/>
          <w:bCs/>
          <w:color w:val="000000" w:themeColor="text1"/>
          <w:sz w:val="20"/>
          <w:szCs w:val="20"/>
        </w:rPr>
        <w:t xml:space="preserve"> (lent) (5 min 33 s) (1999)</w:t>
      </w:r>
    </w:p>
    <w:p w:rsidR="003019D2" w:rsidRPr="00FF1B8E" w:rsidRDefault="003019D2" w:rsidP="003019D2">
      <w:pPr>
        <w:pStyle w:val="Paragraphedeliste"/>
        <w:widowControl w:val="0"/>
        <w:numPr>
          <w:ilvl w:val="0"/>
          <w:numId w:val="19"/>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Binaurale 2</w:t>
      </w:r>
      <w:r w:rsidRPr="00FF1B8E">
        <w:rPr>
          <w:rFonts w:ascii="Times New Roman" w:hAnsi="Times New Roman" w:cs="Times New Roman"/>
          <w:bCs/>
          <w:color w:val="000000" w:themeColor="text1"/>
          <w:sz w:val="20"/>
          <w:szCs w:val="20"/>
        </w:rPr>
        <w:t xml:space="preserve"> (rapide) (7 min) (1999)</w:t>
      </w:r>
    </w:p>
    <w:p w:rsidR="003019D2" w:rsidRPr="00FF1B8E" w:rsidRDefault="003019D2" w:rsidP="003019D2">
      <w:pPr>
        <w:pStyle w:val="Paragraphedeliste"/>
        <w:widowControl w:val="0"/>
        <w:numPr>
          <w:ilvl w:val="0"/>
          <w:numId w:val="19"/>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Intumescence</w:t>
      </w:r>
      <w:r w:rsidRPr="00FF1B8E">
        <w:rPr>
          <w:rFonts w:ascii="Times New Roman" w:hAnsi="Times New Roman" w:cs="Times New Roman"/>
          <w:bCs/>
          <w:color w:val="000000" w:themeColor="text1"/>
          <w:sz w:val="20"/>
          <w:szCs w:val="20"/>
        </w:rPr>
        <w:t xml:space="preserve"> (version originale stéréo :9 min 45 s, version courte : 2 min 42 s, version </w:t>
      </w:r>
      <w:proofErr w:type="spellStart"/>
      <w:r w:rsidRPr="00FF1B8E">
        <w:rPr>
          <w:rFonts w:ascii="Times New Roman" w:hAnsi="Times New Roman" w:cs="Times New Roman"/>
          <w:bCs/>
          <w:color w:val="000000" w:themeColor="text1"/>
          <w:sz w:val="20"/>
          <w:szCs w:val="20"/>
        </w:rPr>
        <w:t>ambisonic</w:t>
      </w:r>
      <w:proofErr w:type="spellEnd"/>
      <w:r w:rsidRPr="00FF1B8E">
        <w:rPr>
          <w:rFonts w:ascii="Times New Roman" w:hAnsi="Times New Roman" w:cs="Times New Roman"/>
          <w:bCs/>
          <w:color w:val="000000" w:themeColor="text1"/>
          <w:sz w:val="20"/>
          <w:szCs w:val="20"/>
        </w:rPr>
        <w:t xml:space="preserve"> 5.1 rapide : 4 min) (1996)</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Électroacoustique </w:t>
      </w:r>
      <w:r>
        <w:rPr>
          <w:rFonts w:ascii="Times New Roman" w:hAnsi="Times New Roman" w:cs="Times New Roman"/>
          <w:b/>
          <w:color w:val="000000" w:themeColor="text1"/>
          <w:sz w:val="20"/>
          <w:szCs w:val="20"/>
        </w:rPr>
        <w:t>- m</w:t>
      </w:r>
      <w:r w:rsidRPr="00FF1B8E">
        <w:rPr>
          <w:rFonts w:ascii="Times New Roman" w:hAnsi="Times New Roman" w:cs="Times New Roman"/>
          <w:b/>
          <w:color w:val="000000" w:themeColor="text1"/>
          <w:sz w:val="20"/>
          <w:szCs w:val="20"/>
        </w:rPr>
        <w:t xml:space="preserve">éta-instrument virtuel </w:t>
      </w:r>
    </w:p>
    <w:p w:rsidR="003019D2" w:rsidRPr="00FF1B8E" w:rsidRDefault="003019D2" w:rsidP="003019D2">
      <w:pPr>
        <w:widowControl w:val="0"/>
        <w:autoSpaceDE w:val="0"/>
        <w:autoSpaceDN w:val="0"/>
        <w:adjustRightInd w:val="0"/>
        <w:ind w:left="360"/>
        <w:jc w:val="both"/>
        <w:rPr>
          <w:rFonts w:ascii="Times New Roman" w:hAnsi="Times New Roman" w:cs="Times New Roman"/>
          <w:bCs/>
          <w:color w:val="000000" w:themeColor="text1"/>
          <w:sz w:val="20"/>
          <w:szCs w:val="20"/>
        </w:rPr>
      </w:pPr>
    </w:p>
    <w:p w:rsidR="003019D2" w:rsidRPr="00FF1B8E" w:rsidRDefault="003019D2" w:rsidP="003019D2">
      <w:pPr>
        <w:widowControl w:val="0"/>
        <w:autoSpaceDE w:val="0"/>
        <w:autoSpaceDN w:val="0"/>
        <w:adjustRightInd w:val="0"/>
        <w:ind w:left="360"/>
        <w:jc w:val="both"/>
        <w:rPr>
          <w:rFonts w:ascii="Times New Roman" w:hAnsi="Times New Roman" w:cs="Times New Roman"/>
          <w:bCs/>
          <w:color w:val="000000" w:themeColor="text1"/>
          <w:sz w:val="20"/>
          <w:szCs w:val="20"/>
        </w:rPr>
      </w:pPr>
      <w:r w:rsidRPr="00FF1B8E">
        <w:rPr>
          <w:rFonts w:ascii="Times New Roman" w:hAnsi="Times New Roman" w:cs="Times New Roman"/>
          <w:bCs/>
          <w:color w:val="000000" w:themeColor="text1"/>
          <w:sz w:val="20"/>
          <w:szCs w:val="20"/>
        </w:rPr>
        <w:t xml:space="preserve">Fichier son 5.1 haute définition </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E6970" w:rsidRPr="003E6970" w:rsidRDefault="003E6970" w:rsidP="003E6970">
      <w:pPr>
        <w:pStyle w:val="Paragraphedeliste"/>
        <w:numPr>
          <w:ilvl w:val="0"/>
          <w:numId w:val="18"/>
        </w:numPr>
        <w:rPr>
          <w:rFonts w:ascii="Times New Roman" w:hAnsi="Times New Roman" w:cs="Times New Roman"/>
          <w:i/>
          <w:iCs/>
          <w:color w:val="000000" w:themeColor="text1"/>
          <w:sz w:val="20"/>
          <w:szCs w:val="20"/>
        </w:rPr>
      </w:pPr>
      <w:r w:rsidRPr="007F067A">
        <w:rPr>
          <w:rFonts w:ascii="Times New Roman" w:hAnsi="Times New Roman" w:cs="Times New Roman"/>
          <w:i/>
          <w:iCs/>
          <w:color w:val="000000" w:themeColor="text1"/>
          <w:sz w:val="20"/>
          <w:szCs w:val="20"/>
        </w:rPr>
        <w:t xml:space="preserve">Stop the </w:t>
      </w:r>
      <w:proofErr w:type="spellStart"/>
      <w:r w:rsidRPr="007F067A">
        <w:rPr>
          <w:rFonts w:ascii="Times New Roman" w:hAnsi="Times New Roman" w:cs="Times New Roman"/>
          <w:i/>
          <w:iCs/>
          <w:color w:val="000000" w:themeColor="text1"/>
          <w:sz w:val="20"/>
          <w:szCs w:val="20"/>
        </w:rPr>
        <w:t>war</w:t>
      </w:r>
      <w:proofErr w:type="spellEnd"/>
      <w:r w:rsidRPr="007F067A">
        <w:rPr>
          <w:rFonts w:ascii="Times New Roman" w:hAnsi="Times New Roman" w:cs="Times New Roman"/>
          <w:i/>
          <w:iCs/>
          <w:color w:val="000000" w:themeColor="text1"/>
          <w:sz w:val="20"/>
          <w:szCs w:val="20"/>
        </w:rPr>
        <w:t xml:space="preserve">, </w:t>
      </w:r>
      <w:r w:rsidRPr="00A569C8">
        <w:rPr>
          <w:rFonts w:ascii="Times New Roman" w:hAnsi="Times New Roman" w:cs="Times New Roman"/>
          <w:color w:val="000000" w:themeColor="text1"/>
          <w:sz w:val="20"/>
          <w:szCs w:val="20"/>
        </w:rPr>
        <w:t>deux mouvements,</w:t>
      </w:r>
      <w:r>
        <w:rPr>
          <w:rFonts w:ascii="Times New Roman" w:hAnsi="Times New Roman" w:cs="Times New Roman"/>
          <w:i/>
          <w:iCs/>
          <w:color w:val="000000" w:themeColor="text1"/>
          <w:sz w:val="20"/>
          <w:szCs w:val="20"/>
        </w:rPr>
        <w:t xml:space="preserve"> </w:t>
      </w:r>
      <w:r w:rsidRPr="007F067A">
        <w:rPr>
          <w:rFonts w:ascii="Times New Roman" w:hAnsi="Times New Roman" w:cs="Times New Roman"/>
          <w:color w:val="000000" w:themeColor="text1"/>
          <w:sz w:val="20"/>
          <w:szCs w:val="20"/>
        </w:rPr>
        <w:t xml:space="preserve">piano en 16ème de ton, </w:t>
      </w:r>
      <w:proofErr w:type="spellStart"/>
      <w:r w:rsidRPr="007F067A">
        <w:rPr>
          <w:rFonts w:ascii="Times New Roman" w:hAnsi="Times New Roman" w:cs="Times New Roman"/>
          <w:color w:val="000000" w:themeColor="text1"/>
          <w:sz w:val="20"/>
          <w:szCs w:val="20"/>
        </w:rPr>
        <w:t>meta</w:t>
      </w:r>
      <w:proofErr w:type="spellEnd"/>
      <w:r w:rsidRPr="007F067A">
        <w:rPr>
          <w:rFonts w:ascii="Times New Roman" w:hAnsi="Times New Roman" w:cs="Times New Roman"/>
          <w:color w:val="000000" w:themeColor="text1"/>
          <w:sz w:val="20"/>
          <w:szCs w:val="20"/>
        </w:rPr>
        <w:t xml:space="preserve">-instrumental, </w:t>
      </w:r>
      <w:proofErr w:type="spellStart"/>
      <w:r w:rsidRPr="007F067A">
        <w:rPr>
          <w:rFonts w:ascii="Times New Roman" w:hAnsi="Times New Roman" w:cs="Times New Roman"/>
          <w:color w:val="000000" w:themeColor="text1"/>
          <w:sz w:val="20"/>
          <w:szCs w:val="20"/>
        </w:rPr>
        <w:t>sons</w:t>
      </w:r>
      <w:proofErr w:type="spellEnd"/>
      <w:r w:rsidRPr="007F067A">
        <w:rPr>
          <w:rFonts w:ascii="Times New Roman" w:hAnsi="Times New Roman" w:cs="Times New Roman"/>
          <w:color w:val="000000" w:themeColor="text1"/>
          <w:sz w:val="20"/>
          <w:szCs w:val="20"/>
        </w:rPr>
        <w:t xml:space="preserve"> fixés (2026)</w:t>
      </w:r>
    </w:p>
    <w:p w:rsidR="003E6970" w:rsidRPr="005334E5" w:rsidRDefault="003E6970" w:rsidP="003E6970">
      <w:pPr>
        <w:pStyle w:val="Paragraphedeliste"/>
        <w:numPr>
          <w:ilvl w:val="0"/>
          <w:numId w:val="18"/>
        </w:numPr>
        <w:rPr>
          <w:rFonts w:ascii="Times New Roman" w:hAnsi="Times New Roman" w:cs="Times New Roman"/>
          <w:i/>
          <w:iCs/>
          <w:color w:val="000000" w:themeColor="text1"/>
          <w:sz w:val="20"/>
          <w:szCs w:val="20"/>
          <w:lang w:val="en-US"/>
        </w:rPr>
      </w:pPr>
      <w:r w:rsidRPr="005334E5">
        <w:rPr>
          <w:rFonts w:ascii="Times New Roman" w:hAnsi="Times New Roman" w:cs="Times New Roman"/>
          <w:i/>
          <w:iCs/>
          <w:color w:val="000000" w:themeColor="text1"/>
          <w:sz w:val="20"/>
          <w:szCs w:val="20"/>
          <w:lang w:val="en-US"/>
        </w:rPr>
        <w:t xml:space="preserve">In memoriam, </w:t>
      </w:r>
      <w:r w:rsidRPr="002C426A">
        <w:rPr>
          <w:rFonts w:ascii="Times New Roman" w:hAnsi="Times New Roman" w:cs="Times New Roman"/>
          <w:color w:val="000000" w:themeColor="text1"/>
          <w:sz w:val="20"/>
          <w:szCs w:val="20"/>
          <w:lang w:val="en-US"/>
        </w:rPr>
        <w:t>meta-instrumental</w:t>
      </w:r>
      <w:r>
        <w:rPr>
          <w:rFonts w:ascii="Times New Roman" w:hAnsi="Times New Roman" w:cs="Times New Roman"/>
          <w:color w:val="000000" w:themeColor="text1"/>
          <w:sz w:val="20"/>
          <w:szCs w:val="20"/>
          <w:lang w:val="en-US"/>
        </w:rPr>
        <w:t xml:space="preserve">, </w:t>
      </w:r>
      <w:r w:rsidRPr="002C426A">
        <w:rPr>
          <w:rFonts w:ascii="Times New Roman" w:hAnsi="Times New Roman" w:cs="Times New Roman"/>
          <w:color w:val="000000" w:themeColor="text1"/>
          <w:sz w:val="20"/>
          <w:szCs w:val="20"/>
          <w:lang w:val="en-US"/>
        </w:rPr>
        <w:t xml:space="preserve">sons </w:t>
      </w:r>
      <w:proofErr w:type="spellStart"/>
      <w:r w:rsidRPr="002C426A">
        <w:rPr>
          <w:rFonts w:ascii="Times New Roman" w:hAnsi="Times New Roman" w:cs="Times New Roman"/>
          <w:color w:val="000000" w:themeColor="text1"/>
          <w:sz w:val="20"/>
          <w:szCs w:val="20"/>
          <w:lang w:val="en-US"/>
        </w:rPr>
        <w:t>fixés</w:t>
      </w:r>
      <w:proofErr w:type="spellEnd"/>
      <w:r w:rsidRPr="002C426A">
        <w:rPr>
          <w:rFonts w:ascii="Times New Roman" w:hAnsi="Times New Roman" w:cs="Times New Roman"/>
          <w:color w:val="000000" w:themeColor="text1"/>
          <w:sz w:val="20"/>
          <w:szCs w:val="20"/>
          <w:lang w:val="en-US"/>
        </w:rPr>
        <w:t xml:space="preserve"> </w:t>
      </w:r>
      <w:r w:rsidRPr="00CB2FE6">
        <w:rPr>
          <w:rFonts w:ascii="Times New Roman" w:hAnsi="Times New Roman" w:cs="Times New Roman"/>
          <w:color w:val="000000" w:themeColor="text1"/>
          <w:sz w:val="20"/>
          <w:szCs w:val="20"/>
          <w:lang w:val="en-US"/>
        </w:rPr>
        <w:t>(2026)</w:t>
      </w:r>
    </w:p>
    <w:p w:rsidR="003019D2" w:rsidRPr="00FF1B8E" w:rsidRDefault="003019D2" w:rsidP="003019D2">
      <w:pPr>
        <w:pStyle w:val="Paragraphedeliste"/>
        <w:numPr>
          <w:ilvl w:val="0"/>
          <w:numId w:val="18"/>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Fine-terre, </w:t>
      </w:r>
      <w:r w:rsidRPr="00FF1B8E">
        <w:rPr>
          <w:rFonts w:ascii="Times New Roman" w:hAnsi="Times New Roman" w:cs="Times New Roman"/>
          <w:color w:val="000000" w:themeColor="text1"/>
          <w:sz w:val="20"/>
          <w:szCs w:val="20"/>
        </w:rPr>
        <w:t xml:space="preserve">œuvre électroacoustique </w:t>
      </w:r>
      <w:proofErr w:type="spellStart"/>
      <w:r w:rsidRPr="00FF1B8E">
        <w:rPr>
          <w:rFonts w:ascii="Times New Roman" w:hAnsi="Times New Roman" w:cs="Times New Roman"/>
          <w:color w:val="000000" w:themeColor="text1"/>
          <w:sz w:val="20"/>
          <w:szCs w:val="20"/>
        </w:rPr>
        <w:t>meta</w:t>
      </w:r>
      <w:proofErr w:type="spellEnd"/>
      <w:r w:rsidRPr="00FF1B8E">
        <w:rPr>
          <w:rFonts w:ascii="Times New Roman" w:hAnsi="Times New Roman" w:cs="Times New Roman"/>
          <w:color w:val="000000" w:themeColor="text1"/>
          <w:sz w:val="20"/>
          <w:szCs w:val="20"/>
        </w:rPr>
        <w:t>-instrumental en deux mouvements</w:t>
      </w:r>
      <w:r w:rsidRPr="00FF1B8E">
        <w:rPr>
          <w:rFonts w:ascii="Times New Roman" w:hAnsi="Times New Roman" w:cs="Times New Roman"/>
          <w:i/>
          <w:iCs/>
          <w:color w:val="000000" w:themeColor="text1"/>
          <w:sz w:val="20"/>
          <w:szCs w:val="20"/>
        </w:rPr>
        <w:t xml:space="preserve"> </w:t>
      </w:r>
      <w:r w:rsidRPr="00FF1B8E">
        <w:rPr>
          <w:rFonts w:ascii="Times New Roman" w:hAnsi="Times New Roman" w:cs="Times New Roman"/>
          <w:color w:val="000000" w:themeColor="text1"/>
          <w:sz w:val="20"/>
          <w:szCs w:val="20"/>
        </w:rPr>
        <w:t>(2023)</w:t>
      </w:r>
    </w:p>
    <w:p w:rsidR="003019D2" w:rsidRPr="00FF1B8E" w:rsidRDefault="003019D2" w:rsidP="003019D2">
      <w:pPr>
        <w:pStyle w:val="Paragraphedeliste"/>
        <w:widowControl w:val="0"/>
        <w:numPr>
          <w:ilvl w:val="0"/>
          <w:numId w:val="18"/>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La danse du trou de ver</w:t>
      </w:r>
      <w:r w:rsidRPr="00FF1B8E">
        <w:rPr>
          <w:rFonts w:ascii="Times New Roman" w:hAnsi="Times New Roman" w:cs="Times New Roman"/>
          <w:bCs/>
          <w:color w:val="000000" w:themeColor="text1"/>
          <w:sz w:val="20"/>
          <w:szCs w:val="20"/>
        </w:rPr>
        <w:t xml:space="preserve"> (version fichier son 5.1) (percussions spatialisés) (7 min) (2016) </w:t>
      </w:r>
    </w:p>
    <w:p w:rsidR="003019D2" w:rsidRPr="00FF1B8E" w:rsidRDefault="003019D2" w:rsidP="003019D2">
      <w:pPr>
        <w:pStyle w:val="Paragraphedeliste"/>
        <w:widowControl w:val="0"/>
        <w:numPr>
          <w:ilvl w:val="0"/>
          <w:numId w:val="18"/>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Un jour viendra</w:t>
      </w:r>
      <w:r w:rsidRPr="00FF1B8E">
        <w:rPr>
          <w:rFonts w:ascii="Times New Roman" w:hAnsi="Times New Roman" w:cs="Times New Roman"/>
          <w:bCs/>
          <w:color w:val="000000" w:themeColor="text1"/>
          <w:sz w:val="20"/>
          <w:szCs w:val="20"/>
        </w:rPr>
        <w:t xml:space="preserve"> (version fichier son 5.1) (cuivres, harpes et percussions) (5 min) (2016)</w:t>
      </w:r>
    </w:p>
    <w:p w:rsidR="003019D2" w:rsidRPr="00FF1B8E" w:rsidRDefault="003019D2" w:rsidP="003019D2">
      <w:pPr>
        <w:pStyle w:val="Paragraphedeliste"/>
        <w:widowControl w:val="0"/>
        <w:numPr>
          <w:ilvl w:val="0"/>
          <w:numId w:val="18"/>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Cathétemps</w:t>
      </w:r>
      <w:proofErr w:type="spellEnd"/>
      <w:r w:rsidRPr="00FF1B8E">
        <w:rPr>
          <w:rFonts w:ascii="Times New Roman" w:hAnsi="Times New Roman" w:cs="Times New Roman"/>
          <w:bCs/>
          <w:color w:val="000000" w:themeColor="text1"/>
          <w:sz w:val="20"/>
          <w:szCs w:val="20"/>
        </w:rPr>
        <w:t xml:space="preserve"> (orgue modifié) (31 s) (2015)</w:t>
      </w:r>
    </w:p>
    <w:p w:rsidR="003019D2" w:rsidRPr="00FF1B8E" w:rsidRDefault="003019D2" w:rsidP="003019D2">
      <w:pPr>
        <w:pStyle w:val="Paragraphedeliste"/>
        <w:widowControl w:val="0"/>
        <w:numPr>
          <w:ilvl w:val="0"/>
          <w:numId w:val="18"/>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VoxNabuli</w:t>
      </w:r>
      <w:proofErr w:type="spellEnd"/>
      <w:r w:rsidRPr="00FF1B8E">
        <w:rPr>
          <w:rFonts w:ascii="Times New Roman" w:hAnsi="Times New Roman" w:cs="Times New Roman"/>
          <w:bCs/>
          <w:i/>
          <w:color w:val="000000" w:themeColor="text1"/>
          <w:sz w:val="20"/>
          <w:szCs w:val="20"/>
        </w:rPr>
        <w:t xml:space="preserve"> </w:t>
      </w:r>
      <w:r w:rsidRPr="00FF1B8E">
        <w:rPr>
          <w:rFonts w:ascii="Times New Roman" w:hAnsi="Times New Roman" w:cs="Times New Roman"/>
          <w:bCs/>
          <w:color w:val="000000" w:themeColor="text1"/>
          <w:sz w:val="20"/>
          <w:szCs w:val="20"/>
        </w:rPr>
        <w:t>(voix) (2 min 58 s) (2014)</w:t>
      </w:r>
    </w:p>
    <w:p w:rsidR="003019D2" w:rsidRPr="00FF1B8E" w:rsidRDefault="003019D2" w:rsidP="003019D2">
      <w:pPr>
        <w:pStyle w:val="Paragraphedeliste"/>
        <w:widowControl w:val="0"/>
        <w:numPr>
          <w:ilvl w:val="0"/>
          <w:numId w:val="18"/>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Spiralis</w:t>
      </w:r>
      <w:r w:rsidRPr="00FF1B8E">
        <w:rPr>
          <w:rFonts w:ascii="Times New Roman" w:hAnsi="Times New Roman" w:cs="Times New Roman"/>
          <w:bCs/>
          <w:color w:val="000000" w:themeColor="text1"/>
          <w:sz w:val="20"/>
          <w:szCs w:val="20"/>
        </w:rPr>
        <w:t xml:space="preserve"> </w:t>
      </w:r>
      <w:r w:rsidRPr="00FF1B8E">
        <w:rPr>
          <w:rFonts w:ascii="Times New Roman" w:hAnsi="Times New Roman" w:cs="Times New Roman"/>
          <w:bCs/>
          <w:i/>
          <w:color w:val="000000" w:themeColor="text1"/>
          <w:sz w:val="20"/>
          <w:szCs w:val="20"/>
        </w:rPr>
        <w:t>ou les fous de la nef</w:t>
      </w:r>
      <w:r w:rsidRPr="00FF1B8E">
        <w:rPr>
          <w:rFonts w:ascii="Times New Roman" w:hAnsi="Times New Roman" w:cs="Times New Roman"/>
          <w:bCs/>
          <w:color w:val="000000" w:themeColor="text1"/>
          <w:sz w:val="20"/>
          <w:szCs w:val="20"/>
        </w:rPr>
        <w:t xml:space="preserve"> (orgue) (5 min 23 s) (2014)</w:t>
      </w:r>
    </w:p>
    <w:p w:rsidR="003019D2" w:rsidRPr="00FF1B8E" w:rsidRDefault="003019D2" w:rsidP="003019D2">
      <w:pPr>
        <w:pStyle w:val="Paragraphedeliste"/>
        <w:widowControl w:val="0"/>
        <w:numPr>
          <w:ilvl w:val="0"/>
          <w:numId w:val="18"/>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Electropulse</w:t>
      </w:r>
      <w:proofErr w:type="spellEnd"/>
      <w:r w:rsidRPr="00FF1B8E">
        <w:rPr>
          <w:rFonts w:ascii="Times New Roman" w:hAnsi="Times New Roman" w:cs="Times New Roman"/>
          <w:bCs/>
          <w:color w:val="000000" w:themeColor="text1"/>
          <w:sz w:val="20"/>
          <w:szCs w:val="20"/>
        </w:rPr>
        <w:t xml:space="preserve"> (percussions modifiées) (1re version : 17 s, 2e version 3 min 11 s) (2013)</w:t>
      </w:r>
    </w:p>
    <w:p w:rsidR="003019D2" w:rsidRPr="00FF1B8E" w:rsidRDefault="003019D2" w:rsidP="003019D2">
      <w:pPr>
        <w:pStyle w:val="Paragraphedeliste"/>
        <w:widowControl w:val="0"/>
        <w:numPr>
          <w:ilvl w:val="0"/>
          <w:numId w:val="18"/>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Pulse</w:t>
      </w:r>
      <w:r w:rsidRPr="00FF1B8E">
        <w:rPr>
          <w:rFonts w:ascii="Times New Roman" w:hAnsi="Times New Roman" w:cs="Times New Roman"/>
          <w:bCs/>
          <w:color w:val="000000" w:themeColor="text1"/>
          <w:sz w:val="20"/>
          <w:szCs w:val="20"/>
        </w:rPr>
        <w:t xml:space="preserve"> (percussions) (1re version : 2 min 53 s, 2e version 3 min 10 s) (2013)</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Vidéos grands cycles </w:t>
      </w:r>
      <w:r w:rsidRPr="008F6FF0">
        <w:rPr>
          <w:rFonts w:ascii="Times New Roman" w:hAnsi="Times New Roman" w:cs="Times New Roman"/>
          <w:bCs/>
          <w:color w:val="000000" w:themeColor="text1"/>
          <w:sz w:val="20"/>
          <w:szCs w:val="20"/>
        </w:rPr>
        <w:t>(écran ou vidéoprotection)</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widowControl w:val="0"/>
        <w:autoSpaceDE w:val="0"/>
        <w:autoSpaceDN w:val="0"/>
        <w:adjustRightInd w:val="0"/>
        <w:ind w:left="36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"Les vidéos grands cycles" sont des supports fixes réalisés à partir de l'enregistrement temps réel de l’algorithme principal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celui utilisé pour la réalisation des grands cycles</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E6970" w:rsidRDefault="003E6970" w:rsidP="003E6970">
      <w:pPr>
        <w:pStyle w:val="Paragraphedeliste"/>
        <w:numPr>
          <w:ilvl w:val="0"/>
          <w:numId w:val="25"/>
        </w:numPr>
        <w:rPr>
          <w:rFonts w:ascii="Times New Roman" w:hAnsi="Times New Roman" w:cs="Times New Roman"/>
          <w:color w:val="000000" w:themeColor="text1"/>
          <w:sz w:val="20"/>
          <w:szCs w:val="20"/>
          <w:lang w:val="en-US"/>
        </w:rPr>
      </w:pPr>
      <w:r w:rsidRPr="009B3FA1">
        <w:rPr>
          <w:rFonts w:ascii="Times New Roman" w:hAnsi="Times New Roman" w:cs="Times New Roman"/>
          <w:i/>
          <w:iCs/>
          <w:color w:val="000000" w:themeColor="text1"/>
          <w:sz w:val="20"/>
          <w:szCs w:val="20"/>
          <w:lang w:val="en-US"/>
        </w:rPr>
        <w:t>Come Out from Within</w:t>
      </w:r>
      <w:r w:rsidRPr="009B3FA1">
        <w:rPr>
          <w:rFonts w:ascii="Times New Roman" w:hAnsi="Times New Roman" w:cs="Times New Roman"/>
          <w:color w:val="000000" w:themeColor="text1"/>
          <w:sz w:val="20"/>
          <w:szCs w:val="20"/>
          <w:lang w:val="en-US"/>
        </w:rPr>
        <w:t xml:space="preserve">, </w:t>
      </w:r>
      <w:proofErr w:type="spellStart"/>
      <w:r w:rsidRPr="004741BC">
        <w:rPr>
          <w:rFonts w:ascii="Times New Roman" w:hAnsi="Times New Roman" w:cs="Times New Roman"/>
          <w:i/>
          <w:iCs/>
          <w:color w:val="000000" w:themeColor="text1"/>
          <w:sz w:val="20"/>
          <w:szCs w:val="20"/>
          <w:lang w:val="en-US"/>
        </w:rPr>
        <w:t>Labyrinthe</w:t>
      </w:r>
      <w:proofErr w:type="spellEnd"/>
      <w:r w:rsidRPr="004741BC">
        <w:rPr>
          <w:rFonts w:ascii="Times New Roman" w:hAnsi="Times New Roman" w:cs="Times New Roman"/>
          <w:i/>
          <w:iCs/>
          <w:color w:val="000000" w:themeColor="text1"/>
          <w:sz w:val="20"/>
          <w:szCs w:val="20"/>
          <w:lang w:val="en-US"/>
        </w:rPr>
        <w:t xml:space="preserve"> du temps</w:t>
      </w:r>
      <w:r w:rsidRPr="009B3FA1">
        <w:rPr>
          <w:rFonts w:ascii="Times New Roman" w:hAnsi="Times New Roman" w:cs="Times New Roman"/>
          <w:color w:val="000000" w:themeColor="text1"/>
          <w:sz w:val="20"/>
          <w:szCs w:val="20"/>
          <w:lang w:val="en-US"/>
        </w:rPr>
        <w:t xml:space="preserve">, </w:t>
      </w:r>
      <w:proofErr w:type="spellStart"/>
      <w:r w:rsidRPr="009B3FA1">
        <w:rPr>
          <w:rFonts w:ascii="Times New Roman" w:hAnsi="Times New Roman" w:cs="Times New Roman"/>
          <w:color w:val="000000" w:themeColor="text1"/>
          <w:sz w:val="20"/>
          <w:szCs w:val="20"/>
          <w:lang w:val="en-US"/>
        </w:rPr>
        <w:t>vidéo</w:t>
      </w:r>
      <w:proofErr w:type="spellEnd"/>
      <w:r w:rsidRPr="009B3FA1">
        <w:rPr>
          <w:rFonts w:ascii="Times New Roman" w:hAnsi="Times New Roman" w:cs="Times New Roman"/>
          <w:color w:val="000000" w:themeColor="text1"/>
          <w:sz w:val="20"/>
          <w:szCs w:val="20"/>
          <w:lang w:val="en-US"/>
        </w:rPr>
        <w:t xml:space="preserve"> et son 5.1 (2025)</w:t>
      </w:r>
    </w:p>
    <w:p w:rsidR="003019D2" w:rsidRPr="00FF1B8E" w:rsidRDefault="003019D2" w:rsidP="003019D2">
      <w:pPr>
        <w:pStyle w:val="Paragraphedeliste"/>
        <w:widowControl w:val="0"/>
        <w:numPr>
          <w:ilvl w:val="0"/>
          <w:numId w:val="25"/>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Cosmological</w:t>
      </w:r>
      <w:proofErr w:type="spellEnd"/>
      <w:r w:rsidRPr="00FF1B8E">
        <w:rPr>
          <w:rFonts w:ascii="Times New Roman" w:hAnsi="Times New Roman" w:cs="Times New Roman"/>
          <w:bCs/>
          <w:i/>
          <w:color w:val="000000" w:themeColor="text1"/>
          <w:sz w:val="20"/>
          <w:szCs w:val="20"/>
        </w:rPr>
        <w:t xml:space="preserve"> love</w:t>
      </w:r>
      <w:r w:rsidRPr="00FF1B8E">
        <w:rPr>
          <w:rFonts w:ascii="Times New Roman" w:hAnsi="Times New Roman" w:cs="Times New Roman"/>
          <w:bCs/>
          <w:color w:val="000000" w:themeColor="text1"/>
          <w:sz w:val="20"/>
          <w:szCs w:val="20"/>
        </w:rPr>
        <w:t xml:space="preserve"> (seconde version, juillet 2018) (première version, juin 2018)</w:t>
      </w:r>
    </w:p>
    <w:p w:rsidR="003019D2"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Vidéos (combinées) </w:t>
      </w:r>
      <w:r w:rsidRPr="008F6FF0">
        <w:rPr>
          <w:rFonts w:ascii="Times New Roman" w:hAnsi="Times New Roman" w:cs="Times New Roman"/>
          <w:bCs/>
          <w:color w:val="000000" w:themeColor="text1"/>
          <w:sz w:val="20"/>
          <w:szCs w:val="20"/>
        </w:rPr>
        <w:t>(écran ou vidéoprotection)</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pStyle w:val="Paragraphedeliste"/>
        <w:widowControl w:val="0"/>
        <w:numPr>
          <w:ilvl w:val="0"/>
          <w:numId w:val="21"/>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Glopé</w:t>
      </w:r>
      <w:proofErr w:type="spellEnd"/>
      <w:r w:rsidRPr="00FF1B8E">
        <w:rPr>
          <w:rFonts w:ascii="Times New Roman" w:hAnsi="Times New Roman" w:cs="Times New Roman"/>
          <w:bCs/>
          <w:color w:val="000000" w:themeColor="text1"/>
          <w:sz w:val="20"/>
          <w:szCs w:val="20"/>
        </w:rPr>
        <w:t xml:space="preserve"> (26 s) (2015)</w:t>
      </w:r>
    </w:p>
    <w:p w:rsidR="003019D2" w:rsidRPr="00FF1B8E" w:rsidRDefault="003019D2" w:rsidP="003019D2">
      <w:pPr>
        <w:pStyle w:val="Paragraphedeliste"/>
        <w:widowControl w:val="0"/>
        <w:numPr>
          <w:ilvl w:val="0"/>
          <w:numId w:val="21"/>
        </w:numPr>
        <w:autoSpaceDE w:val="0"/>
        <w:autoSpaceDN w:val="0"/>
        <w:adjustRightInd w:val="0"/>
        <w:jc w:val="both"/>
        <w:rPr>
          <w:rFonts w:ascii="Times New Roman" w:hAnsi="Times New Roman" w:cs="Times New Roman"/>
          <w:bCs/>
          <w:color w:val="000000" w:themeColor="text1"/>
          <w:sz w:val="20"/>
          <w:szCs w:val="20"/>
          <w:lang w:val="en-US"/>
        </w:rPr>
      </w:pPr>
      <w:r w:rsidRPr="00FF1B8E">
        <w:rPr>
          <w:rFonts w:ascii="Times New Roman" w:hAnsi="Times New Roman" w:cs="Times New Roman"/>
          <w:bCs/>
          <w:i/>
          <w:color w:val="000000" w:themeColor="text1"/>
          <w:sz w:val="20"/>
          <w:szCs w:val="20"/>
          <w:lang w:val="en-US"/>
        </w:rPr>
        <w:t xml:space="preserve">Memory entropic </w:t>
      </w:r>
      <w:proofErr w:type="spellStart"/>
      <w:r w:rsidRPr="00FF1B8E">
        <w:rPr>
          <w:rFonts w:ascii="Times New Roman" w:hAnsi="Times New Roman" w:cs="Times New Roman"/>
          <w:bCs/>
          <w:i/>
          <w:color w:val="000000" w:themeColor="text1"/>
          <w:sz w:val="20"/>
          <w:szCs w:val="20"/>
          <w:lang w:val="en-US"/>
        </w:rPr>
        <w:t>thresold</w:t>
      </w:r>
      <w:proofErr w:type="spellEnd"/>
      <w:r w:rsidRPr="00FF1B8E">
        <w:rPr>
          <w:rFonts w:ascii="Times New Roman" w:hAnsi="Times New Roman" w:cs="Times New Roman"/>
          <w:bCs/>
          <w:color w:val="000000" w:themeColor="text1"/>
          <w:sz w:val="20"/>
          <w:szCs w:val="20"/>
          <w:lang w:val="en-US"/>
        </w:rPr>
        <w:t xml:space="preserve"> (5 min 44 s) (2015)</w:t>
      </w:r>
    </w:p>
    <w:p w:rsidR="003019D2" w:rsidRPr="00FF1B8E" w:rsidRDefault="003019D2" w:rsidP="003019D2">
      <w:pPr>
        <w:pStyle w:val="Paragraphedeliste"/>
        <w:widowControl w:val="0"/>
        <w:numPr>
          <w:ilvl w:val="0"/>
          <w:numId w:val="21"/>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Théadula</w:t>
      </w:r>
      <w:proofErr w:type="spellEnd"/>
      <w:r w:rsidRPr="00FF1B8E">
        <w:rPr>
          <w:rFonts w:ascii="Times New Roman" w:hAnsi="Times New Roman" w:cs="Times New Roman"/>
          <w:bCs/>
          <w:color w:val="000000" w:themeColor="text1"/>
          <w:sz w:val="20"/>
          <w:szCs w:val="20"/>
        </w:rPr>
        <w:t xml:space="preserve"> (3 min 12 s) (2015)</w:t>
      </w:r>
    </w:p>
    <w:p w:rsidR="003019D2" w:rsidRPr="00FF1B8E" w:rsidRDefault="003019D2" w:rsidP="003019D2">
      <w:pPr>
        <w:pStyle w:val="Paragraphedeliste"/>
        <w:widowControl w:val="0"/>
        <w:numPr>
          <w:ilvl w:val="0"/>
          <w:numId w:val="21"/>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Atomic </w:t>
      </w:r>
      <w:proofErr w:type="spellStart"/>
      <w:r w:rsidRPr="00FF1B8E">
        <w:rPr>
          <w:rFonts w:ascii="Times New Roman" w:hAnsi="Times New Roman" w:cs="Times New Roman"/>
          <w:bCs/>
          <w:i/>
          <w:color w:val="000000" w:themeColor="text1"/>
          <w:sz w:val="20"/>
          <w:szCs w:val="20"/>
        </w:rPr>
        <w:t>space</w:t>
      </w:r>
      <w:proofErr w:type="spellEnd"/>
      <w:r w:rsidRPr="00FF1B8E">
        <w:rPr>
          <w:rFonts w:ascii="Times New Roman" w:hAnsi="Times New Roman" w:cs="Times New Roman"/>
          <w:bCs/>
          <w:color w:val="000000" w:themeColor="text1"/>
          <w:sz w:val="20"/>
          <w:szCs w:val="20"/>
        </w:rPr>
        <w:t xml:space="preserve"> 1 (1re version : 16 min, 2e version : 10 min) (2013)</w:t>
      </w:r>
    </w:p>
    <w:p w:rsidR="003019D2" w:rsidRPr="00FF1B8E" w:rsidRDefault="003019D2" w:rsidP="003019D2">
      <w:pPr>
        <w:pStyle w:val="Paragraphedeliste"/>
        <w:widowControl w:val="0"/>
        <w:numPr>
          <w:ilvl w:val="0"/>
          <w:numId w:val="21"/>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Timu</w:t>
      </w:r>
      <w:proofErr w:type="spellEnd"/>
      <w:r w:rsidRPr="00FF1B8E">
        <w:rPr>
          <w:rFonts w:ascii="Times New Roman" w:hAnsi="Times New Roman" w:cs="Times New Roman"/>
          <w:bCs/>
          <w:color w:val="000000" w:themeColor="text1"/>
          <w:sz w:val="20"/>
          <w:szCs w:val="20"/>
        </w:rPr>
        <w:t xml:space="preserve"> (22 min) (2011)</w:t>
      </w:r>
    </w:p>
    <w:p w:rsidR="003019D2" w:rsidRPr="00FF1B8E" w:rsidRDefault="003019D2" w:rsidP="003019D2">
      <w:pPr>
        <w:pStyle w:val="Paragraphedeliste"/>
        <w:widowControl w:val="0"/>
        <w:numPr>
          <w:ilvl w:val="0"/>
          <w:numId w:val="21"/>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Blue flash 2</w:t>
      </w:r>
      <w:r w:rsidRPr="00FF1B8E">
        <w:rPr>
          <w:rFonts w:ascii="Times New Roman" w:hAnsi="Times New Roman" w:cs="Times New Roman"/>
          <w:bCs/>
          <w:color w:val="000000" w:themeColor="text1"/>
          <w:sz w:val="20"/>
          <w:szCs w:val="20"/>
        </w:rPr>
        <w:t xml:space="preserve"> (sans son) (contraction de Blue </w:t>
      </w:r>
      <w:proofErr w:type="spellStart"/>
      <w:r w:rsidRPr="00FF1B8E">
        <w:rPr>
          <w:rFonts w:ascii="Times New Roman" w:hAnsi="Times New Roman" w:cs="Times New Roman"/>
          <w:bCs/>
          <w:color w:val="000000" w:themeColor="text1"/>
          <w:sz w:val="20"/>
          <w:szCs w:val="20"/>
        </w:rPr>
        <w:t>bird</w:t>
      </w:r>
      <w:proofErr w:type="spellEnd"/>
      <w:r w:rsidRPr="00FF1B8E">
        <w:rPr>
          <w:rFonts w:ascii="Times New Roman" w:hAnsi="Times New Roman" w:cs="Times New Roman"/>
          <w:bCs/>
          <w:color w:val="000000" w:themeColor="text1"/>
          <w:sz w:val="20"/>
          <w:szCs w:val="20"/>
        </w:rPr>
        <w:t>) (2e version : 7 s) (2007-2015)</w:t>
      </w:r>
    </w:p>
    <w:p w:rsidR="003019D2" w:rsidRPr="00FF1B8E" w:rsidRDefault="003019D2" w:rsidP="003019D2">
      <w:pPr>
        <w:pStyle w:val="Paragraphedeliste"/>
        <w:widowControl w:val="0"/>
        <w:numPr>
          <w:ilvl w:val="0"/>
          <w:numId w:val="21"/>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Blue flash 1</w:t>
      </w:r>
      <w:r w:rsidRPr="00FF1B8E">
        <w:rPr>
          <w:rFonts w:ascii="Times New Roman" w:hAnsi="Times New Roman" w:cs="Times New Roman"/>
          <w:bCs/>
          <w:color w:val="000000" w:themeColor="text1"/>
          <w:sz w:val="20"/>
          <w:szCs w:val="20"/>
        </w:rPr>
        <w:t xml:space="preserve"> (avec son) (contraction de Blue </w:t>
      </w:r>
      <w:proofErr w:type="spellStart"/>
      <w:r w:rsidRPr="00FF1B8E">
        <w:rPr>
          <w:rFonts w:ascii="Times New Roman" w:hAnsi="Times New Roman" w:cs="Times New Roman"/>
          <w:bCs/>
          <w:color w:val="000000" w:themeColor="text1"/>
          <w:sz w:val="20"/>
          <w:szCs w:val="20"/>
        </w:rPr>
        <w:t>bird</w:t>
      </w:r>
      <w:proofErr w:type="spellEnd"/>
      <w:r w:rsidRPr="00FF1B8E">
        <w:rPr>
          <w:rFonts w:ascii="Times New Roman" w:hAnsi="Times New Roman" w:cs="Times New Roman"/>
          <w:bCs/>
          <w:color w:val="000000" w:themeColor="text1"/>
          <w:sz w:val="20"/>
          <w:szCs w:val="20"/>
        </w:rPr>
        <w:t>) (2e version : 41 s) (2007-2013)</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490B3C" w:rsidRPr="00FF1B8E" w:rsidRDefault="00490B3C"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lastRenderedPageBreak/>
        <w:t xml:space="preserve">Vidéos (originelles) </w:t>
      </w:r>
      <w:r w:rsidRPr="008F6FF0">
        <w:rPr>
          <w:rFonts w:ascii="Times New Roman" w:hAnsi="Times New Roman" w:cs="Times New Roman"/>
          <w:bCs/>
          <w:color w:val="000000" w:themeColor="text1"/>
          <w:sz w:val="20"/>
          <w:szCs w:val="20"/>
        </w:rPr>
        <w:t>(écran ou vidéoprotection)</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pStyle w:val="Paragraphedeliste"/>
        <w:widowControl w:val="0"/>
        <w:numPr>
          <w:ilvl w:val="0"/>
          <w:numId w:val="2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Le théâtre du labyrinthe</w:t>
      </w:r>
      <w:r w:rsidRPr="00FF1B8E">
        <w:rPr>
          <w:rFonts w:ascii="Times New Roman" w:hAnsi="Times New Roman" w:cs="Times New Roman"/>
          <w:bCs/>
          <w:color w:val="000000" w:themeColor="text1"/>
          <w:sz w:val="20"/>
          <w:szCs w:val="20"/>
        </w:rPr>
        <w:t xml:space="preserve"> (1re version : 8 min, 2e version : 3 min 6 s) (2012-2015)</w:t>
      </w:r>
    </w:p>
    <w:p w:rsidR="003019D2" w:rsidRPr="00FF1B8E" w:rsidRDefault="003019D2" w:rsidP="003019D2">
      <w:pPr>
        <w:pStyle w:val="Paragraphedeliste"/>
        <w:widowControl w:val="0"/>
        <w:numPr>
          <w:ilvl w:val="0"/>
          <w:numId w:val="2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Introït version vidéo</w:t>
      </w:r>
      <w:r w:rsidRPr="00FF1B8E">
        <w:rPr>
          <w:rFonts w:ascii="Times New Roman" w:hAnsi="Times New Roman" w:cs="Times New Roman"/>
          <w:bCs/>
          <w:color w:val="000000" w:themeColor="text1"/>
          <w:sz w:val="20"/>
          <w:szCs w:val="20"/>
        </w:rPr>
        <w:t xml:space="preserve"> (version longue : 12 min) (2012)</w:t>
      </w:r>
    </w:p>
    <w:p w:rsidR="003019D2" w:rsidRPr="00FF1B8E" w:rsidRDefault="003019D2" w:rsidP="003019D2">
      <w:pPr>
        <w:pStyle w:val="Paragraphedeliste"/>
        <w:widowControl w:val="0"/>
        <w:numPr>
          <w:ilvl w:val="0"/>
          <w:numId w:val="2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Le cercle de sphère</w:t>
      </w:r>
      <w:r w:rsidRPr="00FF1B8E">
        <w:rPr>
          <w:rFonts w:ascii="Times New Roman" w:hAnsi="Times New Roman" w:cs="Times New Roman"/>
          <w:bCs/>
          <w:color w:val="000000" w:themeColor="text1"/>
          <w:sz w:val="20"/>
          <w:szCs w:val="20"/>
        </w:rPr>
        <w:t xml:space="preserve"> version vidéo (1re version : 8 min, 2e version : 3 min 6 s) (2012)</w:t>
      </w:r>
    </w:p>
    <w:p w:rsidR="003019D2" w:rsidRPr="00FF1B8E" w:rsidRDefault="003019D2" w:rsidP="003019D2">
      <w:pPr>
        <w:pStyle w:val="Paragraphedeliste"/>
        <w:widowControl w:val="0"/>
        <w:numPr>
          <w:ilvl w:val="0"/>
          <w:numId w:val="2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Binaurale Fragment 2</w:t>
      </w:r>
      <w:r w:rsidRPr="00FF1B8E">
        <w:rPr>
          <w:rFonts w:ascii="Times New Roman" w:hAnsi="Times New Roman" w:cs="Times New Roman"/>
          <w:bCs/>
          <w:color w:val="000000" w:themeColor="text1"/>
          <w:sz w:val="20"/>
          <w:szCs w:val="20"/>
        </w:rPr>
        <w:t xml:space="preserve"> (1re version : 6 min 12, 2e version : 1 min 50 s) (2009)</w:t>
      </w:r>
    </w:p>
    <w:p w:rsidR="003019D2" w:rsidRPr="00FF1B8E" w:rsidRDefault="003019D2" w:rsidP="003019D2">
      <w:pPr>
        <w:pStyle w:val="Paragraphedeliste"/>
        <w:widowControl w:val="0"/>
        <w:numPr>
          <w:ilvl w:val="0"/>
          <w:numId w:val="2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Binaurale Fragment 1</w:t>
      </w:r>
      <w:r w:rsidRPr="00FF1B8E">
        <w:rPr>
          <w:rFonts w:ascii="Times New Roman" w:hAnsi="Times New Roman" w:cs="Times New Roman"/>
          <w:bCs/>
          <w:color w:val="000000" w:themeColor="text1"/>
          <w:sz w:val="20"/>
          <w:szCs w:val="20"/>
        </w:rPr>
        <w:t xml:space="preserve"> </w:t>
      </w:r>
      <w:proofErr w:type="spellStart"/>
      <w:r w:rsidRPr="00FF1B8E">
        <w:rPr>
          <w:rFonts w:ascii="Times New Roman" w:hAnsi="Times New Roman" w:cs="Times New Roman"/>
          <w:bCs/>
          <w:color w:val="000000" w:themeColor="text1"/>
          <w:sz w:val="20"/>
          <w:szCs w:val="20"/>
        </w:rPr>
        <w:t>Space</w:t>
      </w:r>
      <w:proofErr w:type="spellEnd"/>
      <w:r w:rsidRPr="00FF1B8E">
        <w:rPr>
          <w:rFonts w:ascii="Times New Roman" w:hAnsi="Times New Roman" w:cs="Times New Roman"/>
          <w:bCs/>
          <w:color w:val="000000" w:themeColor="text1"/>
          <w:sz w:val="20"/>
          <w:szCs w:val="20"/>
        </w:rPr>
        <w:t xml:space="preserve"> points (lent) (1re version : 6 min, seconde version : 6 min) (2009)</w:t>
      </w:r>
    </w:p>
    <w:p w:rsidR="003019D2" w:rsidRPr="00FF1B8E" w:rsidRDefault="003019D2" w:rsidP="003019D2">
      <w:pPr>
        <w:pStyle w:val="Paragraphedeliste"/>
        <w:widowControl w:val="0"/>
        <w:numPr>
          <w:ilvl w:val="0"/>
          <w:numId w:val="2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L’opéra de glace</w:t>
      </w:r>
      <w:r w:rsidRPr="00FF1B8E">
        <w:rPr>
          <w:rFonts w:ascii="Times New Roman" w:hAnsi="Times New Roman" w:cs="Times New Roman"/>
          <w:bCs/>
          <w:color w:val="000000" w:themeColor="text1"/>
          <w:sz w:val="20"/>
          <w:szCs w:val="20"/>
        </w:rPr>
        <w:t>, version vidéo (13 min 40 s) (2008)</w:t>
      </w:r>
    </w:p>
    <w:p w:rsidR="003019D2" w:rsidRPr="00FF1B8E" w:rsidRDefault="003019D2" w:rsidP="003019D2">
      <w:pPr>
        <w:pStyle w:val="Paragraphedeliste"/>
        <w:widowControl w:val="0"/>
        <w:numPr>
          <w:ilvl w:val="0"/>
          <w:numId w:val="2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Intumescence </w:t>
      </w:r>
      <w:r w:rsidRPr="00FF1B8E">
        <w:rPr>
          <w:rFonts w:ascii="Times New Roman" w:hAnsi="Times New Roman" w:cs="Times New Roman"/>
          <w:bCs/>
          <w:color w:val="000000" w:themeColor="text1"/>
          <w:sz w:val="20"/>
          <w:szCs w:val="20"/>
        </w:rPr>
        <w:t>(10 min) (2008)</w:t>
      </w:r>
    </w:p>
    <w:p w:rsidR="003019D2" w:rsidRPr="00FF1B8E" w:rsidRDefault="003019D2" w:rsidP="003019D2">
      <w:pPr>
        <w:pStyle w:val="Paragraphedeliste"/>
        <w:widowControl w:val="0"/>
        <w:numPr>
          <w:ilvl w:val="0"/>
          <w:numId w:val="22"/>
        </w:numPr>
        <w:autoSpaceDE w:val="0"/>
        <w:autoSpaceDN w:val="0"/>
        <w:adjustRightInd w:val="0"/>
        <w:jc w:val="both"/>
        <w:rPr>
          <w:rFonts w:ascii="Times New Roman" w:hAnsi="Times New Roman" w:cs="Times New Roman"/>
          <w:bCs/>
          <w:color w:val="000000" w:themeColor="text1"/>
          <w:sz w:val="20"/>
          <w:szCs w:val="20"/>
          <w:lang w:val="en-US"/>
        </w:rPr>
      </w:pPr>
      <w:r w:rsidRPr="00FF1B8E">
        <w:rPr>
          <w:rFonts w:ascii="Times New Roman" w:hAnsi="Times New Roman" w:cs="Times New Roman"/>
          <w:bCs/>
          <w:i/>
          <w:color w:val="000000" w:themeColor="text1"/>
          <w:sz w:val="20"/>
          <w:szCs w:val="20"/>
          <w:lang w:val="en-US"/>
        </w:rPr>
        <w:t>Blue bird</w:t>
      </w:r>
      <w:r w:rsidRPr="00FF1B8E">
        <w:rPr>
          <w:rFonts w:ascii="Times New Roman" w:hAnsi="Times New Roman" w:cs="Times New Roman"/>
          <w:bCs/>
          <w:color w:val="000000" w:themeColor="text1"/>
          <w:sz w:val="20"/>
          <w:szCs w:val="20"/>
          <w:lang w:val="en-US"/>
        </w:rPr>
        <w:t xml:space="preserve"> (1re version: 13 min 42 s) (2007-2013)</w:t>
      </w:r>
    </w:p>
    <w:p w:rsidR="003019D2" w:rsidRDefault="003019D2" w:rsidP="003019D2">
      <w:pPr>
        <w:widowControl w:val="0"/>
        <w:autoSpaceDE w:val="0"/>
        <w:autoSpaceDN w:val="0"/>
        <w:adjustRightInd w:val="0"/>
        <w:jc w:val="both"/>
        <w:rPr>
          <w:rFonts w:ascii="Times New Roman" w:hAnsi="Times New Roman" w:cs="Times New Roman"/>
          <w:color w:val="000000" w:themeColor="text1"/>
          <w:sz w:val="20"/>
          <w:szCs w:val="20"/>
          <w:lang w:val="en-US"/>
        </w:rPr>
      </w:pP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lang w:val="en-US"/>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Tableaux virtuels - images fixes</w:t>
      </w:r>
      <w:r>
        <w:rPr>
          <w:rFonts w:ascii="Times New Roman" w:hAnsi="Times New Roman" w:cs="Times New Roman"/>
          <w:b/>
          <w:color w:val="000000" w:themeColor="text1"/>
          <w:sz w:val="20"/>
          <w:szCs w:val="20"/>
        </w:rPr>
        <w:t xml:space="preserve"> </w:t>
      </w:r>
      <w:r w:rsidRPr="008F6FF0">
        <w:rPr>
          <w:rFonts w:ascii="Times New Roman" w:hAnsi="Times New Roman" w:cs="Times New Roman"/>
          <w:bCs/>
          <w:color w:val="000000" w:themeColor="text1"/>
          <w:sz w:val="20"/>
          <w:szCs w:val="20"/>
        </w:rPr>
        <w:t>(écran ou vidéoprotection)</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Le livre du labyrinthe</w:t>
      </w:r>
      <w:r w:rsidRPr="00FF1B8E">
        <w:rPr>
          <w:rFonts w:ascii="Times New Roman" w:hAnsi="Times New Roman" w:cs="Times New Roman"/>
          <w:bCs/>
          <w:color w:val="000000" w:themeColor="text1"/>
          <w:sz w:val="20"/>
          <w:szCs w:val="20"/>
        </w:rPr>
        <w:t>, 71 tableaux (2013)</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color w:val="000000" w:themeColor="text1"/>
          <w:sz w:val="20"/>
          <w:szCs w:val="20"/>
        </w:rPr>
        <w:t xml:space="preserve">Atomic </w:t>
      </w:r>
      <w:proofErr w:type="spellStart"/>
      <w:r w:rsidRPr="00FF1B8E">
        <w:rPr>
          <w:rFonts w:ascii="Times New Roman" w:hAnsi="Times New Roman" w:cs="Times New Roman"/>
          <w:bCs/>
          <w:color w:val="000000" w:themeColor="text1"/>
          <w:sz w:val="20"/>
          <w:szCs w:val="20"/>
        </w:rPr>
        <w:t>space</w:t>
      </w:r>
      <w:proofErr w:type="spellEnd"/>
      <w:r w:rsidRPr="00FF1B8E">
        <w:rPr>
          <w:rFonts w:ascii="Times New Roman" w:hAnsi="Times New Roman" w:cs="Times New Roman"/>
          <w:bCs/>
          <w:color w:val="000000" w:themeColor="text1"/>
          <w:sz w:val="20"/>
          <w:szCs w:val="20"/>
        </w:rPr>
        <w:t>, 7 tableaux (2013)</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Introït</w:t>
      </w:r>
      <w:r w:rsidRPr="00FF1B8E">
        <w:rPr>
          <w:rFonts w:ascii="Times New Roman" w:hAnsi="Times New Roman" w:cs="Times New Roman"/>
          <w:bCs/>
          <w:color w:val="000000" w:themeColor="text1"/>
          <w:sz w:val="20"/>
          <w:szCs w:val="20"/>
        </w:rPr>
        <w:t>, 8 tableaux (2012)</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Le cercle de la sphère</w:t>
      </w:r>
      <w:r w:rsidRPr="00FF1B8E">
        <w:rPr>
          <w:rFonts w:ascii="Times New Roman" w:hAnsi="Times New Roman" w:cs="Times New Roman"/>
          <w:bCs/>
          <w:color w:val="000000" w:themeColor="text1"/>
          <w:sz w:val="20"/>
          <w:szCs w:val="20"/>
        </w:rPr>
        <w:t>, 5 tableaux (2012)</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color w:val="000000" w:themeColor="text1"/>
          <w:sz w:val="20"/>
          <w:szCs w:val="20"/>
        </w:rPr>
        <w:t>Opéra de glace, 14 tableaux (2008-11)</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Intumescence</w:t>
      </w:r>
      <w:r w:rsidRPr="00FF1B8E">
        <w:rPr>
          <w:rFonts w:ascii="Times New Roman" w:hAnsi="Times New Roman" w:cs="Times New Roman"/>
          <w:bCs/>
          <w:color w:val="000000" w:themeColor="text1"/>
          <w:sz w:val="20"/>
          <w:szCs w:val="20"/>
        </w:rPr>
        <w:t>, 51 tableaux (2008)</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Autoportrait</w:t>
      </w:r>
      <w:r w:rsidRPr="00FF1B8E">
        <w:rPr>
          <w:rFonts w:ascii="Times New Roman" w:hAnsi="Times New Roman" w:cs="Times New Roman"/>
          <w:bCs/>
          <w:color w:val="000000" w:themeColor="text1"/>
          <w:sz w:val="20"/>
          <w:szCs w:val="20"/>
        </w:rPr>
        <w:t>, 1 tableau (2007)</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Totem</w:t>
      </w:r>
      <w:r w:rsidRPr="00FF1B8E">
        <w:rPr>
          <w:rFonts w:ascii="Times New Roman" w:hAnsi="Times New Roman" w:cs="Times New Roman"/>
          <w:bCs/>
          <w:color w:val="000000" w:themeColor="text1"/>
          <w:sz w:val="20"/>
          <w:szCs w:val="20"/>
        </w:rPr>
        <w:t>, 12 tableaux (2007)</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White </w:t>
      </w:r>
      <w:proofErr w:type="spellStart"/>
      <w:proofErr w:type="gramStart"/>
      <w:r w:rsidRPr="00FF1B8E">
        <w:rPr>
          <w:rFonts w:ascii="Times New Roman" w:hAnsi="Times New Roman" w:cs="Times New Roman"/>
          <w:bCs/>
          <w:i/>
          <w:color w:val="000000" w:themeColor="text1"/>
          <w:sz w:val="20"/>
          <w:szCs w:val="20"/>
        </w:rPr>
        <w:t>interoir</w:t>
      </w:r>
      <w:proofErr w:type="spellEnd"/>
      <w:r w:rsidRPr="00FF1B8E">
        <w:rPr>
          <w:rFonts w:ascii="Times New Roman" w:hAnsi="Times New Roman" w:cs="Times New Roman"/>
          <w:bCs/>
          <w:color w:val="000000" w:themeColor="text1"/>
          <w:sz w:val="20"/>
          <w:szCs w:val="20"/>
        </w:rPr>
        <w:t>,  6</w:t>
      </w:r>
      <w:proofErr w:type="gramEnd"/>
      <w:r w:rsidRPr="00FF1B8E">
        <w:rPr>
          <w:rFonts w:ascii="Times New Roman" w:hAnsi="Times New Roman" w:cs="Times New Roman"/>
          <w:bCs/>
          <w:color w:val="000000" w:themeColor="text1"/>
          <w:sz w:val="20"/>
          <w:szCs w:val="20"/>
        </w:rPr>
        <w:t xml:space="preserve"> tableaux (2007)</w:t>
      </w:r>
    </w:p>
    <w:p w:rsidR="003019D2" w:rsidRPr="00FF1B8E" w:rsidRDefault="003019D2" w:rsidP="003019D2">
      <w:pPr>
        <w:pStyle w:val="Paragraphedeliste"/>
        <w:widowControl w:val="0"/>
        <w:numPr>
          <w:ilvl w:val="0"/>
          <w:numId w:val="23"/>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Blue </w:t>
      </w:r>
      <w:proofErr w:type="spellStart"/>
      <w:r w:rsidRPr="00FF1B8E">
        <w:rPr>
          <w:rFonts w:ascii="Times New Roman" w:hAnsi="Times New Roman" w:cs="Times New Roman"/>
          <w:bCs/>
          <w:i/>
          <w:color w:val="000000" w:themeColor="text1"/>
          <w:sz w:val="20"/>
          <w:szCs w:val="20"/>
        </w:rPr>
        <w:t>bird</w:t>
      </w:r>
      <w:proofErr w:type="spellEnd"/>
      <w:r w:rsidRPr="00FF1B8E">
        <w:rPr>
          <w:rFonts w:ascii="Times New Roman" w:hAnsi="Times New Roman" w:cs="Times New Roman"/>
          <w:bCs/>
          <w:color w:val="000000" w:themeColor="text1"/>
          <w:sz w:val="20"/>
          <w:szCs w:val="20"/>
        </w:rPr>
        <w:t>, 24 tableaux (2007</w:t>
      </w: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Installation</w:t>
      </w:r>
      <w:r>
        <w:rPr>
          <w:rFonts w:ascii="Times New Roman" w:hAnsi="Times New Roman" w:cs="Times New Roman"/>
          <w:b/>
          <w:color w:val="000000" w:themeColor="text1"/>
          <w:sz w:val="20"/>
          <w:szCs w:val="20"/>
        </w:rPr>
        <w:t xml:space="preserve"> </w:t>
      </w:r>
      <w:r w:rsidRPr="00FF1B8E">
        <w:rPr>
          <w:rFonts w:ascii="Times New Roman" w:hAnsi="Times New Roman" w:cs="Times New Roman"/>
          <w:b/>
          <w:color w:val="000000" w:themeColor="text1"/>
          <w:sz w:val="20"/>
          <w:szCs w:val="20"/>
        </w:rPr>
        <w:t>algorithmique</w:t>
      </w:r>
      <w:r>
        <w:rPr>
          <w:rFonts w:ascii="Times New Roman" w:hAnsi="Times New Roman" w:cs="Times New Roman"/>
          <w:b/>
          <w:color w:val="000000" w:themeColor="text1"/>
          <w:sz w:val="20"/>
          <w:szCs w:val="20"/>
        </w:rPr>
        <w:t xml:space="preserve"> ou mixte, création temps réel, d’une petite forme à une grande forme </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 xml:space="preserve">Grand cycle, </w:t>
      </w:r>
      <w:r w:rsidRPr="00836A1F">
        <w:rPr>
          <w:rFonts w:ascii="Times New Roman" w:hAnsi="Times New Roman" w:cs="Times New Roman"/>
          <w:bCs/>
          <w:iCs/>
          <w:color w:val="000000" w:themeColor="text1"/>
          <w:sz w:val="20"/>
          <w:szCs w:val="20"/>
        </w:rPr>
        <w:t xml:space="preserve">sur mesure, dispositif mixte </w:t>
      </w:r>
      <w:proofErr w:type="spellStart"/>
      <w:r w:rsidRPr="00836A1F">
        <w:rPr>
          <w:rFonts w:ascii="Times New Roman" w:hAnsi="Times New Roman" w:cs="Times New Roman"/>
          <w:bCs/>
          <w:iCs/>
          <w:color w:val="000000" w:themeColor="text1"/>
          <w:sz w:val="20"/>
          <w:szCs w:val="20"/>
        </w:rPr>
        <w:t>polyartistique</w:t>
      </w:r>
      <w:proofErr w:type="spellEnd"/>
      <w:r>
        <w:rPr>
          <w:rFonts w:ascii="Times New Roman" w:hAnsi="Times New Roman" w:cs="Times New Roman"/>
          <w:bCs/>
          <w:iCs/>
          <w:color w:val="000000" w:themeColor="text1"/>
          <w:sz w:val="20"/>
          <w:szCs w:val="20"/>
        </w:rPr>
        <w:t xml:space="preserve"> possible</w:t>
      </w:r>
      <w:r w:rsidRPr="00836A1F">
        <w:rPr>
          <w:rFonts w:ascii="Times New Roman" w:hAnsi="Times New Roman" w:cs="Times New Roman"/>
          <w:bCs/>
          <w:iCs/>
          <w:color w:val="000000" w:themeColor="text1"/>
          <w:sz w:val="20"/>
          <w:szCs w:val="20"/>
        </w:rPr>
        <w:t xml:space="preserve"> avec instruments, danse, vidéo, théâtre, électronique temps réel</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Installations</w:t>
      </w:r>
      <w:r>
        <w:rPr>
          <w:rFonts w:ascii="Times New Roman" w:hAnsi="Times New Roman" w:cs="Times New Roman"/>
          <w:b/>
          <w:color w:val="000000" w:themeColor="text1"/>
          <w:sz w:val="20"/>
          <w:szCs w:val="20"/>
        </w:rPr>
        <w:t xml:space="preserve"> </w:t>
      </w:r>
      <w:r w:rsidRPr="00FF1B8E">
        <w:rPr>
          <w:rFonts w:ascii="Times New Roman" w:hAnsi="Times New Roman" w:cs="Times New Roman"/>
          <w:b/>
          <w:color w:val="000000" w:themeColor="text1"/>
          <w:sz w:val="20"/>
          <w:szCs w:val="20"/>
        </w:rPr>
        <w:t>algorithmiques</w:t>
      </w:r>
      <w:r>
        <w:rPr>
          <w:rFonts w:ascii="Times New Roman" w:hAnsi="Times New Roman" w:cs="Times New Roman"/>
          <w:b/>
          <w:color w:val="000000" w:themeColor="text1"/>
          <w:sz w:val="20"/>
          <w:szCs w:val="20"/>
        </w:rPr>
        <w:t xml:space="preserve"> temps réel </w:t>
      </w:r>
      <w:r w:rsidRPr="00FF1B8E">
        <w:rPr>
          <w:rFonts w:ascii="Times New Roman" w:hAnsi="Times New Roman" w:cs="Times New Roman"/>
          <w:b/>
          <w:color w:val="000000" w:themeColor="text1"/>
          <w:sz w:val="20"/>
          <w:szCs w:val="20"/>
        </w:rPr>
        <w:t>visuelles et sonores</w:t>
      </w:r>
      <w:r>
        <w:rPr>
          <w:rFonts w:ascii="Times New Roman" w:hAnsi="Times New Roman" w:cs="Times New Roman"/>
          <w:b/>
          <w:color w:val="000000" w:themeColor="text1"/>
          <w:sz w:val="20"/>
          <w:szCs w:val="20"/>
        </w:rPr>
        <w:t xml:space="preserve"> (programmes)</w:t>
      </w:r>
    </w:p>
    <w:p w:rsidR="003019D2" w:rsidRPr="00FF1B8E" w:rsidRDefault="003019D2" w:rsidP="003019D2">
      <w:pPr>
        <w:widowControl w:val="0"/>
        <w:autoSpaceDE w:val="0"/>
        <w:autoSpaceDN w:val="0"/>
        <w:adjustRightInd w:val="0"/>
        <w:jc w:val="both"/>
        <w:rPr>
          <w:rFonts w:ascii="Times New Roman" w:hAnsi="Times New Roman" w:cs="Times New Roman"/>
          <w:bCs/>
          <w:color w:val="000000" w:themeColor="text1"/>
          <w:sz w:val="20"/>
          <w:szCs w:val="20"/>
        </w:rPr>
      </w:pP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proofErr w:type="spellStart"/>
      <w:r w:rsidRPr="00FF1B8E">
        <w:rPr>
          <w:rFonts w:ascii="Times New Roman" w:hAnsi="Times New Roman" w:cs="Times New Roman"/>
          <w:bCs/>
          <w:i/>
          <w:color w:val="000000" w:themeColor="text1"/>
          <w:sz w:val="20"/>
          <w:szCs w:val="20"/>
        </w:rPr>
        <w:t>Death</w:t>
      </w:r>
      <w:proofErr w:type="spellEnd"/>
      <w:r w:rsidRPr="00FF1B8E">
        <w:rPr>
          <w:rFonts w:ascii="Times New Roman" w:hAnsi="Times New Roman" w:cs="Times New Roman"/>
          <w:bCs/>
          <w:i/>
          <w:color w:val="000000" w:themeColor="text1"/>
          <w:sz w:val="20"/>
          <w:szCs w:val="20"/>
        </w:rPr>
        <w:t xml:space="preserve"> of </w:t>
      </w:r>
      <w:proofErr w:type="spellStart"/>
      <w:r w:rsidRPr="00FF1B8E">
        <w:rPr>
          <w:rFonts w:ascii="Times New Roman" w:hAnsi="Times New Roman" w:cs="Times New Roman"/>
          <w:bCs/>
          <w:i/>
          <w:color w:val="000000" w:themeColor="text1"/>
          <w:sz w:val="20"/>
          <w:szCs w:val="20"/>
        </w:rPr>
        <w:t>labyrinth</w:t>
      </w:r>
      <w:proofErr w:type="spellEnd"/>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proofErr w:type="spellStart"/>
      <w:r w:rsidRPr="00FF1B8E">
        <w:rPr>
          <w:rFonts w:ascii="Times New Roman" w:hAnsi="Times New Roman" w:cs="Times New Roman"/>
          <w:bCs/>
          <w:i/>
          <w:color w:val="000000" w:themeColor="text1"/>
          <w:sz w:val="20"/>
          <w:szCs w:val="20"/>
        </w:rPr>
        <w:t>Entropic</w:t>
      </w:r>
      <w:proofErr w:type="spellEnd"/>
      <w:r w:rsidRPr="00FF1B8E">
        <w:rPr>
          <w:rFonts w:ascii="Times New Roman" w:hAnsi="Times New Roman" w:cs="Times New Roman"/>
          <w:bCs/>
          <w:i/>
          <w:color w:val="000000" w:themeColor="text1"/>
          <w:sz w:val="20"/>
          <w:szCs w:val="20"/>
        </w:rPr>
        <w:t xml:space="preserve"> </w:t>
      </w:r>
      <w:proofErr w:type="spellStart"/>
      <w:r w:rsidRPr="00FF1B8E">
        <w:rPr>
          <w:rFonts w:ascii="Times New Roman" w:hAnsi="Times New Roman" w:cs="Times New Roman"/>
          <w:bCs/>
          <w:i/>
          <w:color w:val="000000" w:themeColor="text1"/>
          <w:sz w:val="20"/>
          <w:szCs w:val="20"/>
        </w:rPr>
        <w:t>fringes</w:t>
      </w:r>
      <w:proofErr w:type="spellEnd"/>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proofErr w:type="spellStart"/>
      <w:r w:rsidRPr="00FF1B8E">
        <w:rPr>
          <w:rFonts w:ascii="Times New Roman" w:hAnsi="Times New Roman" w:cs="Times New Roman"/>
          <w:bCs/>
          <w:i/>
          <w:color w:val="000000" w:themeColor="text1"/>
          <w:sz w:val="20"/>
          <w:szCs w:val="20"/>
        </w:rPr>
        <w:t>Granulaspeake</w:t>
      </w:r>
      <w:proofErr w:type="spellEnd"/>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Pr>
          <w:rFonts w:ascii="Times New Roman" w:hAnsi="Times New Roman" w:cs="Times New Roman"/>
          <w:bCs/>
          <w:i/>
          <w:color w:val="000000" w:themeColor="text1"/>
          <w:sz w:val="20"/>
          <w:szCs w:val="20"/>
        </w:rPr>
        <w:t>LDT</w:t>
      </w:r>
      <w:r w:rsidRPr="00FF1B8E">
        <w:rPr>
          <w:rFonts w:ascii="Times New Roman" w:hAnsi="Times New Roman" w:cs="Times New Roman"/>
          <w:bCs/>
          <w:i/>
          <w:color w:val="000000" w:themeColor="text1"/>
          <w:sz w:val="20"/>
          <w:szCs w:val="20"/>
        </w:rPr>
        <w:t xml:space="preserve"> interaction 1</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L'hydre du Labyrinthe</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Infinity</w:t>
      </w:r>
      <w:proofErr w:type="spellEnd"/>
      <w:r w:rsidRPr="00FF1B8E">
        <w:rPr>
          <w:rFonts w:ascii="Times New Roman" w:hAnsi="Times New Roman" w:cs="Times New Roman"/>
          <w:bCs/>
          <w:i/>
          <w:color w:val="000000" w:themeColor="text1"/>
          <w:sz w:val="20"/>
          <w:szCs w:val="20"/>
        </w:rPr>
        <w:t xml:space="preserve"> passage</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The </w:t>
      </w:r>
      <w:proofErr w:type="spellStart"/>
      <w:r w:rsidRPr="00FF1B8E">
        <w:rPr>
          <w:rFonts w:ascii="Times New Roman" w:hAnsi="Times New Roman" w:cs="Times New Roman"/>
          <w:bCs/>
          <w:i/>
          <w:color w:val="000000" w:themeColor="text1"/>
          <w:sz w:val="20"/>
          <w:szCs w:val="20"/>
        </w:rPr>
        <w:t>heart</w:t>
      </w:r>
      <w:proofErr w:type="spellEnd"/>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Feu follet</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Topos 1</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Voile - dévoilées</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Effondrement – suspension</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Traces en </w:t>
      </w:r>
      <w:proofErr w:type="spellStart"/>
      <w:r w:rsidRPr="00FF1B8E">
        <w:rPr>
          <w:rFonts w:ascii="Times New Roman" w:hAnsi="Times New Roman" w:cs="Times New Roman"/>
          <w:bCs/>
          <w:i/>
          <w:color w:val="000000" w:themeColor="text1"/>
          <w:sz w:val="20"/>
          <w:szCs w:val="20"/>
        </w:rPr>
        <w:t>Ison</w:t>
      </w:r>
      <w:proofErr w:type="spellEnd"/>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proofErr w:type="spellStart"/>
      <w:r w:rsidRPr="00FF1B8E">
        <w:rPr>
          <w:rFonts w:ascii="Times New Roman" w:hAnsi="Times New Roman" w:cs="Times New Roman"/>
          <w:bCs/>
          <w:i/>
          <w:color w:val="000000" w:themeColor="text1"/>
          <w:sz w:val="20"/>
          <w:szCs w:val="20"/>
        </w:rPr>
        <w:t>Hyperspace</w:t>
      </w:r>
      <w:proofErr w:type="spellEnd"/>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r w:rsidRPr="00FF1B8E">
        <w:rPr>
          <w:rFonts w:ascii="Times New Roman" w:hAnsi="Times New Roman" w:cs="Times New Roman"/>
          <w:bCs/>
          <w:i/>
          <w:color w:val="000000" w:themeColor="text1"/>
          <w:sz w:val="20"/>
          <w:szCs w:val="20"/>
        </w:rPr>
        <w:t>Black confinement</w:t>
      </w:r>
    </w:p>
    <w:p w:rsidR="003019D2"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proofErr w:type="spellStart"/>
      <w:r w:rsidRPr="00FF1B8E">
        <w:rPr>
          <w:rFonts w:ascii="Times New Roman" w:hAnsi="Times New Roman" w:cs="Times New Roman"/>
          <w:bCs/>
          <w:i/>
          <w:color w:val="000000" w:themeColor="text1"/>
          <w:sz w:val="20"/>
          <w:szCs w:val="20"/>
        </w:rPr>
        <w:t>Etude</w:t>
      </w:r>
      <w:proofErr w:type="spellEnd"/>
      <w:r w:rsidRPr="00FF1B8E">
        <w:rPr>
          <w:rFonts w:ascii="Times New Roman" w:hAnsi="Times New Roman" w:cs="Times New Roman"/>
          <w:bCs/>
          <w:i/>
          <w:color w:val="000000" w:themeColor="text1"/>
          <w:sz w:val="20"/>
          <w:szCs w:val="20"/>
        </w:rPr>
        <w:t xml:space="preserve"> aux pixels 7</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The cube</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proofErr w:type="spellStart"/>
      <w:r w:rsidRPr="00FF1B8E">
        <w:rPr>
          <w:rFonts w:ascii="Times New Roman" w:hAnsi="Times New Roman" w:cs="Times New Roman"/>
          <w:bCs/>
          <w:i/>
          <w:color w:val="000000" w:themeColor="text1"/>
          <w:sz w:val="20"/>
          <w:szCs w:val="20"/>
        </w:rPr>
        <w:t>Homometric</w:t>
      </w:r>
      <w:proofErr w:type="spellEnd"/>
      <w:r w:rsidRPr="00FF1B8E">
        <w:rPr>
          <w:rFonts w:ascii="Times New Roman" w:hAnsi="Times New Roman" w:cs="Times New Roman"/>
          <w:bCs/>
          <w:i/>
          <w:color w:val="000000" w:themeColor="text1"/>
          <w:sz w:val="20"/>
          <w:szCs w:val="20"/>
        </w:rPr>
        <w:t xml:space="preserve"> </w:t>
      </w:r>
      <w:proofErr w:type="spellStart"/>
      <w:r w:rsidRPr="00FF1B8E">
        <w:rPr>
          <w:rFonts w:ascii="Times New Roman" w:hAnsi="Times New Roman" w:cs="Times New Roman"/>
          <w:bCs/>
          <w:i/>
          <w:color w:val="000000" w:themeColor="text1"/>
          <w:sz w:val="20"/>
          <w:szCs w:val="20"/>
        </w:rPr>
        <w:t>attractor</w:t>
      </w:r>
      <w:proofErr w:type="spellEnd"/>
      <w:r w:rsidRPr="00FF1B8E">
        <w:rPr>
          <w:rFonts w:ascii="Times New Roman" w:hAnsi="Times New Roman" w:cs="Times New Roman"/>
          <w:bCs/>
          <w:i/>
          <w:color w:val="000000" w:themeColor="text1"/>
          <w:sz w:val="20"/>
          <w:szCs w:val="20"/>
        </w:rPr>
        <w:t xml:space="preserve"> 1</w:t>
      </w:r>
      <w:r w:rsidRPr="00FF1B8E">
        <w:rPr>
          <w:rFonts w:ascii="Times New Roman" w:hAnsi="Times New Roman" w:cs="Times New Roman"/>
          <w:bCs/>
          <w:color w:val="000000" w:themeColor="text1"/>
          <w:sz w:val="20"/>
          <w:szCs w:val="20"/>
        </w:rPr>
        <w:t xml:space="preserve"> </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Étude aux objets platoniciens</w:t>
      </w:r>
      <w:r w:rsidRPr="00FF1B8E">
        <w:rPr>
          <w:rFonts w:ascii="Times New Roman" w:hAnsi="Times New Roman" w:cs="Times New Roman"/>
          <w:bCs/>
          <w:color w:val="000000" w:themeColor="text1"/>
          <w:sz w:val="20"/>
          <w:szCs w:val="20"/>
        </w:rPr>
        <w:t xml:space="preserve"> </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Binaurale - Fragments 2</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Binaurale - Fragments 1</w:t>
      </w:r>
    </w:p>
    <w:p w:rsidR="003019D2" w:rsidRPr="00FF1B8E"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CA - Creative </w:t>
      </w:r>
      <w:proofErr w:type="spellStart"/>
      <w:r w:rsidRPr="00FF1B8E">
        <w:rPr>
          <w:rFonts w:ascii="Times New Roman" w:hAnsi="Times New Roman" w:cs="Times New Roman"/>
          <w:bCs/>
          <w:i/>
          <w:color w:val="000000" w:themeColor="text1"/>
          <w:sz w:val="20"/>
          <w:szCs w:val="20"/>
        </w:rPr>
        <w:t>algorithm</w:t>
      </w:r>
      <w:proofErr w:type="spellEnd"/>
      <w:r w:rsidRPr="00FF1B8E">
        <w:rPr>
          <w:rFonts w:ascii="Times New Roman" w:hAnsi="Times New Roman" w:cs="Times New Roman"/>
          <w:bCs/>
          <w:color w:val="000000" w:themeColor="text1"/>
          <w:sz w:val="20"/>
          <w:szCs w:val="20"/>
        </w:rPr>
        <w:t xml:space="preserve"> </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Installation visuelle et</w:t>
      </w:r>
      <w:r>
        <w:rPr>
          <w:rFonts w:ascii="Times New Roman" w:hAnsi="Times New Roman" w:cs="Times New Roman"/>
          <w:b/>
          <w:color w:val="000000" w:themeColor="text1"/>
          <w:sz w:val="20"/>
          <w:szCs w:val="20"/>
        </w:rPr>
        <w:t xml:space="preserve"> /ou</w:t>
      </w:r>
      <w:r w:rsidRPr="00FF1B8E">
        <w:rPr>
          <w:rFonts w:ascii="Times New Roman" w:hAnsi="Times New Roman" w:cs="Times New Roman"/>
          <w:b/>
          <w:color w:val="000000" w:themeColor="text1"/>
          <w:sz w:val="20"/>
          <w:szCs w:val="20"/>
        </w:rPr>
        <w:t xml:space="preserve"> sonore</w:t>
      </w:r>
      <w:r>
        <w:rPr>
          <w:rFonts w:ascii="Times New Roman" w:hAnsi="Times New Roman" w:cs="Times New Roman"/>
          <w:b/>
          <w:color w:val="000000" w:themeColor="text1"/>
          <w:sz w:val="20"/>
          <w:szCs w:val="20"/>
        </w:rPr>
        <w:t xml:space="preserve"> - s</w:t>
      </w:r>
      <w:r w:rsidRPr="00FF1B8E">
        <w:rPr>
          <w:rFonts w:ascii="Times New Roman" w:hAnsi="Times New Roman" w:cs="Times New Roman"/>
          <w:b/>
          <w:color w:val="000000" w:themeColor="text1"/>
          <w:sz w:val="20"/>
          <w:szCs w:val="20"/>
        </w:rPr>
        <w:t xml:space="preserve">upports fixes </w:t>
      </w:r>
      <w:r>
        <w:rPr>
          <w:rFonts w:ascii="Times New Roman" w:hAnsi="Times New Roman" w:cs="Times New Roman"/>
          <w:b/>
          <w:color w:val="000000" w:themeColor="text1"/>
          <w:sz w:val="20"/>
          <w:szCs w:val="20"/>
        </w:rPr>
        <w:t>du LDT contrôlés en temps réel par ordinateur</w:t>
      </w:r>
    </w:p>
    <w:p w:rsidR="003019D2" w:rsidRPr="00FF1B8E" w:rsidRDefault="003019D2" w:rsidP="003019D2">
      <w:pPr>
        <w:widowControl w:val="0"/>
        <w:autoSpaceDE w:val="0"/>
        <w:autoSpaceDN w:val="0"/>
        <w:adjustRightInd w:val="0"/>
        <w:ind w:left="360"/>
        <w:jc w:val="both"/>
        <w:rPr>
          <w:rFonts w:ascii="Times New Roman" w:hAnsi="Times New Roman" w:cs="Times New Roman"/>
          <w:bCs/>
          <w:color w:val="000000" w:themeColor="text1"/>
          <w:sz w:val="20"/>
          <w:szCs w:val="20"/>
        </w:rPr>
      </w:pPr>
    </w:p>
    <w:p w:rsidR="003019D2" w:rsidRPr="00115B57"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r w:rsidRPr="00FF1B8E">
        <w:rPr>
          <w:rFonts w:ascii="Times New Roman" w:hAnsi="Times New Roman" w:cs="Times New Roman"/>
          <w:bCs/>
          <w:i/>
          <w:color w:val="000000" w:themeColor="text1"/>
          <w:sz w:val="20"/>
          <w:szCs w:val="20"/>
        </w:rPr>
        <w:lastRenderedPageBreak/>
        <w:t xml:space="preserve">Fragmentation </w:t>
      </w:r>
      <w:r w:rsidRPr="00634F3F">
        <w:rPr>
          <w:rFonts w:ascii="Times New Roman" w:hAnsi="Times New Roman" w:cs="Times New Roman"/>
          <w:bCs/>
          <w:iCs/>
          <w:color w:val="000000" w:themeColor="text1"/>
          <w:sz w:val="20"/>
          <w:szCs w:val="20"/>
        </w:rPr>
        <w:t>(contrôle temps réel de</w:t>
      </w:r>
      <w:r>
        <w:rPr>
          <w:rFonts w:ascii="Times New Roman" w:hAnsi="Times New Roman" w:cs="Times New Roman"/>
          <w:bCs/>
          <w:iCs/>
          <w:color w:val="000000" w:themeColor="text1"/>
          <w:sz w:val="20"/>
          <w:szCs w:val="20"/>
        </w:rPr>
        <w:t xml:space="preserve"> l’ensemble des</w:t>
      </w:r>
      <w:r w:rsidRPr="00634F3F">
        <w:rPr>
          <w:rFonts w:ascii="Times New Roman" w:hAnsi="Times New Roman" w:cs="Times New Roman"/>
          <w:bCs/>
          <w:iCs/>
          <w:color w:val="000000" w:themeColor="text1"/>
          <w:sz w:val="20"/>
          <w:szCs w:val="20"/>
        </w:rPr>
        <w:t xml:space="preserve"> supports fixes</w:t>
      </w:r>
      <w:r>
        <w:rPr>
          <w:rFonts w:ascii="Times New Roman" w:hAnsi="Times New Roman" w:cs="Times New Roman"/>
          <w:bCs/>
          <w:iCs/>
          <w:color w:val="000000" w:themeColor="text1"/>
          <w:sz w:val="20"/>
          <w:szCs w:val="20"/>
        </w:rPr>
        <w:t>, vidéos, tableaux, textes</w:t>
      </w:r>
      <w:r w:rsidRPr="00634F3F">
        <w:rPr>
          <w:rFonts w:ascii="Times New Roman" w:hAnsi="Times New Roman" w:cs="Times New Roman"/>
          <w:bCs/>
          <w:iCs/>
          <w:color w:val="000000" w:themeColor="text1"/>
          <w:sz w:val="20"/>
          <w:szCs w:val="20"/>
        </w:rPr>
        <w:t>)</w:t>
      </w:r>
    </w:p>
    <w:p w:rsidR="003019D2" w:rsidRPr="008548CF"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Cs/>
          <w:color w:val="000000" w:themeColor="text1"/>
          <w:sz w:val="20"/>
          <w:szCs w:val="20"/>
        </w:rPr>
      </w:pPr>
      <w:r>
        <w:rPr>
          <w:rFonts w:ascii="Times New Roman" w:hAnsi="Times New Roman" w:cs="Times New Roman"/>
          <w:bCs/>
          <w:i/>
          <w:color w:val="000000" w:themeColor="text1"/>
          <w:sz w:val="20"/>
          <w:szCs w:val="20"/>
        </w:rPr>
        <w:t xml:space="preserve">Fixe </w:t>
      </w:r>
      <w:r w:rsidRPr="008548CF">
        <w:rPr>
          <w:rFonts w:ascii="Times New Roman" w:hAnsi="Times New Roman" w:cs="Times New Roman"/>
          <w:bCs/>
          <w:iCs/>
          <w:color w:val="000000" w:themeColor="text1"/>
          <w:sz w:val="20"/>
          <w:szCs w:val="20"/>
        </w:rPr>
        <w:t xml:space="preserve">- diaporama images fixes du </w:t>
      </w:r>
      <w:r>
        <w:rPr>
          <w:rFonts w:ascii="Times New Roman" w:hAnsi="Times New Roman" w:cs="Times New Roman"/>
          <w:bCs/>
          <w:iCs/>
          <w:color w:val="000000" w:themeColor="text1"/>
          <w:sz w:val="20"/>
          <w:szCs w:val="20"/>
        </w:rPr>
        <w:t>LDT</w:t>
      </w:r>
      <w:r w:rsidRPr="008548CF">
        <w:rPr>
          <w:rFonts w:ascii="Times New Roman" w:hAnsi="Times New Roman" w:cs="Times New Roman"/>
          <w:bCs/>
          <w:iCs/>
          <w:color w:val="000000" w:themeColor="text1"/>
          <w:sz w:val="20"/>
          <w:szCs w:val="20"/>
        </w:rPr>
        <w:t xml:space="preserve"> (contrôle temps réel, sans son)</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Installation </w:t>
      </w:r>
      <w:proofErr w:type="spellStart"/>
      <w:r>
        <w:rPr>
          <w:rFonts w:ascii="Times New Roman" w:hAnsi="Times New Roman" w:cs="Times New Roman"/>
          <w:b/>
          <w:color w:val="000000" w:themeColor="text1"/>
          <w:sz w:val="20"/>
          <w:szCs w:val="20"/>
        </w:rPr>
        <w:t>polyartistique</w:t>
      </w:r>
      <w:proofErr w:type="spellEnd"/>
      <w:r>
        <w:rPr>
          <w:rFonts w:ascii="Times New Roman" w:hAnsi="Times New Roman" w:cs="Times New Roman"/>
          <w:b/>
          <w:color w:val="000000" w:themeColor="text1"/>
          <w:sz w:val="20"/>
          <w:szCs w:val="20"/>
        </w:rPr>
        <w:t xml:space="preserve"> temps réel, partition temps réel corporelle, visuelle, musicale, électronique</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A62A89"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r w:rsidRPr="00A62A89">
        <w:rPr>
          <w:rFonts w:ascii="Times New Roman" w:hAnsi="Times New Roman" w:cs="Times New Roman"/>
          <w:bCs/>
          <w:i/>
          <w:color w:val="000000" w:themeColor="text1"/>
          <w:sz w:val="20"/>
          <w:szCs w:val="20"/>
        </w:rPr>
        <w:t>Complétion labyrinthique</w:t>
      </w:r>
    </w:p>
    <w:p w:rsidR="008A57BE" w:rsidRDefault="008A57BE"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Installation </w:t>
      </w:r>
      <w:r>
        <w:rPr>
          <w:rFonts w:ascii="Times New Roman" w:hAnsi="Times New Roman" w:cs="Times New Roman"/>
          <w:b/>
          <w:color w:val="000000" w:themeColor="text1"/>
          <w:sz w:val="20"/>
          <w:szCs w:val="20"/>
        </w:rPr>
        <w:t>s</w:t>
      </w:r>
      <w:r w:rsidRPr="00FF1B8E">
        <w:rPr>
          <w:rFonts w:ascii="Times New Roman" w:hAnsi="Times New Roman" w:cs="Times New Roman"/>
          <w:b/>
          <w:color w:val="000000" w:themeColor="text1"/>
          <w:sz w:val="20"/>
          <w:szCs w:val="20"/>
        </w:rPr>
        <w:t>onore (</w:t>
      </w:r>
      <w:r>
        <w:rPr>
          <w:rFonts w:ascii="Times New Roman" w:hAnsi="Times New Roman" w:cs="Times New Roman"/>
          <w:b/>
          <w:color w:val="000000" w:themeColor="text1"/>
          <w:sz w:val="20"/>
          <w:szCs w:val="20"/>
        </w:rPr>
        <w:t>contrôlés par le LDT en temps réel - support fixe</w:t>
      </w:r>
      <w:r w:rsidRPr="00FF1B8E">
        <w:rPr>
          <w:rFonts w:ascii="Times New Roman" w:hAnsi="Times New Roman" w:cs="Times New Roman"/>
          <w:b/>
          <w:color w:val="000000" w:themeColor="text1"/>
          <w:sz w:val="20"/>
          <w:szCs w:val="20"/>
        </w:rPr>
        <w:t>)</w:t>
      </w: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Default="003019D2" w:rsidP="003019D2">
      <w:pPr>
        <w:pStyle w:val="Paragraphedeliste"/>
        <w:widowControl w:val="0"/>
        <w:numPr>
          <w:ilvl w:val="0"/>
          <w:numId w:val="20"/>
        </w:numPr>
        <w:autoSpaceDE w:val="0"/>
        <w:autoSpaceDN w:val="0"/>
        <w:adjustRightInd w:val="0"/>
        <w:jc w:val="both"/>
        <w:rPr>
          <w:rFonts w:ascii="Times New Roman" w:hAnsi="Times New Roman" w:cs="Times New Roman"/>
          <w:bCs/>
          <w:i/>
          <w:color w:val="000000" w:themeColor="text1"/>
          <w:sz w:val="20"/>
          <w:szCs w:val="20"/>
        </w:rPr>
      </w:pPr>
      <w:r w:rsidRPr="00A60296">
        <w:rPr>
          <w:rFonts w:ascii="Times New Roman" w:hAnsi="Times New Roman" w:cs="Times New Roman"/>
          <w:bCs/>
          <w:i/>
          <w:color w:val="000000" w:themeColor="text1"/>
          <w:sz w:val="20"/>
          <w:szCs w:val="20"/>
        </w:rPr>
        <w:t>Forêt labyrinthique</w:t>
      </w:r>
      <w:r>
        <w:rPr>
          <w:rFonts w:ascii="Times New Roman" w:hAnsi="Times New Roman" w:cs="Times New Roman"/>
          <w:bCs/>
          <w:i/>
          <w:color w:val="000000" w:themeColor="text1"/>
          <w:sz w:val="20"/>
          <w:szCs w:val="20"/>
        </w:rPr>
        <w:t xml:space="preserve"> </w:t>
      </w:r>
      <w:r w:rsidRPr="001B660A">
        <w:rPr>
          <w:rFonts w:ascii="Times New Roman" w:hAnsi="Times New Roman" w:cs="Times New Roman"/>
          <w:bCs/>
          <w:iCs/>
          <w:color w:val="000000" w:themeColor="text1"/>
          <w:sz w:val="20"/>
          <w:szCs w:val="20"/>
        </w:rPr>
        <w:t>(sur mesure)</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363BB9" w:rsidRDefault="003019D2" w:rsidP="003019D2">
      <w:pPr>
        <w:widowControl w:val="0"/>
        <w:autoSpaceDE w:val="0"/>
        <w:autoSpaceDN w:val="0"/>
        <w:adjustRightInd w:val="0"/>
        <w:jc w:val="both"/>
        <w:rPr>
          <w:rFonts w:ascii="Times New Roman" w:hAnsi="Times New Roman" w:cs="Times New Roman"/>
          <w:b/>
          <w:bCs/>
          <w:color w:val="000000" w:themeColor="text1"/>
          <w:sz w:val="20"/>
          <w:szCs w:val="20"/>
        </w:rPr>
      </w:pPr>
      <w:r w:rsidRPr="00363BB9">
        <w:rPr>
          <w:rFonts w:ascii="Times New Roman" w:hAnsi="Times New Roman" w:cs="Times New Roman"/>
          <w:b/>
          <w:bCs/>
          <w:color w:val="000000" w:themeColor="text1"/>
          <w:sz w:val="20"/>
          <w:szCs w:val="20"/>
        </w:rPr>
        <w:t>Installation</w:t>
      </w:r>
      <w:r>
        <w:rPr>
          <w:rFonts w:ascii="Times New Roman" w:hAnsi="Times New Roman" w:cs="Times New Roman"/>
          <w:b/>
          <w:bCs/>
          <w:color w:val="000000" w:themeColor="text1"/>
          <w:sz w:val="20"/>
          <w:szCs w:val="20"/>
        </w:rPr>
        <w:t>s</w:t>
      </w:r>
      <w:r w:rsidRPr="00363BB9">
        <w:rPr>
          <w:rFonts w:ascii="Times New Roman" w:hAnsi="Times New Roman" w:cs="Times New Roman"/>
          <w:b/>
          <w:bCs/>
          <w:color w:val="000000" w:themeColor="text1"/>
          <w:sz w:val="20"/>
          <w:szCs w:val="20"/>
        </w:rPr>
        <w:t xml:space="preserve"> numériques</w:t>
      </w:r>
      <w:r>
        <w:rPr>
          <w:rFonts w:ascii="Times New Roman" w:hAnsi="Times New Roman" w:cs="Times New Roman"/>
          <w:b/>
          <w:bCs/>
          <w:color w:val="000000" w:themeColor="text1"/>
          <w:sz w:val="20"/>
          <w:szCs w:val="20"/>
        </w:rPr>
        <w:t xml:space="preserve"> pédagogiques créative, didactique et</w:t>
      </w:r>
      <w:r w:rsidRPr="00363BB9">
        <w:rPr>
          <w:rFonts w:ascii="Times New Roman" w:hAnsi="Times New Roman" w:cs="Times New Roman"/>
          <w:b/>
          <w:bCs/>
          <w:color w:val="000000" w:themeColor="text1"/>
          <w:sz w:val="20"/>
          <w:szCs w:val="20"/>
        </w:rPr>
        <w:t xml:space="preserve"> interactives (</w:t>
      </w:r>
      <w:r>
        <w:rPr>
          <w:rFonts w:ascii="Times New Roman" w:hAnsi="Times New Roman" w:cs="Times New Roman"/>
          <w:b/>
          <w:bCs/>
          <w:color w:val="000000" w:themeColor="text1"/>
          <w:sz w:val="20"/>
          <w:szCs w:val="20"/>
        </w:rPr>
        <w:t>LDT</w:t>
      </w:r>
      <w:r w:rsidRPr="00363BB9">
        <w:rPr>
          <w:rFonts w:ascii="Times New Roman" w:hAnsi="Times New Roman" w:cs="Times New Roman"/>
          <w:b/>
          <w:bCs/>
          <w:color w:val="000000" w:themeColor="text1"/>
          <w:sz w:val="20"/>
          <w:szCs w:val="20"/>
        </w:rPr>
        <w:t>)</w:t>
      </w:r>
    </w:p>
    <w:p w:rsidR="003019D2" w:rsidRPr="001C7FA6" w:rsidRDefault="003019D2" w:rsidP="003019D2">
      <w:pPr>
        <w:widowControl w:val="0"/>
        <w:autoSpaceDE w:val="0"/>
        <w:autoSpaceDN w:val="0"/>
        <w:adjustRightInd w:val="0"/>
        <w:jc w:val="both"/>
        <w:rPr>
          <w:rFonts w:ascii="Times New Roman" w:hAnsi="Times New Roman" w:cs="Times New Roman"/>
          <w:color w:val="000000" w:themeColor="text1"/>
          <w:sz w:val="16"/>
          <w:szCs w:val="16"/>
        </w:rPr>
      </w:pPr>
    </w:p>
    <w:p w:rsidR="003019D2" w:rsidRPr="00097CEE" w:rsidRDefault="003019D2" w:rsidP="003019D2">
      <w:pPr>
        <w:pStyle w:val="Paragraphedeliste"/>
        <w:widowControl w:val="0"/>
        <w:numPr>
          <w:ilvl w:val="0"/>
          <w:numId w:val="12"/>
        </w:numPr>
        <w:autoSpaceDE w:val="0"/>
        <w:autoSpaceDN w:val="0"/>
        <w:adjustRightInd w:val="0"/>
        <w:jc w:val="both"/>
        <w:rPr>
          <w:rFonts w:ascii="Times New Roman" w:hAnsi="Times New Roman" w:cs="Times New Roman"/>
          <w:bCs/>
          <w:color w:val="000000" w:themeColor="text1"/>
          <w:sz w:val="20"/>
          <w:szCs w:val="20"/>
        </w:rPr>
      </w:pPr>
      <w:r w:rsidRPr="00097CEE">
        <w:rPr>
          <w:rFonts w:ascii="Times New Roman" w:hAnsi="Times New Roman" w:cs="Times New Roman"/>
          <w:bCs/>
          <w:color w:val="000000" w:themeColor="text1"/>
          <w:sz w:val="20"/>
          <w:szCs w:val="20"/>
        </w:rPr>
        <w:t>Ateliers numériques didactiques</w:t>
      </w:r>
    </w:p>
    <w:p w:rsidR="003019D2" w:rsidRPr="00097CEE" w:rsidRDefault="003019D2" w:rsidP="003019D2">
      <w:pPr>
        <w:pStyle w:val="Paragraphedeliste"/>
        <w:widowControl w:val="0"/>
        <w:numPr>
          <w:ilvl w:val="0"/>
          <w:numId w:val="12"/>
        </w:numPr>
        <w:autoSpaceDE w:val="0"/>
        <w:autoSpaceDN w:val="0"/>
        <w:adjustRightInd w:val="0"/>
        <w:jc w:val="both"/>
        <w:rPr>
          <w:rFonts w:ascii="Times New Roman" w:hAnsi="Times New Roman" w:cs="Times New Roman"/>
          <w:bCs/>
          <w:color w:val="000000" w:themeColor="text1"/>
          <w:sz w:val="20"/>
          <w:szCs w:val="20"/>
        </w:rPr>
      </w:pPr>
      <w:r w:rsidRPr="00097CEE">
        <w:rPr>
          <w:rFonts w:ascii="Times New Roman" w:hAnsi="Times New Roman" w:cs="Times New Roman"/>
          <w:bCs/>
          <w:color w:val="000000" w:themeColor="text1"/>
          <w:sz w:val="20"/>
          <w:szCs w:val="20"/>
        </w:rPr>
        <w:t>Installation créative – réalité augmenté – contrôle gestuel et faciale à distance</w:t>
      </w:r>
    </w:p>
    <w:p w:rsidR="003019D2" w:rsidRPr="00097CEE" w:rsidRDefault="003019D2" w:rsidP="003019D2">
      <w:pPr>
        <w:pStyle w:val="Paragraphedeliste"/>
        <w:widowControl w:val="0"/>
        <w:numPr>
          <w:ilvl w:val="0"/>
          <w:numId w:val="12"/>
        </w:numPr>
        <w:autoSpaceDE w:val="0"/>
        <w:autoSpaceDN w:val="0"/>
        <w:adjustRightInd w:val="0"/>
        <w:jc w:val="both"/>
        <w:rPr>
          <w:rFonts w:ascii="Times New Roman" w:hAnsi="Times New Roman" w:cs="Times New Roman"/>
          <w:bCs/>
          <w:color w:val="000000" w:themeColor="text1"/>
          <w:sz w:val="20"/>
          <w:szCs w:val="20"/>
        </w:rPr>
      </w:pPr>
      <w:r w:rsidRPr="00097CEE">
        <w:rPr>
          <w:rFonts w:ascii="Times New Roman" w:hAnsi="Times New Roman" w:cs="Times New Roman"/>
          <w:bCs/>
          <w:color w:val="000000" w:themeColor="text1"/>
          <w:sz w:val="20"/>
          <w:szCs w:val="20"/>
        </w:rPr>
        <w:t xml:space="preserve">Installations, jeux ludiques interactifs </w:t>
      </w:r>
    </w:p>
    <w:p w:rsidR="003019D2" w:rsidRPr="00097CEE" w:rsidRDefault="003019D2" w:rsidP="003019D2">
      <w:pPr>
        <w:pStyle w:val="Paragraphedeliste"/>
        <w:widowControl w:val="0"/>
        <w:numPr>
          <w:ilvl w:val="0"/>
          <w:numId w:val="12"/>
        </w:numPr>
        <w:autoSpaceDE w:val="0"/>
        <w:autoSpaceDN w:val="0"/>
        <w:adjustRightInd w:val="0"/>
        <w:jc w:val="both"/>
        <w:rPr>
          <w:rFonts w:ascii="Times New Roman" w:hAnsi="Times New Roman" w:cs="Times New Roman"/>
          <w:bCs/>
          <w:color w:val="000000" w:themeColor="text1"/>
          <w:sz w:val="20"/>
          <w:szCs w:val="20"/>
        </w:rPr>
      </w:pPr>
      <w:r w:rsidRPr="00097CEE">
        <w:rPr>
          <w:rFonts w:ascii="Times New Roman" w:hAnsi="Times New Roman" w:cs="Times New Roman"/>
          <w:bCs/>
          <w:color w:val="000000" w:themeColor="text1"/>
          <w:sz w:val="20"/>
          <w:szCs w:val="20"/>
        </w:rPr>
        <w:t xml:space="preserve">Installation </w:t>
      </w:r>
      <w:proofErr w:type="spellStart"/>
      <w:r w:rsidRPr="00097CEE">
        <w:rPr>
          <w:rFonts w:ascii="Times New Roman" w:hAnsi="Times New Roman" w:cs="Times New Roman"/>
          <w:bCs/>
          <w:color w:val="000000" w:themeColor="text1"/>
          <w:sz w:val="20"/>
          <w:szCs w:val="20"/>
        </w:rPr>
        <w:t>polyartistique</w:t>
      </w:r>
      <w:proofErr w:type="spellEnd"/>
      <w:r w:rsidRPr="00097CEE">
        <w:rPr>
          <w:rFonts w:ascii="Times New Roman" w:hAnsi="Times New Roman" w:cs="Times New Roman"/>
          <w:bCs/>
          <w:color w:val="000000" w:themeColor="text1"/>
          <w:sz w:val="20"/>
          <w:szCs w:val="20"/>
        </w:rPr>
        <w:t xml:space="preserve"> temps réel (pour tout instrument) - partitions corporelles, textuelles, musicales, gestuelles, sonores et visuelles (algorithme du </w:t>
      </w:r>
      <w:r>
        <w:rPr>
          <w:rFonts w:ascii="Times New Roman" w:hAnsi="Times New Roman" w:cs="Times New Roman"/>
          <w:bCs/>
          <w:color w:val="000000" w:themeColor="text1"/>
          <w:sz w:val="20"/>
          <w:szCs w:val="20"/>
        </w:rPr>
        <w:t>LDT</w:t>
      </w:r>
      <w:r w:rsidRPr="00097CEE">
        <w:rPr>
          <w:rFonts w:ascii="Times New Roman" w:hAnsi="Times New Roman" w:cs="Times New Roman"/>
          <w:bCs/>
          <w:color w:val="000000" w:themeColor="text1"/>
          <w:sz w:val="20"/>
          <w:szCs w:val="20"/>
        </w:rPr>
        <w:t>), électronique temps réel</w:t>
      </w:r>
    </w:p>
    <w:p w:rsidR="00E92B37" w:rsidRDefault="00E92B37"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692621"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Mapping monumental</w:t>
      </w: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097CEE" w:rsidRDefault="003019D2" w:rsidP="003019D2">
      <w:pPr>
        <w:pStyle w:val="Paragraphedeliste"/>
        <w:widowControl w:val="0"/>
        <w:numPr>
          <w:ilvl w:val="0"/>
          <w:numId w:val="12"/>
        </w:numPr>
        <w:autoSpaceDE w:val="0"/>
        <w:autoSpaceDN w:val="0"/>
        <w:adjustRightInd w:val="0"/>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Sur mesure selon un lieu en particulier</w:t>
      </w:r>
    </w:p>
    <w:p w:rsidR="003019D2" w:rsidRDefault="003019D2" w:rsidP="003019D2">
      <w:pPr>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Théâtre </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pStyle w:val="Paragraphedeliste"/>
        <w:widowControl w:val="0"/>
        <w:numPr>
          <w:ilvl w:val="0"/>
          <w:numId w:val="24"/>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Le théâtre du labyrinthe. </w:t>
      </w:r>
      <w:proofErr w:type="spellStart"/>
      <w:r w:rsidRPr="00FF1B8E">
        <w:rPr>
          <w:rFonts w:ascii="Times New Roman" w:hAnsi="Times New Roman" w:cs="Times New Roman"/>
          <w:bCs/>
          <w:i/>
          <w:color w:val="000000" w:themeColor="text1"/>
          <w:sz w:val="20"/>
          <w:szCs w:val="20"/>
        </w:rPr>
        <w:t>Typocrite</w:t>
      </w:r>
      <w:proofErr w:type="spellEnd"/>
      <w:r w:rsidRPr="00FF1B8E">
        <w:rPr>
          <w:rFonts w:ascii="Times New Roman" w:hAnsi="Times New Roman" w:cs="Times New Roman"/>
          <w:bCs/>
          <w:i/>
          <w:color w:val="000000" w:themeColor="text1"/>
          <w:sz w:val="20"/>
          <w:szCs w:val="20"/>
        </w:rPr>
        <w:t xml:space="preserve"> du signe</w:t>
      </w:r>
      <w:r w:rsidRPr="00FF1B8E">
        <w:rPr>
          <w:rFonts w:ascii="Times New Roman" w:hAnsi="Times New Roman" w:cs="Times New Roman"/>
          <w:bCs/>
          <w:color w:val="000000" w:themeColor="text1"/>
          <w:sz w:val="20"/>
          <w:szCs w:val="20"/>
        </w:rPr>
        <w:t xml:space="preserve">, livre labyrinthique en développement permanent, 3icar </w:t>
      </w:r>
      <w:proofErr w:type="spellStart"/>
      <w:r w:rsidRPr="00FF1B8E">
        <w:rPr>
          <w:rFonts w:ascii="Times New Roman" w:hAnsi="Times New Roman" w:cs="Times New Roman"/>
          <w:bCs/>
          <w:color w:val="000000" w:themeColor="text1"/>
          <w:sz w:val="20"/>
          <w:szCs w:val="20"/>
        </w:rPr>
        <w:t>IcarEdtions</w:t>
      </w:r>
      <w:proofErr w:type="spellEnd"/>
      <w:r w:rsidRPr="00FF1B8E">
        <w:rPr>
          <w:rFonts w:ascii="Times New Roman" w:hAnsi="Times New Roman" w:cs="Times New Roman"/>
          <w:bCs/>
          <w:color w:val="000000" w:themeColor="text1"/>
          <w:sz w:val="20"/>
          <w:szCs w:val="20"/>
        </w:rPr>
        <w:t xml:space="preserve"> (depuis 2010).</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Le livre du </w:t>
      </w:r>
      <w:r w:rsidRPr="00FF1B8E">
        <w:rPr>
          <w:rFonts w:ascii="Times New Roman" w:hAnsi="Times New Roman" w:cs="Times New Roman"/>
          <w:b/>
          <w:i/>
          <w:color w:val="000000" w:themeColor="text1"/>
          <w:sz w:val="20"/>
          <w:szCs w:val="20"/>
        </w:rPr>
        <w:t>Labyrinthe</w:t>
      </w:r>
      <w:r>
        <w:rPr>
          <w:rFonts w:ascii="Times New Roman" w:hAnsi="Times New Roman" w:cs="Times New Roman"/>
          <w:b/>
          <w:i/>
          <w:color w:val="000000" w:themeColor="text1"/>
          <w:sz w:val="20"/>
          <w:szCs w:val="20"/>
        </w:rPr>
        <w:t xml:space="preserve"> </w:t>
      </w:r>
      <w:r w:rsidRPr="008F6FF0">
        <w:rPr>
          <w:rFonts w:ascii="Times New Roman" w:hAnsi="Times New Roman" w:cs="Times New Roman"/>
          <w:bCs/>
          <w:color w:val="000000" w:themeColor="text1"/>
          <w:sz w:val="20"/>
          <w:szCs w:val="20"/>
        </w:rPr>
        <w:t>(écran</w:t>
      </w:r>
      <w:r>
        <w:rPr>
          <w:rFonts w:ascii="Times New Roman" w:hAnsi="Times New Roman" w:cs="Times New Roman"/>
          <w:bCs/>
          <w:color w:val="000000" w:themeColor="text1"/>
          <w:sz w:val="20"/>
          <w:szCs w:val="20"/>
        </w:rPr>
        <w:t xml:space="preserve">, </w:t>
      </w:r>
      <w:r w:rsidRPr="008F6FF0">
        <w:rPr>
          <w:rFonts w:ascii="Times New Roman" w:hAnsi="Times New Roman" w:cs="Times New Roman"/>
          <w:bCs/>
          <w:color w:val="000000" w:themeColor="text1"/>
          <w:sz w:val="20"/>
          <w:szCs w:val="20"/>
        </w:rPr>
        <w:t>vidéoprotection</w:t>
      </w:r>
      <w:r>
        <w:rPr>
          <w:rFonts w:ascii="Times New Roman" w:hAnsi="Times New Roman" w:cs="Times New Roman"/>
          <w:bCs/>
          <w:color w:val="000000" w:themeColor="text1"/>
          <w:sz w:val="20"/>
          <w:szCs w:val="20"/>
        </w:rPr>
        <w:t>, publication papier ou numérique</w:t>
      </w:r>
      <w:r w:rsidRPr="008F6FF0">
        <w:rPr>
          <w:rFonts w:ascii="Times New Roman" w:hAnsi="Times New Roman" w:cs="Times New Roman"/>
          <w:bCs/>
          <w:color w:val="000000" w:themeColor="text1"/>
          <w:sz w:val="20"/>
          <w:szCs w:val="20"/>
        </w:rPr>
        <w:t>)</w:t>
      </w: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pStyle w:val="Paragraphedeliste"/>
        <w:widowControl w:val="0"/>
        <w:numPr>
          <w:ilvl w:val="0"/>
          <w:numId w:val="24"/>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Le livre du Labyrinthe du temps</w:t>
      </w:r>
      <w:r w:rsidRPr="00FF1B8E">
        <w:rPr>
          <w:rFonts w:ascii="Times New Roman" w:hAnsi="Times New Roman" w:cs="Times New Roman"/>
          <w:bCs/>
          <w:color w:val="000000" w:themeColor="text1"/>
          <w:sz w:val="20"/>
          <w:szCs w:val="20"/>
        </w:rPr>
        <w:t xml:space="preserve">, ouvrage d'art avec les images de synthèse extraites du Labyrinthe et textes poétiques, 3icar </w:t>
      </w:r>
      <w:proofErr w:type="spellStart"/>
      <w:r w:rsidRPr="00FF1B8E">
        <w:rPr>
          <w:rFonts w:ascii="Times New Roman" w:hAnsi="Times New Roman" w:cs="Times New Roman"/>
          <w:bCs/>
          <w:color w:val="000000" w:themeColor="text1"/>
          <w:sz w:val="20"/>
          <w:szCs w:val="20"/>
        </w:rPr>
        <w:t>IcarEdtions</w:t>
      </w:r>
      <w:proofErr w:type="spellEnd"/>
      <w:r w:rsidRPr="00FF1B8E">
        <w:rPr>
          <w:rFonts w:ascii="Times New Roman" w:hAnsi="Times New Roman" w:cs="Times New Roman"/>
          <w:bCs/>
          <w:color w:val="000000" w:themeColor="text1"/>
          <w:sz w:val="20"/>
          <w:szCs w:val="20"/>
        </w:rPr>
        <w:t>, réédition d'une nouvelle version à chaque création du Labyrinthe depuis 2010.</w:t>
      </w:r>
    </w:p>
    <w:p w:rsidR="003019D2"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i/>
          <w:color w:val="000000" w:themeColor="text1"/>
          <w:sz w:val="20"/>
          <w:szCs w:val="20"/>
        </w:rPr>
      </w:pPr>
      <w:r w:rsidRPr="00FF1B8E">
        <w:rPr>
          <w:rFonts w:ascii="Times New Roman" w:hAnsi="Times New Roman" w:cs="Times New Roman"/>
          <w:b/>
          <w:color w:val="000000" w:themeColor="text1"/>
          <w:sz w:val="20"/>
          <w:szCs w:val="20"/>
        </w:rPr>
        <w:t xml:space="preserve">Le manifeste du </w:t>
      </w:r>
      <w:r w:rsidRPr="00FF1B8E">
        <w:rPr>
          <w:rFonts w:ascii="Times New Roman" w:hAnsi="Times New Roman" w:cs="Times New Roman"/>
          <w:b/>
          <w:i/>
          <w:color w:val="000000" w:themeColor="text1"/>
          <w:sz w:val="20"/>
          <w:szCs w:val="20"/>
        </w:rPr>
        <w:t xml:space="preserve">Labyrinthe </w:t>
      </w: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pStyle w:val="Paragraphedeliste"/>
        <w:widowControl w:val="0"/>
        <w:numPr>
          <w:ilvl w:val="0"/>
          <w:numId w:val="12"/>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Le manifeste du Labyrinthe du temps</w:t>
      </w:r>
      <w:r w:rsidRPr="00FF1B8E">
        <w:rPr>
          <w:rFonts w:ascii="Times New Roman" w:hAnsi="Times New Roman" w:cs="Times New Roman"/>
          <w:bCs/>
          <w:color w:val="000000" w:themeColor="text1"/>
          <w:sz w:val="20"/>
          <w:szCs w:val="20"/>
        </w:rPr>
        <w:t xml:space="preserve">, texte traduit en six langues, 3icar </w:t>
      </w:r>
      <w:proofErr w:type="spellStart"/>
      <w:r w:rsidRPr="00FF1B8E">
        <w:rPr>
          <w:rFonts w:ascii="Times New Roman" w:hAnsi="Times New Roman" w:cs="Times New Roman"/>
          <w:bCs/>
          <w:color w:val="000000" w:themeColor="text1"/>
          <w:sz w:val="20"/>
          <w:szCs w:val="20"/>
        </w:rPr>
        <w:t>IcarEdtions</w:t>
      </w:r>
      <w:proofErr w:type="spellEnd"/>
      <w:r w:rsidRPr="00FF1B8E">
        <w:rPr>
          <w:rFonts w:ascii="Times New Roman" w:hAnsi="Times New Roman" w:cs="Times New Roman"/>
          <w:bCs/>
          <w:color w:val="000000" w:themeColor="text1"/>
          <w:sz w:val="20"/>
          <w:szCs w:val="20"/>
        </w:rPr>
        <w:t xml:space="preserve"> (2017)</w:t>
      </w:r>
    </w:p>
    <w:p w:rsidR="003019D2"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Exemples de </w:t>
      </w:r>
      <w:r w:rsidRPr="00FF1B8E">
        <w:rPr>
          <w:rFonts w:ascii="Times New Roman" w:hAnsi="Times New Roman" w:cs="Times New Roman"/>
          <w:b/>
          <w:color w:val="000000" w:themeColor="text1"/>
          <w:sz w:val="20"/>
          <w:szCs w:val="20"/>
        </w:rPr>
        <w:t xml:space="preserve">grands cycles du </w:t>
      </w:r>
      <w:r>
        <w:rPr>
          <w:rFonts w:ascii="Times New Roman" w:hAnsi="Times New Roman" w:cs="Times New Roman"/>
          <w:b/>
          <w:color w:val="000000" w:themeColor="text1"/>
          <w:sz w:val="20"/>
          <w:szCs w:val="20"/>
        </w:rPr>
        <w:t>LDT</w:t>
      </w:r>
    </w:p>
    <w:p w:rsidR="003019D2" w:rsidRPr="00FF1B8E" w:rsidRDefault="003019D2" w:rsidP="003019D2">
      <w:pPr>
        <w:widowControl w:val="0"/>
        <w:autoSpaceDE w:val="0"/>
        <w:autoSpaceDN w:val="0"/>
        <w:adjustRightInd w:val="0"/>
        <w:jc w:val="both"/>
        <w:rPr>
          <w:rFonts w:ascii="Times New Roman" w:hAnsi="Times New Roman" w:cs="Times New Roman"/>
          <w:b/>
          <w:color w:val="000000" w:themeColor="text1"/>
          <w:sz w:val="20"/>
          <w:szCs w:val="20"/>
        </w:rPr>
      </w:pPr>
    </w:p>
    <w:p w:rsidR="003019D2" w:rsidRPr="00FF1B8E" w:rsidRDefault="003019D2" w:rsidP="003019D2">
      <w:pPr>
        <w:widowControl w:val="0"/>
        <w:autoSpaceDE w:val="0"/>
        <w:autoSpaceDN w:val="0"/>
        <w:adjustRightInd w:val="0"/>
        <w:ind w:firstLine="36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Effectifs à géométrie variable avec danse, théâtre, vidéo, musique, électronique...</w:t>
      </w:r>
    </w:p>
    <w:p w:rsidR="003019D2" w:rsidRPr="00FF1B8E" w:rsidRDefault="003019D2" w:rsidP="003019D2">
      <w:pPr>
        <w:widowControl w:val="0"/>
        <w:autoSpaceDE w:val="0"/>
        <w:autoSpaceDN w:val="0"/>
        <w:adjustRightInd w:val="0"/>
        <w:jc w:val="both"/>
        <w:rPr>
          <w:rFonts w:ascii="Times New Roman" w:hAnsi="Times New Roman" w:cs="Times New Roman"/>
          <w:color w:val="000000" w:themeColor="text1"/>
          <w:sz w:val="20"/>
          <w:szCs w:val="20"/>
        </w:rPr>
      </w:pP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[04062017] Cycle 10</w:t>
      </w:r>
      <w:r w:rsidRPr="00FF1B8E">
        <w:rPr>
          <w:rFonts w:ascii="Times New Roman" w:hAnsi="Times New Roman" w:cs="Times New Roman"/>
          <w:bCs/>
          <w:color w:val="000000" w:themeColor="text1"/>
          <w:sz w:val="20"/>
          <w:szCs w:val="20"/>
        </w:rPr>
        <w:t>, vidéo-projection grand écran, danse, violon ad libitum, algorithme temps réel, son quadriphonique spatialisé autour du public (durée indéfinie avec possibilité d'installation, 21h-23h30 de spectacle) (2017)</w:t>
      </w: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color w:val="000000" w:themeColor="text1"/>
          <w:sz w:val="20"/>
          <w:szCs w:val="20"/>
        </w:rPr>
        <w:t>[</w:t>
      </w:r>
      <w:r w:rsidRPr="00FF1B8E">
        <w:rPr>
          <w:rFonts w:ascii="Times New Roman" w:hAnsi="Times New Roman" w:cs="Times New Roman"/>
          <w:bCs/>
          <w:i/>
          <w:color w:val="000000" w:themeColor="text1"/>
          <w:sz w:val="20"/>
          <w:szCs w:val="20"/>
        </w:rPr>
        <w:t xml:space="preserve">18042017] </w:t>
      </w:r>
      <w:proofErr w:type="spellStart"/>
      <w:r w:rsidRPr="00FF1B8E">
        <w:rPr>
          <w:rFonts w:ascii="Times New Roman" w:hAnsi="Times New Roman" w:cs="Times New Roman"/>
          <w:bCs/>
          <w:i/>
          <w:color w:val="000000" w:themeColor="text1"/>
          <w:sz w:val="20"/>
          <w:szCs w:val="20"/>
        </w:rPr>
        <w:t>Stellar</w:t>
      </w:r>
      <w:proofErr w:type="spellEnd"/>
      <w:r w:rsidRPr="00FF1B8E">
        <w:rPr>
          <w:rFonts w:ascii="Times New Roman" w:hAnsi="Times New Roman" w:cs="Times New Roman"/>
          <w:bCs/>
          <w:i/>
          <w:color w:val="000000" w:themeColor="text1"/>
          <w:sz w:val="20"/>
          <w:szCs w:val="20"/>
        </w:rPr>
        <w:t xml:space="preserve"> </w:t>
      </w:r>
      <w:proofErr w:type="spellStart"/>
      <w:r w:rsidRPr="00FF1B8E">
        <w:rPr>
          <w:rFonts w:ascii="Times New Roman" w:hAnsi="Times New Roman" w:cs="Times New Roman"/>
          <w:bCs/>
          <w:i/>
          <w:color w:val="000000" w:themeColor="text1"/>
          <w:sz w:val="20"/>
          <w:szCs w:val="20"/>
        </w:rPr>
        <w:t>wave</w:t>
      </w:r>
      <w:proofErr w:type="spellEnd"/>
      <w:r w:rsidRPr="00FF1B8E">
        <w:rPr>
          <w:rFonts w:ascii="Times New Roman" w:hAnsi="Times New Roman" w:cs="Times New Roman"/>
          <w:bCs/>
          <w:color w:val="000000" w:themeColor="text1"/>
          <w:sz w:val="20"/>
          <w:szCs w:val="20"/>
        </w:rPr>
        <w:t>, cycle 9, cuivres, percussions et fichiers sons quadriphoniques spatialité autour du public - version 2 avec vidéo et algorithme temps réel env. 50 min et durée indéfinie si installation) (2017)</w:t>
      </w: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[08042017] Installation - Fragmentation</w:t>
      </w:r>
      <w:r w:rsidRPr="00FF1B8E">
        <w:rPr>
          <w:rFonts w:ascii="Times New Roman" w:hAnsi="Times New Roman" w:cs="Times New Roman"/>
          <w:bCs/>
          <w:color w:val="000000" w:themeColor="text1"/>
          <w:sz w:val="20"/>
          <w:szCs w:val="20"/>
        </w:rPr>
        <w:t>, cycle 8, installation entièrement contrôlée par ordinateur, vidéo-projection, son quadriphonique spatialisé autour du public (durée indéfinie) (2017)</w:t>
      </w: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[5122015] Sens en l’étrange passage</w:t>
      </w:r>
      <w:r w:rsidRPr="00FF1B8E">
        <w:rPr>
          <w:rFonts w:ascii="Times New Roman" w:hAnsi="Times New Roman" w:cs="Times New Roman"/>
          <w:bCs/>
          <w:color w:val="000000" w:themeColor="text1"/>
          <w:sz w:val="20"/>
          <w:szCs w:val="20"/>
        </w:rPr>
        <w:t xml:space="preserve">, cycle 7 du </w:t>
      </w:r>
      <w:r w:rsidRPr="00FF1B8E">
        <w:rPr>
          <w:rFonts w:ascii="Times New Roman" w:hAnsi="Times New Roman" w:cs="Times New Roman"/>
          <w:bCs/>
          <w:i/>
          <w:color w:val="000000" w:themeColor="text1"/>
          <w:sz w:val="20"/>
          <w:szCs w:val="20"/>
        </w:rPr>
        <w:t>Labyrinthe du temps</w:t>
      </w:r>
      <w:r w:rsidRPr="00FF1B8E">
        <w:rPr>
          <w:rFonts w:ascii="Times New Roman" w:hAnsi="Times New Roman" w:cs="Times New Roman"/>
          <w:bCs/>
          <w:color w:val="000000" w:themeColor="text1"/>
          <w:sz w:val="20"/>
          <w:szCs w:val="20"/>
        </w:rPr>
        <w:t xml:space="preserve"> pour vidéo-projection, comédiens, danseuses contemporaines, percussions, cors, son quadriphonique spatialisé autour du public et électronique temps réel, ordinateur (30 min) (2015)</w:t>
      </w: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[8112015] L’étrange passage des sens</w:t>
      </w:r>
      <w:r w:rsidRPr="00FF1B8E">
        <w:rPr>
          <w:rFonts w:ascii="Times New Roman" w:hAnsi="Times New Roman" w:cs="Times New Roman"/>
          <w:bCs/>
          <w:color w:val="000000" w:themeColor="text1"/>
          <w:sz w:val="20"/>
          <w:szCs w:val="20"/>
        </w:rPr>
        <w:t xml:space="preserve">, cycle 6 du </w:t>
      </w:r>
      <w:r w:rsidRPr="00FF1B8E">
        <w:rPr>
          <w:rFonts w:ascii="Times New Roman" w:hAnsi="Times New Roman" w:cs="Times New Roman"/>
          <w:bCs/>
          <w:i/>
          <w:color w:val="000000" w:themeColor="text1"/>
          <w:sz w:val="20"/>
          <w:szCs w:val="20"/>
        </w:rPr>
        <w:t>Labyrinthe du temps</w:t>
      </w:r>
      <w:r w:rsidRPr="00FF1B8E">
        <w:rPr>
          <w:rFonts w:ascii="Times New Roman" w:hAnsi="Times New Roman" w:cs="Times New Roman"/>
          <w:bCs/>
          <w:color w:val="000000" w:themeColor="text1"/>
          <w:sz w:val="20"/>
          <w:szCs w:val="20"/>
        </w:rPr>
        <w:t xml:space="preserve"> pour vidéo-projection, projection du son 5.1, théâtre, danse contemporaine, percussions, son 5.1, violoncelle et électronique temps réel, 2 cors et électronique temps réel, ordinateur (40 min) (2015)</w:t>
      </w: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[04122014] Les portes du labyrinthe</w:t>
      </w:r>
      <w:r w:rsidRPr="00FF1B8E">
        <w:rPr>
          <w:rFonts w:ascii="Times New Roman" w:hAnsi="Times New Roman" w:cs="Times New Roman"/>
          <w:bCs/>
          <w:color w:val="000000" w:themeColor="text1"/>
          <w:sz w:val="20"/>
          <w:szCs w:val="20"/>
        </w:rPr>
        <w:t xml:space="preserve">, cycle 4 du </w:t>
      </w:r>
      <w:r w:rsidRPr="00FF1B8E">
        <w:rPr>
          <w:rFonts w:ascii="Times New Roman" w:hAnsi="Times New Roman" w:cs="Times New Roman"/>
          <w:bCs/>
          <w:i/>
          <w:color w:val="000000" w:themeColor="text1"/>
          <w:sz w:val="20"/>
          <w:szCs w:val="20"/>
        </w:rPr>
        <w:t>Labyrinthe du temps</w:t>
      </w:r>
      <w:r w:rsidRPr="00FF1B8E">
        <w:rPr>
          <w:rFonts w:ascii="Times New Roman" w:hAnsi="Times New Roman" w:cs="Times New Roman"/>
          <w:bCs/>
          <w:color w:val="000000" w:themeColor="text1"/>
          <w:sz w:val="20"/>
          <w:szCs w:val="20"/>
        </w:rPr>
        <w:t>, pour acteur, projection vidéo et ordinateur (2014)</w:t>
      </w: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lastRenderedPageBreak/>
        <w:t>[28112013] Métal allumé de mon crâne</w:t>
      </w:r>
      <w:r w:rsidRPr="00FF1B8E">
        <w:rPr>
          <w:rFonts w:ascii="Times New Roman" w:hAnsi="Times New Roman" w:cs="Times New Roman"/>
          <w:bCs/>
          <w:color w:val="000000" w:themeColor="text1"/>
          <w:sz w:val="20"/>
          <w:szCs w:val="20"/>
        </w:rPr>
        <w:t xml:space="preserve">, cycle 3 du </w:t>
      </w:r>
      <w:r w:rsidRPr="00FF1B8E">
        <w:rPr>
          <w:rFonts w:ascii="Times New Roman" w:hAnsi="Times New Roman" w:cs="Times New Roman"/>
          <w:bCs/>
          <w:i/>
          <w:color w:val="000000" w:themeColor="text1"/>
          <w:sz w:val="20"/>
          <w:szCs w:val="20"/>
        </w:rPr>
        <w:t>Labyrinthe du temps</w:t>
      </w:r>
      <w:r w:rsidRPr="00FF1B8E">
        <w:rPr>
          <w:rFonts w:ascii="Times New Roman" w:hAnsi="Times New Roman" w:cs="Times New Roman"/>
          <w:bCs/>
          <w:color w:val="000000" w:themeColor="text1"/>
          <w:sz w:val="20"/>
          <w:szCs w:val="20"/>
        </w:rPr>
        <w:t xml:space="preserve"> pour danseuses, soprano, acteur vidéo, son 5.1 et ordinateur (2013)</w:t>
      </w: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[06122012] Le cercle de sphère</w:t>
      </w:r>
      <w:r w:rsidRPr="00FF1B8E">
        <w:rPr>
          <w:rFonts w:ascii="Times New Roman" w:hAnsi="Times New Roman" w:cs="Times New Roman"/>
          <w:bCs/>
          <w:color w:val="000000" w:themeColor="text1"/>
          <w:sz w:val="20"/>
          <w:szCs w:val="20"/>
        </w:rPr>
        <w:t xml:space="preserve">, cycle 2 du </w:t>
      </w:r>
      <w:r w:rsidRPr="00FF1B8E">
        <w:rPr>
          <w:rFonts w:ascii="Times New Roman" w:hAnsi="Times New Roman" w:cs="Times New Roman"/>
          <w:bCs/>
          <w:i/>
          <w:color w:val="000000" w:themeColor="text1"/>
          <w:sz w:val="20"/>
          <w:szCs w:val="20"/>
        </w:rPr>
        <w:t>Labyrinthe du temps</w:t>
      </w:r>
      <w:r w:rsidRPr="00FF1B8E">
        <w:rPr>
          <w:rFonts w:ascii="Times New Roman" w:hAnsi="Times New Roman" w:cs="Times New Roman"/>
          <w:bCs/>
          <w:color w:val="000000" w:themeColor="text1"/>
          <w:sz w:val="20"/>
          <w:szCs w:val="20"/>
        </w:rPr>
        <w:t xml:space="preserve"> pour acteur, vidéo, son 5.1 (env. 8 min) (2012)</w:t>
      </w:r>
    </w:p>
    <w:p w:rsidR="003019D2" w:rsidRPr="00FF1B8E" w:rsidRDefault="003019D2" w:rsidP="003019D2">
      <w:pPr>
        <w:pStyle w:val="Paragraphedeliste"/>
        <w:widowControl w:val="0"/>
        <w:numPr>
          <w:ilvl w:val="0"/>
          <w:numId w:val="17"/>
        </w:numPr>
        <w:autoSpaceDE w:val="0"/>
        <w:autoSpaceDN w:val="0"/>
        <w:adjustRightInd w:val="0"/>
        <w:jc w:val="both"/>
        <w:rPr>
          <w:rFonts w:ascii="Times New Roman" w:hAnsi="Times New Roman" w:cs="Times New Roman"/>
          <w:bCs/>
          <w:color w:val="000000" w:themeColor="text1"/>
          <w:sz w:val="20"/>
          <w:szCs w:val="20"/>
        </w:rPr>
      </w:pPr>
      <w:r w:rsidRPr="00FF1B8E">
        <w:rPr>
          <w:rFonts w:ascii="Times New Roman" w:hAnsi="Times New Roman" w:cs="Times New Roman"/>
          <w:bCs/>
          <w:i/>
          <w:color w:val="000000" w:themeColor="text1"/>
          <w:sz w:val="20"/>
          <w:szCs w:val="20"/>
        </w:rPr>
        <w:t xml:space="preserve">[16122011] </w:t>
      </w:r>
      <w:proofErr w:type="spellStart"/>
      <w:r w:rsidRPr="00FF1B8E">
        <w:rPr>
          <w:rFonts w:ascii="Times New Roman" w:hAnsi="Times New Roman" w:cs="Times New Roman"/>
          <w:bCs/>
          <w:i/>
          <w:color w:val="000000" w:themeColor="text1"/>
          <w:sz w:val="20"/>
          <w:szCs w:val="20"/>
        </w:rPr>
        <w:t>Timu</w:t>
      </w:r>
      <w:proofErr w:type="spellEnd"/>
      <w:r w:rsidRPr="00FF1B8E">
        <w:rPr>
          <w:rFonts w:ascii="Times New Roman" w:hAnsi="Times New Roman" w:cs="Times New Roman"/>
          <w:bCs/>
          <w:color w:val="000000" w:themeColor="text1"/>
          <w:sz w:val="20"/>
          <w:szCs w:val="20"/>
        </w:rPr>
        <w:t xml:space="preserve">, cycle 1 du </w:t>
      </w:r>
      <w:r w:rsidRPr="00FF1B8E">
        <w:rPr>
          <w:rFonts w:ascii="Times New Roman" w:hAnsi="Times New Roman" w:cs="Times New Roman"/>
          <w:bCs/>
          <w:i/>
          <w:color w:val="000000" w:themeColor="text1"/>
          <w:sz w:val="20"/>
          <w:szCs w:val="20"/>
        </w:rPr>
        <w:t>Labyrinthe du temps</w:t>
      </w:r>
      <w:r w:rsidRPr="00FF1B8E">
        <w:rPr>
          <w:rFonts w:ascii="Times New Roman" w:hAnsi="Times New Roman" w:cs="Times New Roman"/>
          <w:bCs/>
          <w:color w:val="000000" w:themeColor="text1"/>
          <w:sz w:val="20"/>
          <w:szCs w:val="20"/>
        </w:rPr>
        <w:t xml:space="preserve"> pour vidéo, soprano, acteur danseuse, son 5.1 (22 min) (2011)</w:t>
      </w:r>
    </w:p>
    <w:p w:rsidR="00E20F16" w:rsidRPr="00FF1B8E" w:rsidRDefault="00E20F16">
      <w:pPr>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br w:type="page"/>
      </w:r>
    </w:p>
    <w:p w:rsidR="00C62A30" w:rsidRPr="00CC1D0D" w:rsidRDefault="00D80052" w:rsidP="00CC1D0D">
      <w:pPr>
        <w:widowControl w:val="0"/>
        <w:autoSpaceDE w:val="0"/>
        <w:autoSpaceDN w:val="0"/>
        <w:adjustRightInd w:val="0"/>
        <w:jc w:val="both"/>
        <w:rPr>
          <w:rFonts w:ascii="Times New Roman" w:hAnsi="Times New Roman" w:cs="Times New Roman"/>
          <w:b/>
          <w:color w:val="0070C0"/>
        </w:rPr>
      </w:pPr>
      <w:r w:rsidRPr="00CC1D0D">
        <w:rPr>
          <w:rFonts w:ascii="Times New Roman" w:hAnsi="Times New Roman" w:cs="Times New Roman"/>
          <w:b/>
          <w:color w:val="0070C0"/>
        </w:rPr>
        <w:lastRenderedPageBreak/>
        <w:t xml:space="preserve">1.3 </w:t>
      </w:r>
      <w:r w:rsidR="00C62A30" w:rsidRPr="00CC1D0D">
        <w:rPr>
          <w:rFonts w:ascii="Times New Roman" w:hAnsi="Times New Roman" w:cs="Times New Roman"/>
          <w:b/>
          <w:color w:val="0070C0"/>
        </w:rPr>
        <w:t xml:space="preserve">CATALOGUE PEDAGOGIQUE </w:t>
      </w:r>
      <w:r w:rsidR="003C7BED" w:rsidRPr="00CC1D0D">
        <w:rPr>
          <w:rFonts w:ascii="Times New Roman" w:hAnsi="Times New Roman" w:cs="Times New Roman"/>
          <w:b/>
          <w:color w:val="0070C0"/>
        </w:rPr>
        <w:t>CLASS</w:t>
      </w:r>
      <w:r w:rsidR="00784609" w:rsidRPr="00CC1D0D">
        <w:rPr>
          <w:rFonts w:ascii="Times New Roman" w:hAnsi="Times New Roman" w:cs="Times New Roman"/>
          <w:b/>
          <w:color w:val="0070C0"/>
        </w:rPr>
        <w:t>E</w:t>
      </w:r>
      <w:r w:rsidR="00C62A30" w:rsidRPr="00CC1D0D">
        <w:rPr>
          <w:rFonts w:ascii="Times New Roman" w:hAnsi="Times New Roman" w:cs="Times New Roman"/>
          <w:b/>
          <w:color w:val="0070C0"/>
        </w:rPr>
        <w:t xml:space="preserve"> PAR CYCLE</w:t>
      </w:r>
    </w:p>
    <w:p w:rsidR="00C62A30" w:rsidRDefault="00C62A30" w:rsidP="00C62A30">
      <w:pPr>
        <w:widowControl w:val="0"/>
        <w:autoSpaceDE w:val="0"/>
        <w:autoSpaceDN w:val="0"/>
        <w:adjustRightInd w:val="0"/>
        <w:jc w:val="both"/>
        <w:rPr>
          <w:rFonts w:ascii="Times New Roman" w:hAnsi="Times New Roman" w:cs="Times New Roman"/>
          <w:color w:val="000000" w:themeColor="text1"/>
          <w:sz w:val="20"/>
          <w:szCs w:val="20"/>
        </w:rPr>
      </w:pPr>
    </w:p>
    <w:p w:rsidR="00C62A30" w:rsidRDefault="00C62A30" w:rsidP="00C62A30">
      <w:pPr>
        <w:widowControl w:val="0"/>
        <w:autoSpaceDE w:val="0"/>
        <w:autoSpaceDN w:val="0"/>
        <w:adjustRightInd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Pièces instrumentales avec ou sans dispositif numérique</w:t>
      </w:r>
    </w:p>
    <w:p w:rsidR="00C62A30" w:rsidRPr="00FF1B8E" w:rsidRDefault="00C62A30" w:rsidP="00C62A30">
      <w:pPr>
        <w:widowControl w:val="0"/>
        <w:autoSpaceDE w:val="0"/>
        <w:autoSpaceDN w:val="0"/>
        <w:adjustRightInd w:val="0"/>
        <w:jc w:val="both"/>
        <w:rPr>
          <w:rFonts w:ascii="Times New Roman" w:hAnsi="Times New Roman" w:cs="Times New Roman"/>
          <w:color w:val="000000" w:themeColor="text1"/>
          <w:sz w:val="20"/>
          <w:szCs w:val="20"/>
        </w:rPr>
      </w:pPr>
    </w:p>
    <w:p w:rsidR="00C62A30" w:rsidRPr="00FF1B8E" w:rsidRDefault="00C62A30" w:rsidP="00C62A30">
      <w:pPr>
        <w:pStyle w:val="Paragraphedeliste"/>
        <w:widowControl w:val="0"/>
        <w:numPr>
          <w:ilvl w:val="0"/>
          <w:numId w:val="12"/>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Chœur d'enfants, solistes et fichier son quadriphonique</w:t>
      </w:r>
    </w:p>
    <w:p w:rsidR="00C62A30" w:rsidRPr="00FF1B8E" w:rsidRDefault="00C62A30" w:rsidP="00C62A30">
      <w:pPr>
        <w:pStyle w:val="Paragraphedeliste"/>
        <w:widowControl w:val="0"/>
        <w:numPr>
          <w:ilvl w:val="1"/>
          <w:numId w:val="12"/>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L'opéra de Glace</w:t>
      </w:r>
      <w:r w:rsidRPr="00FF1B8E">
        <w:rPr>
          <w:rFonts w:ascii="Times New Roman" w:hAnsi="Times New Roman" w:cs="Times New Roman"/>
          <w:color w:val="000000" w:themeColor="text1"/>
          <w:sz w:val="20"/>
          <w:szCs w:val="20"/>
        </w:rPr>
        <w:t xml:space="preserve"> pour 2 sopranos, récitant, chœur d'enfant, fichier son 5.1 et vidéo (2011)</w:t>
      </w:r>
    </w:p>
    <w:p w:rsidR="00C62A30" w:rsidRPr="00FF1B8E" w:rsidRDefault="00C62A30" w:rsidP="00C62A30">
      <w:pPr>
        <w:pStyle w:val="Paragraphedeliste"/>
        <w:widowControl w:val="0"/>
        <w:numPr>
          <w:ilvl w:val="0"/>
          <w:numId w:val="12"/>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Chœur d'enfants et fichier son quadriphonique</w:t>
      </w:r>
    </w:p>
    <w:p w:rsidR="00C62A30" w:rsidRPr="00FF1B8E" w:rsidRDefault="00C62A30" w:rsidP="00C62A30">
      <w:pPr>
        <w:pStyle w:val="Paragraphedeliste"/>
        <w:widowControl w:val="0"/>
        <w:numPr>
          <w:ilvl w:val="1"/>
          <w:numId w:val="12"/>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i/>
          <w:color w:val="000000" w:themeColor="text1"/>
          <w:sz w:val="20"/>
          <w:szCs w:val="20"/>
        </w:rPr>
        <w:t>Remember</w:t>
      </w:r>
      <w:proofErr w:type="spellEnd"/>
      <w:r w:rsidRPr="00FF1B8E">
        <w:rPr>
          <w:rFonts w:ascii="Times New Roman" w:hAnsi="Times New Roman" w:cs="Times New Roman"/>
          <w:color w:val="000000" w:themeColor="text1"/>
          <w:sz w:val="20"/>
          <w:szCs w:val="20"/>
        </w:rPr>
        <w:t xml:space="preserve"> pour chœur d'enfants et fichier son quadriphonique en16e de ton (2015)</w:t>
      </w:r>
    </w:p>
    <w:p w:rsidR="00C62A30" w:rsidRPr="00FF1B8E" w:rsidRDefault="00C62A30" w:rsidP="00C62A30">
      <w:pPr>
        <w:pStyle w:val="Paragraphedeliste"/>
        <w:widowControl w:val="0"/>
        <w:numPr>
          <w:ilvl w:val="0"/>
          <w:numId w:val="12"/>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1er cycle, cor et électronique temps réel (suivi automatisé avec </w:t>
      </w:r>
      <w:proofErr w:type="spellStart"/>
      <w:r w:rsidRPr="00FF1B8E">
        <w:rPr>
          <w:rFonts w:ascii="Times New Roman" w:hAnsi="Times New Roman" w:cs="Times New Roman"/>
          <w:b/>
          <w:color w:val="000000" w:themeColor="text1"/>
          <w:sz w:val="20"/>
          <w:szCs w:val="20"/>
        </w:rPr>
        <w:t>Antescofo</w:t>
      </w:r>
      <w:proofErr w:type="spellEnd"/>
      <w:r w:rsidRPr="00FF1B8E">
        <w:rPr>
          <w:rFonts w:ascii="Times New Roman" w:hAnsi="Times New Roman" w:cs="Times New Roman"/>
          <w:b/>
          <w:color w:val="000000" w:themeColor="text1"/>
          <w:sz w:val="20"/>
          <w:szCs w:val="20"/>
        </w:rPr>
        <w:t>)</w:t>
      </w:r>
    </w:p>
    <w:p w:rsidR="00C62A30" w:rsidRPr="00FF1B8E" w:rsidRDefault="00C62A30" w:rsidP="00C62A30">
      <w:pPr>
        <w:pStyle w:val="Paragraphedeliste"/>
        <w:widowControl w:val="0"/>
        <w:numPr>
          <w:ilvl w:val="1"/>
          <w:numId w:val="12"/>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i/>
          <w:color w:val="000000" w:themeColor="text1"/>
          <w:sz w:val="20"/>
          <w:szCs w:val="20"/>
        </w:rPr>
        <w:t>Electrocors</w:t>
      </w:r>
      <w:proofErr w:type="spellEnd"/>
      <w:r w:rsidRPr="00FF1B8E">
        <w:rPr>
          <w:rFonts w:ascii="Times New Roman" w:hAnsi="Times New Roman" w:cs="Times New Roman"/>
          <w:i/>
          <w:color w:val="000000" w:themeColor="text1"/>
          <w:sz w:val="20"/>
          <w:szCs w:val="20"/>
        </w:rPr>
        <w:t xml:space="preserve"> </w:t>
      </w:r>
      <w:r w:rsidRPr="00FF1B8E">
        <w:rPr>
          <w:rFonts w:ascii="Times New Roman" w:hAnsi="Times New Roman" w:cs="Times New Roman"/>
          <w:color w:val="000000" w:themeColor="text1"/>
          <w:sz w:val="20"/>
          <w:szCs w:val="20"/>
        </w:rPr>
        <w:t>pour cor et électronique temps réel (</w:t>
      </w:r>
      <w:proofErr w:type="spellStart"/>
      <w:r w:rsidRPr="00FF1B8E">
        <w:rPr>
          <w:rFonts w:ascii="Times New Roman" w:hAnsi="Times New Roman" w:cs="Times New Roman"/>
          <w:color w:val="000000" w:themeColor="text1"/>
          <w:sz w:val="20"/>
          <w:szCs w:val="20"/>
        </w:rPr>
        <w:t>Antescofo</w:t>
      </w:r>
      <w:proofErr w:type="spellEnd"/>
      <w:r w:rsidRPr="00FF1B8E">
        <w:rPr>
          <w:rFonts w:ascii="Times New Roman" w:hAnsi="Times New Roman" w:cs="Times New Roman"/>
          <w:color w:val="000000" w:themeColor="text1"/>
          <w:sz w:val="20"/>
          <w:szCs w:val="20"/>
        </w:rPr>
        <w:t>, MAX-MSP) (2015)</w:t>
      </w:r>
    </w:p>
    <w:p w:rsidR="00C62A30" w:rsidRPr="00FF1B8E" w:rsidRDefault="00C62A30" w:rsidP="00C62A30">
      <w:pPr>
        <w:pStyle w:val="Paragraphedeliste"/>
        <w:widowControl w:val="0"/>
        <w:numPr>
          <w:ilvl w:val="0"/>
          <w:numId w:val="12"/>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1er cycle, ensemble de flûtes et électronique temps réel</w:t>
      </w:r>
    </w:p>
    <w:p w:rsidR="00C62A30" w:rsidRPr="00FF1B8E" w:rsidRDefault="00C62A30" w:rsidP="00C62A30">
      <w:pPr>
        <w:pStyle w:val="Paragraphedeliste"/>
        <w:widowControl w:val="0"/>
        <w:numPr>
          <w:ilvl w:val="1"/>
          <w:numId w:val="12"/>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Le chant des STISMI</w:t>
      </w:r>
      <w:r w:rsidRPr="00FF1B8E">
        <w:rPr>
          <w:rFonts w:ascii="Times New Roman" w:hAnsi="Times New Roman" w:cs="Times New Roman"/>
          <w:color w:val="000000" w:themeColor="text1"/>
          <w:sz w:val="20"/>
          <w:szCs w:val="20"/>
        </w:rPr>
        <w:t xml:space="preserve"> pour orchestre de flûtes en ut et électronique algorithmique temps réel (MAX-MSP) (2015)</w:t>
      </w:r>
    </w:p>
    <w:p w:rsidR="00C62A30" w:rsidRPr="00FF1B8E" w:rsidRDefault="00C62A30" w:rsidP="00C62A30">
      <w:pPr>
        <w:pStyle w:val="Paragraphedeliste"/>
        <w:widowControl w:val="0"/>
        <w:numPr>
          <w:ilvl w:val="0"/>
          <w:numId w:val="12"/>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1er cycle, ensemble de flûtes et électronique temps réel</w:t>
      </w:r>
    </w:p>
    <w:p w:rsidR="00C62A30" w:rsidRPr="00FF1B8E" w:rsidRDefault="00C62A30" w:rsidP="00C62A30">
      <w:pPr>
        <w:pStyle w:val="Paragraphedeliste"/>
        <w:widowControl w:val="0"/>
        <w:numPr>
          <w:ilvl w:val="1"/>
          <w:numId w:val="12"/>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i/>
          <w:color w:val="000000" w:themeColor="text1"/>
          <w:sz w:val="20"/>
          <w:szCs w:val="20"/>
        </w:rPr>
        <w:t>Remember</w:t>
      </w:r>
      <w:proofErr w:type="spellEnd"/>
      <w:r w:rsidRPr="00FF1B8E">
        <w:rPr>
          <w:rFonts w:ascii="Times New Roman" w:hAnsi="Times New Roman" w:cs="Times New Roman"/>
          <w:i/>
          <w:color w:val="000000" w:themeColor="text1"/>
          <w:sz w:val="20"/>
          <w:szCs w:val="20"/>
        </w:rPr>
        <w:t xml:space="preserve"> </w:t>
      </w:r>
      <w:r w:rsidRPr="00FF1B8E">
        <w:rPr>
          <w:rFonts w:ascii="Times New Roman" w:hAnsi="Times New Roman" w:cs="Times New Roman"/>
          <w:color w:val="000000" w:themeColor="text1"/>
          <w:sz w:val="20"/>
          <w:szCs w:val="20"/>
        </w:rPr>
        <w:t>pour chœur d'enfants et fichier son 5.1 (en16e de ton) (2015)</w:t>
      </w:r>
    </w:p>
    <w:p w:rsidR="00C62A30" w:rsidRPr="00FF1B8E" w:rsidRDefault="00C62A30" w:rsidP="00C62A30">
      <w:pPr>
        <w:pStyle w:val="Paragraphedeliste"/>
        <w:widowControl w:val="0"/>
        <w:numPr>
          <w:ilvl w:val="0"/>
          <w:numId w:val="12"/>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1er et 2ème cycle, cuivres, percussions et son quadriphonique</w:t>
      </w:r>
    </w:p>
    <w:p w:rsidR="00C62A30" w:rsidRPr="00FF1B8E" w:rsidRDefault="00C62A30" w:rsidP="00C62A30">
      <w:pPr>
        <w:pStyle w:val="Paragraphedeliste"/>
        <w:widowControl w:val="0"/>
        <w:numPr>
          <w:ilvl w:val="1"/>
          <w:numId w:val="12"/>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i/>
          <w:color w:val="000000" w:themeColor="text1"/>
          <w:sz w:val="20"/>
          <w:szCs w:val="20"/>
        </w:rPr>
        <w:t>Ison</w:t>
      </w:r>
      <w:proofErr w:type="spellEnd"/>
      <w:r w:rsidRPr="00FF1B8E">
        <w:rPr>
          <w:rFonts w:ascii="Times New Roman" w:hAnsi="Times New Roman" w:cs="Times New Roman"/>
          <w:color w:val="000000" w:themeColor="text1"/>
          <w:sz w:val="20"/>
          <w:szCs w:val="20"/>
        </w:rPr>
        <w:t xml:space="preserve">, cuivres graves (2 cors, 2 trombones, euphonium, tuba), percussions (2 toms, grosse caisse et </w:t>
      </w:r>
      <w:proofErr w:type="spellStart"/>
      <w:r w:rsidRPr="00FF1B8E">
        <w:rPr>
          <w:rFonts w:ascii="Times New Roman" w:hAnsi="Times New Roman" w:cs="Times New Roman"/>
          <w:color w:val="000000" w:themeColor="text1"/>
          <w:sz w:val="20"/>
          <w:szCs w:val="20"/>
        </w:rPr>
        <w:t>tam</w:t>
      </w:r>
      <w:proofErr w:type="spellEnd"/>
      <w:r w:rsidRPr="00FF1B8E">
        <w:rPr>
          <w:rFonts w:ascii="Times New Roman" w:hAnsi="Times New Roman" w:cs="Times New Roman"/>
          <w:color w:val="000000" w:themeColor="text1"/>
          <w:sz w:val="20"/>
          <w:szCs w:val="20"/>
        </w:rPr>
        <w:t xml:space="preserve"> large)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durée 1 m 34 (2017)</w:t>
      </w:r>
    </w:p>
    <w:p w:rsidR="00C62A30" w:rsidRPr="00FF1B8E" w:rsidRDefault="00C62A30" w:rsidP="00C62A30">
      <w:pPr>
        <w:pStyle w:val="Paragraphedeliste"/>
        <w:widowControl w:val="0"/>
        <w:numPr>
          <w:ilvl w:val="0"/>
          <w:numId w:val="13"/>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2ème cycle, violon et électronique temps réel</w:t>
      </w:r>
    </w:p>
    <w:p w:rsidR="00C62A30" w:rsidRPr="00FF1B8E" w:rsidRDefault="00C62A30" w:rsidP="00C62A30">
      <w:pPr>
        <w:pStyle w:val="Paragraphedeliste"/>
        <w:widowControl w:val="0"/>
        <w:numPr>
          <w:ilvl w:val="1"/>
          <w:numId w:val="13"/>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Horizon chaotique</w:t>
      </w:r>
      <w:r w:rsidRPr="00FF1B8E">
        <w:rPr>
          <w:rFonts w:ascii="Times New Roman" w:hAnsi="Times New Roman" w:cs="Times New Roman"/>
          <w:color w:val="000000" w:themeColor="text1"/>
          <w:sz w:val="20"/>
          <w:szCs w:val="20"/>
        </w:rPr>
        <w:t xml:space="preserve">, algorithme temps réel, partition temps réel, violon et électronique temps réel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une à trois minutes (2017)</w:t>
      </w:r>
    </w:p>
    <w:p w:rsidR="00C62A30" w:rsidRPr="00FF1B8E" w:rsidRDefault="00C62A30" w:rsidP="00C62A30">
      <w:pPr>
        <w:pStyle w:val="Paragraphedeliste"/>
        <w:widowControl w:val="0"/>
        <w:numPr>
          <w:ilvl w:val="0"/>
          <w:numId w:val="13"/>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 xml:space="preserve">Fin 2ème cycle ou 3ème cycle, musique de </w:t>
      </w:r>
      <w:proofErr w:type="spellStart"/>
      <w:r w:rsidRPr="00FF1B8E">
        <w:rPr>
          <w:rFonts w:ascii="Times New Roman" w:hAnsi="Times New Roman" w:cs="Times New Roman"/>
          <w:b/>
          <w:color w:val="000000" w:themeColor="text1"/>
          <w:sz w:val="20"/>
          <w:szCs w:val="20"/>
        </w:rPr>
        <w:t>chamber</w:t>
      </w:r>
      <w:proofErr w:type="spellEnd"/>
      <w:r w:rsidRPr="00FF1B8E">
        <w:rPr>
          <w:rFonts w:ascii="Times New Roman" w:hAnsi="Times New Roman" w:cs="Times New Roman"/>
          <w:b/>
          <w:color w:val="000000" w:themeColor="text1"/>
          <w:sz w:val="20"/>
          <w:szCs w:val="20"/>
        </w:rPr>
        <w:t xml:space="preserve"> et fichier son quadriphonique</w:t>
      </w:r>
    </w:p>
    <w:p w:rsidR="00C62A30" w:rsidRPr="00FF1B8E" w:rsidRDefault="00C62A30" w:rsidP="00C62A30">
      <w:pPr>
        <w:pStyle w:val="Paragraphedeliste"/>
        <w:widowControl w:val="0"/>
        <w:numPr>
          <w:ilvl w:val="1"/>
          <w:numId w:val="13"/>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Interaction forte</w:t>
      </w:r>
      <w:r w:rsidRPr="00FF1B8E">
        <w:rPr>
          <w:rFonts w:ascii="Times New Roman" w:hAnsi="Times New Roman" w:cs="Times New Roman"/>
          <w:color w:val="000000" w:themeColor="text1"/>
          <w:sz w:val="20"/>
          <w:szCs w:val="20"/>
        </w:rPr>
        <w:t xml:space="preserve">, violon, trombone, trompette sib, euphonium, violoncelle, piano, </w:t>
      </w:r>
      <w:proofErr w:type="spellStart"/>
      <w:r w:rsidRPr="00FF1B8E">
        <w:rPr>
          <w:rFonts w:ascii="Times New Roman" w:hAnsi="Times New Roman" w:cs="Times New Roman"/>
          <w:color w:val="000000" w:themeColor="text1"/>
          <w:sz w:val="20"/>
          <w:szCs w:val="20"/>
        </w:rPr>
        <w:t>tam</w:t>
      </w:r>
      <w:proofErr w:type="spellEnd"/>
      <w:r w:rsidRPr="00FF1B8E">
        <w:rPr>
          <w:rFonts w:ascii="Times New Roman" w:hAnsi="Times New Roman" w:cs="Times New Roman"/>
          <w:color w:val="000000" w:themeColor="text1"/>
          <w:sz w:val="20"/>
          <w:szCs w:val="20"/>
        </w:rPr>
        <w:t xml:space="preserve"> large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2min40 (2017)</w:t>
      </w:r>
    </w:p>
    <w:p w:rsidR="00C62A30" w:rsidRPr="00FF1B8E" w:rsidRDefault="00C62A30" w:rsidP="00C62A30">
      <w:pPr>
        <w:pStyle w:val="Paragraphedeliste"/>
        <w:widowControl w:val="0"/>
        <w:numPr>
          <w:ilvl w:val="1"/>
          <w:numId w:val="13"/>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Planète flottante</w:t>
      </w:r>
      <w:r w:rsidRPr="00FF1B8E">
        <w:rPr>
          <w:rFonts w:ascii="Times New Roman" w:hAnsi="Times New Roman" w:cs="Times New Roman"/>
          <w:color w:val="000000" w:themeColor="text1"/>
          <w:sz w:val="20"/>
          <w:szCs w:val="20"/>
        </w:rPr>
        <w:t xml:space="preserve">, tuba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3min07 (2017)</w:t>
      </w:r>
    </w:p>
    <w:p w:rsidR="00C62A30" w:rsidRPr="00FF1B8E" w:rsidRDefault="00C62A30" w:rsidP="00C62A30">
      <w:pPr>
        <w:pStyle w:val="Paragraphedeliste"/>
        <w:widowControl w:val="0"/>
        <w:numPr>
          <w:ilvl w:val="0"/>
          <w:numId w:val="14"/>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2ème et 3ème cycle, percussions et fichier son quadriphonique</w:t>
      </w:r>
    </w:p>
    <w:p w:rsidR="00C62A30" w:rsidRPr="00FF1B8E" w:rsidRDefault="001B74CA" w:rsidP="00C62A30">
      <w:pPr>
        <w:pStyle w:val="Paragraphedeliste"/>
        <w:widowControl w:val="0"/>
        <w:numPr>
          <w:ilvl w:val="1"/>
          <w:numId w:val="14"/>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La danse</w:t>
      </w:r>
      <w:r w:rsidR="00C62A30" w:rsidRPr="00FF1B8E">
        <w:rPr>
          <w:rFonts w:ascii="Times New Roman" w:hAnsi="Times New Roman" w:cs="Times New Roman"/>
          <w:i/>
          <w:color w:val="000000" w:themeColor="text1"/>
          <w:sz w:val="20"/>
          <w:szCs w:val="20"/>
        </w:rPr>
        <w:t xml:space="preserve"> </w:t>
      </w:r>
      <w:r w:rsidRPr="00FF1B8E">
        <w:rPr>
          <w:rFonts w:ascii="Times New Roman" w:hAnsi="Times New Roman" w:cs="Times New Roman"/>
          <w:i/>
          <w:color w:val="000000" w:themeColor="text1"/>
          <w:sz w:val="20"/>
          <w:szCs w:val="20"/>
        </w:rPr>
        <w:t xml:space="preserve">du </w:t>
      </w:r>
      <w:r w:rsidR="00F31B64" w:rsidRPr="00FF1B8E">
        <w:rPr>
          <w:rFonts w:ascii="Times New Roman" w:hAnsi="Times New Roman" w:cs="Times New Roman"/>
          <w:i/>
          <w:color w:val="000000" w:themeColor="text1"/>
          <w:sz w:val="20"/>
          <w:szCs w:val="20"/>
        </w:rPr>
        <w:t>trou de</w:t>
      </w:r>
      <w:r w:rsidR="00C62A30" w:rsidRPr="00FF1B8E">
        <w:rPr>
          <w:rFonts w:ascii="Times New Roman" w:hAnsi="Times New Roman" w:cs="Times New Roman"/>
          <w:i/>
          <w:color w:val="000000" w:themeColor="text1"/>
          <w:sz w:val="20"/>
          <w:szCs w:val="20"/>
        </w:rPr>
        <w:t xml:space="preserve"> ver</w:t>
      </w:r>
      <w:r w:rsidR="00C62A30" w:rsidRPr="00FF1B8E">
        <w:rPr>
          <w:rFonts w:ascii="Times New Roman" w:hAnsi="Times New Roman" w:cs="Times New Roman"/>
          <w:color w:val="000000" w:themeColor="text1"/>
          <w:sz w:val="20"/>
          <w:szCs w:val="20"/>
        </w:rPr>
        <w:t xml:space="preserve">, 4 groupes de 3 percussionnistes et fichier son quadriphonique (fait aussi partie du cycle </w:t>
      </w:r>
      <w:proofErr w:type="spellStart"/>
      <w:r w:rsidR="00C62A30" w:rsidRPr="00FF1B8E">
        <w:rPr>
          <w:rFonts w:ascii="Times New Roman" w:hAnsi="Times New Roman" w:cs="Times New Roman"/>
          <w:i/>
          <w:color w:val="000000" w:themeColor="text1"/>
          <w:sz w:val="20"/>
          <w:szCs w:val="20"/>
        </w:rPr>
        <w:t>Stellar</w:t>
      </w:r>
      <w:proofErr w:type="spellEnd"/>
      <w:r w:rsidR="00C62A30" w:rsidRPr="00FF1B8E">
        <w:rPr>
          <w:rFonts w:ascii="Times New Roman" w:hAnsi="Times New Roman" w:cs="Times New Roman"/>
          <w:i/>
          <w:color w:val="000000" w:themeColor="text1"/>
          <w:sz w:val="20"/>
          <w:szCs w:val="20"/>
        </w:rPr>
        <w:t xml:space="preserve"> </w:t>
      </w:r>
      <w:proofErr w:type="spellStart"/>
      <w:r w:rsidR="00C62A30" w:rsidRPr="00FF1B8E">
        <w:rPr>
          <w:rFonts w:ascii="Times New Roman" w:hAnsi="Times New Roman" w:cs="Times New Roman"/>
          <w:i/>
          <w:color w:val="000000" w:themeColor="text1"/>
          <w:sz w:val="20"/>
          <w:szCs w:val="20"/>
        </w:rPr>
        <w:t>wave</w:t>
      </w:r>
      <w:proofErr w:type="spellEnd"/>
      <w:r w:rsidR="00C62A30" w:rsidRPr="00FF1B8E">
        <w:rPr>
          <w:rFonts w:ascii="Times New Roman" w:hAnsi="Times New Roman" w:cs="Times New Roman"/>
          <w:color w:val="000000" w:themeColor="text1"/>
          <w:sz w:val="20"/>
          <w:szCs w:val="20"/>
        </w:rPr>
        <w:t xml:space="preserve"> du </w:t>
      </w:r>
      <w:r w:rsidR="00C62A30" w:rsidRPr="00FF1B8E">
        <w:rPr>
          <w:rFonts w:ascii="Times New Roman" w:hAnsi="Times New Roman" w:cs="Times New Roman"/>
          <w:i/>
          <w:color w:val="000000" w:themeColor="text1"/>
          <w:sz w:val="20"/>
          <w:szCs w:val="20"/>
        </w:rPr>
        <w:t>Labyrinthe du temps</w:t>
      </w:r>
      <w:r w:rsidR="00C62A30" w:rsidRPr="00FF1B8E">
        <w:rPr>
          <w:rFonts w:ascii="Times New Roman" w:hAnsi="Times New Roman" w:cs="Times New Roman"/>
          <w:color w:val="000000" w:themeColor="text1"/>
          <w:sz w:val="20"/>
          <w:szCs w:val="20"/>
        </w:rPr>
        <w:t>), durée 7 min (2017)</w:t>
      </w:r>
    </w:p>
    <w:p w:rsidR="00C62A30" w:rsidRPr="00FF1B8E" w:rsidRDefault="00C62A30" w:rsidP="00C62A30">
      <w:pPr>
        <w:pStyle w:val="Paragraphedeliste"/>
        <w:widowControl w:val="0"/>
        <w:numPr>
          <w:ilvl w:val="0"/>
          <w:numId w:val="14"/>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3ème cycle, trompette, percussions et fichier son</w:t>
      </w:r>
    </w:p>
    <w:p w:rsidR="00C62A30" w:rsidRPr="00FF1B8E" w:rsidRDefault="00C62A30" w:rsidP="00C62A30">
      <w:pPr>
        <w:pStyle w:val="Paragraphedeliste"/>
        <w:widowControl w:val="0"/>
        <w:numPr>
          <w:ilvl w:val="1"/>
          <w:numId w:val="14"/>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i/>
          <w:color w:val="000000" w:themeColor="text1"/>
          <w:sz w:val="20"/>
          <w:szCs w:val="20"/>
        </w:rPr>
        <w:t>Hyperson</w:t>
      </w:r>
      <w:proofErr w:type="spellEnd"/>
      <w:r w:rsidRPr="00FF1B8E">
        <w:rPr>
          <w:rFonts w:ascii="Times New Roman" w:hAnsi="Times New Roman" w:cs="Times New Roman"/>
          <w:color w:val="000000" w:themeColor="text1"/>
          <w:sz w:val="20"/>
          <w:szCs w:val="20"/>
        </w:rPr>
        <w:t xml:space="preserve">, trompette en ut (et sourdine bol), 4 percussionnistes (2 </w:t>
      </w:r>
      <w:proofErr w:type="spellStart"/>
      <w:r w:rsidRPr="00FF1B8E">
        <w:rPr>
          <w:rFonts w:ascii="Times New Roman" w:hAnsi="Times New Roman" w:cs="Times New Roman"/>
          <w:color w:val="000000" w:themeColor="text1"/>
          <w:sz w:val="20"/>
          <w:szCs w:val="20"/>
        </w:rPr>
        <w:t>tams</w:t>
      </w:r>
      <w:proofErr w:type="spellEnd"/>
      <w:r w:rsidRPr="00FF1B8E">
        <w:rPr>
          <w:rFonts w:ascii="Times New Roman" w:hAnsi="Times New Roman" w:cs="Times New Roman"/>
          <w:color w:val="000000" w:themeColor="text1"/>
          <w:sz w:val="20"/>
          <w:szCs w:val="20"/>
        </w:rPr>
        <w:t xml:space="preserve"> larges, 3 toms </w:t>
      </w:r>
      <w:r w:rsidR="001B74CA" w:rsidRPr="00FF1B8E">
        <w:rPr>
          <w:rFonts w:ascii="Times New Roman" w:hAnsi="Times New Roman" w:cs="Times New Roman"/>
          <w:color w:val="000000" w:themeColor="text1"/>
          <w:sz w:val="20"/>
          <w:szCs w:val="20"/>
        </w:rPr>
        <w:t>graves, une</w:t>
      </w:r>
      <w:r w:rsidRPr="00FF1B8E">
        <w:rPr>
          <w:rFonts w:ascii="Times New Roman" w:hAnsi="Times New Roman" w:cs="Times New Roman"/>
          <w:color w:val="000000" w:themeColor="text1"/>
          <w:sz w:val="20"/>
          <w:szCs w:val="20"/>
        </w:rPr>
        <w:t xml:space="preserve"> grosse caisse)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1 min 35 (2017)</w:t>
      </w:r>
    </w:p>
    <w:p w:rsidR="00C62A30" w:rsidRPr="00FF1B8E" w:rsidRDefault="00C62A30" w:rsidP="00C62A30">
      <w:pPr>
        <w:pStyle w:val="Paragraphedeliste"/>
        <w:widowControl w:val="0"/>
        <w:numPr>
          <w:ilvl w:val="0"/>
          <w:numId w:val="15"/>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3ème cycle, percussions et fichier son quadriphonique ou stéréo</w:t>
      </w:r>
    </w:p>
    <w:p w:rsidR="00C62A30" w:rsidRPr="00FF1B8E" w:rsidRDefault="00C62A30" w:rsidP="00C62A30">
      <w:pPr>
        <w:pStyle w:val="Paragraphedeliste"/>
        <w:widowControl w:val="0"/>
        <w:numPr>
          <w:ilvl w:val="1"/>
          <w:numId w:val="15"/>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M57</w:t>
      </w:r>
      <w:r w:rsidRPr="00FF1B8E">
        <w:rPr>
          <w:rFonts w:ascii="Times New Roman" w:hAnsi="Times New Roman" w:cs="Times New Roman"/>
          <w:color w:val="000000" w:themeColor="text1"/>
          <w:sz w:val="20"/>
          <w:szCs w:val="20"/>
        </w:rPr>
        <w:t xml:space="preserve">, marimba 5 octaves amplifié et fichier son quadriphonique (fait aussi partie du cycle </w:t>
      </w:r>
      <w:proofErr w:type="spellStart"/>
      <w:r w:rsidRPr="00FF1B8E">
        <w:rPr>
          <w:rFonts w:ascii="Times New Roman" w:hAnsi="Times New Roman" w:cs="Times New Roman"/>
          <w:i/>
          <w:color w:val="000000" w:themeColor="text1"/>
          <w:sz w:val="20"/>
          <w:szCs w:val="20"/>
        </w:rPr>
        <w:t>Stellar</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durée 3 min 07 (2017)</w:t>
      </w:r>
    </w:p>
    <w:p w:rsidR="00C62A30" w:rsidRPr="00FF1B8E" w:rsidRDefault="00C62A30" w:rsidP="00C62A30">
      <w:pPr>
        <w:pStyle w:val="Paragraphedeliste"/>
        <w:widowControl w:val="0"/>
        <w:numPr>
          <w:ilvl w:val="0"/>
          <w:numId w:val="15"/>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3ème cycle musique de chambre</w:t>
      </w:r>
    </w:p>
    <w:p w:rsidR="00C62A30" w:rsidRPr="00FF1B8E" w:rsidRDefault="00C62A30" w:rsidP="00C62A30">
      <w:pPr>
        <w:pStyle w:val="Paragraphedeliste"/>
        <w:widowControl w:val="0"/>
        <w:numPr>
          <w:ilvl w:val="1"/>
          <w:numId w:val="15"/>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i/>
          <w:color w:val="000000" w:themeColor="text1"/>
          <w:sz w:val="20"/>
          <w:szCs w:val="20"/>
        </w:rPr>
        <w:t>Frapocalypse</w:t>
      </w:r>
      <w:proofErr w:type="spellEnd"/>
      <w:r w:rsidRPr="00FF1B8E">
        <w:rPr>
          <w:rFonts w:ascii="Times New Roman" w:hAnsi="Times New Roman" w:cs="Times New Roman"/>
          <w:color w:val="000000" w:themeColor="text1"/>
          <w:sz w:val="20"/>
          <w:szCs w:val="20"/>
        </w:rPr>
        <w:t xml:space="preserve"> - fragments 1 et 2quatuor pour clarinette sib, violon, violoncelle et piano (7 min) (2016)</w:t>
      </w:r>
    </w:p>
    <w:p w:rsidR="00C62A30" w:rsidRPr="00FF1B8E" w:rsidRDefault="00C62A30" w:rsidP="00C62A30">
      <w:pPr>
        <w:pStyle w:val="Paragraphedeliste"/>
        <w:widowControl w:val="0"/>
        <w:numPr>
          <w:ilvl w:val="0"/>
          <w:numId w:val="15"/>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3ème cycle, orchestre à cordes et fichier son quadriphonique ou stéréo</w:t>
      </w:r>
    </w:p>
    <w:p w:rsidR="00C62A30" w:rsidRPr="00FF1B8E" w:rsidRDefault="00C62A30" w:rsidP="00C62A30">
      <w:pPr>
        <w:pStyle w:val="Paragraphedeliste"/>
        <w:widowControl w:val="0"/>
        <w:numPr>
          <w:ilvl w:val="1"/>
          <w:numId w:val="15"/>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Tempus est II</w:t>
      </w:r>
      <w:r w:rsidRPr="00FF1B8E">
        <w:rPr>
          <w:rFonts w:ascii="Times New Roman" w:hAnsi="Times New Roman" w:cs="Times New Roman"/>
          <w:color w:val="000000" w:themeColor="text1"/>
          <w:sz w:val="20"/>
          <w:szCs w:val="20"/>
        </w:rPr>
        <w:t xml:space="preserve"> pour orchestre à cordes et cloches électroniques (fichier son quadriphonique) (2016)</w:t>
      </w:r>
    </w:p>
    <w:p w:rsidR="00C62A30" w:rsidRPr="00FF1B8E" w:rsidRDefault="00C62A30" w:rsidP="00C62A30">
      <w:pPr>
        <w:pStyle w:val="Paragraphedeliste"/>
        <w:widowControl w:val="0"/>
        <w:numPr>
          <w:ilvl w:val="0"/>
          <w:numId w:val="15"/>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3ème cycle, orchestre d'harmonie et fichier son quadriphonique</w:t>
      </w:r>
    </w:p>
    <w:p w:rsidR="00C62A30" w:rsidRPr="00FF1B8E" w:rsidRDefault="00C62A30" w:rsidP="00C62A30">
      <w:pPr>
        <w:pStyle w:val="Paragraphedeliste"/>
        <w:widowControl w:val="0"/>
        <w:numPr>
          <w:ilvl w:val="1"/>
          <w:numId w:val="15"/>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Tempus est I</w:t>
      </w:r>
      <w:r w:rsidRPr="00FF1B8E">
        <w:rPr>
          <w:rFonts w:ascii="Times New Roman" w:hAnsi="Times New Roman" w:cs="Times New Roman"/>
          <w:color w:val="000000" w:themeColor="text1"/>
          <w:sz w:val="20"/>
          <w:szCs w:val="20"/>
        </w:rPr>
        <w:t xml:space="preserve"> pour un double orchestre d'harmonie et cloches électroniques (fichier son 5.1) (2016)</w:t>
      </w:r>
    </w:p>
    <w:p w:rsidR="00C62A30" w:rsidRPr="00FF1B8E" w:rsidRDefault="00C62A30" w:rsidP="00C62A30">
      <w:pPr>
        <w:pStyle w:val="Paragraphedeliste"/>
        <w:widowControl w:val="0"/>
        <w:numPr>
          <w:ilvl w:val="0"/>
          <w:numId w:val="15"/>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3ème cycle, orchestre symphonique, chœur d'enfants, solistes et fichier son quadriphonique</w:t>
      </w:r>
    </w:p>
    <w:p w:rsidR="00C62A30" w:rsidRPr="00FF1B8E" w:rsidRDefault="00C62A30" w:rsidP="00C62A30">
      <w:pPr>
        <w:pStyle w:val="Paragraphedeliste"/>
        <w:widowControl w:val="0"/>
        <w:numPr>
          <w:ilvl w:val="1"/>
          <w:numId w:val="15"/>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Introït</w:t>
      </w:r>
      <w:r w:rsidRPr="00FF1B8E">
        <w:rPr>
          <w:rFonts w:ascii="Times New Roman" w:hAnsi="Times New Roman" w:cs="Times New Roman"/>
          <w:color w:val="000000" w:themeColor="text1"/>
          <w:sz w:val="20"/>
          <w:szCs w:val="20"/>
        </w:rPr>
        <w:t xml:space="preserve"> pour soprano, chœur d'enfants, orchestre, fichier son quadriphonique et vidéo (2012)</w:t>
      </w:r>
    </w:p>
    <w:p w:rsidR="00C62A30" w:rsidRPr="00FF1B8E" w:rsidRDefault="00C62A30" w:rsidP="00C62A30">
      <w:pPr>
        <w:pStyle w:val="Paragraphedeliste"/>
        <w:widowControl w:val="0"/>
        <w:numPr>
          <w:ilvl w:val="0"/>
          <w:numId w:val="16"/>
        </w:numPr>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Départements musique, danse, théâtre (des cycles 1 à 3, pratiques poly-artistiques et technologique - avec vidéo, temps réel, etc.)</w:t>
      </w:r>
    </w:p>
    <w:p w:rsidR="00C62A30" w:rsidRPr="00FF1B8E" w:rsidRDefault="00C62A30" w:rsidP="00C62A30">
      <w:pPr>
        <w:pStyle w:val="Paragraphedeliste"/>
        <w:widowControl w:val="0"/>
        <w:numPr>
          <w:ilvl w:val="1"/>
          <w:numId w:val="16"/>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Les grands cycles du </w:t>
      </w:r>
      <w:r w:rsidRPr="00FF1B8E">
        <w:rPr>
          <w:rFonts w:ascii="Times New Roman" w:hAnsi="Times New Roman" w:cs="Times New Roman"/>
          <w:i/>
          <w:color w:val="000000" w:themeColor="text1"/>
          <w:sz w:val="20"/>
          <w:szCs w:val="20"/>
        </w:rPr>
        <w:t>Labyrinthe du temps</w:t>
      </w: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06089C" w:rsidRDefault="0006089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rsidR="0006089C" w:rsidRPr="00DE5FCA" w:rsidRDefault="0006089C">
      <w:pPr>
        <w:pStyle w:val="Paragraphedeliste"/>
        <w:widowControl w:val="0"/>
        <w:numPr>
          <w:ilvl w:val="1"/>
          <w:numId w:val="46"/>
        </w:numPr>
        <w:autoSpaceDE w:val="0"/>
        <w:autoSpaceDN w:val="0"/>
        <w:adjustRightInd w:val="0"/>
        <w:jc w:val="both"/>
        <w:rPr>
          <w:rFonts w:ascii="Times New Roman" w:hAnsi="Times New Roman" w:cs="Times New Roman"/>
          <w:b/>
          <w:color w:val="0070C0"/>
        </w:rPr>
      </w:pPr>
      <w:r w:rsidRPr="00DE5FCA">
        <w:rPr>
          <w:rFonts w:ascii="Times New Roman" w:hAnsi="Times New Roman" w:cs="Times New Roman"/>
          <w:b/>
          <w:color w:val="0070C0"/>
        </w:rPr>
        <w:lastRenderedPageBreak/>
        <w:t>CATALOGUE CHRONOLOGIQUE</w:t>
      </w:r>
    </w:p>
    <w:p w:rsidR="0006089C" w:rsidRPr="009B3FA1" w:rsidRDefault="0006089C" w:rsidP="0006089C">
      <w:pPr>
        <w:widowControl w:val="0"/>
        <w:autoSpaceDE w:val="0"/>
        <w:autoSpaceDN w:val="0"/>
        <w:adjustRightInd w:val="0"/>
        <w:jc w:val="both"/>
        <w:rPr>
          <w:rFonts w:ascii="Times New Roman" w:hAnsi="Times New Roman" w:cs="Times New Roman"/>
          <w:b/>
          <w:i/>
          <w:iCs/>
          <w:color w:val="000000" w:themeColor="text1"/>
          <w:sz w:val="20"/>
          <w:szCs w:val="20"/>
        </w:rPr>
      </w:pPr>
    </w:p>
    <w:p w:rsidR="000E7A37" w:rsidRPr="000E7A37" w:rsidRDefault="000E7A37" w:rsidP="0006089C">
      <w:pPr>
        <w:pStyle w:val="Paragraphedeliste"/>
        <w:numPr>
          <w:ilvl w:val="0"/>
          <w:numId w:val="26"/>
        </w:numPr>
        <w:rPr>
          <w:rFonts w:ascii="Times New Roman" w:hAnsi="Times New Roman" w:cs="Times New Roman"/>
          <w:color w:val="000000" w:themeColor="text1"/>
          <w:sz w:val="20"/>
          <w:szCs w:val="20"/>
        </w:rPr>
      </w:pPr>
      <w:proofErr w:type="spellStart"/>
      <w:r w:rsidRPr="00D5125C">
        <w:rPr>
          <w:rFonts w:ascii="Times New Roman" w:hAnsi="Times New Roman" w:cs="Times New Roman"/>
          <w:i/>
          <w:iCs/>
          <w:color w:val="000000" w:themeColor="text1"/>
          <w:sz w:val="20"/>
          <w:szCs w:val="20"/>
        </w:rPr>
        <w:t>Lychromorphie</w:t>
      </w:r>
      <w:proofErr w:type="spellEnd"/>
      <w:r w:rsidRPr="00D5125C">
        <w:rPr>
          <w:rFonts w:ascii="Times New Roman" w:hAnsi="Times New Roman" w:cs="Times New Roman"/>
          <w:i/>
          <w:iCs/>
          <w:color w:val="000000" w:themeColor="text1"/>
          <w:sz w:val="20"/>
          <w:szCs w:val="20"/>
        </w:rPr>
        <w:t xml:space="preserve"> III</w:t>
      </w:r>
      <w:r>
        <w:rPr>
          <w:rFonts w:ascii="Times New Roman" w:hAnsi="Times New Roman" w:cs="Times New Roman"/>
          <w:color w:val="000000" w:themeColor="text1"/>
          <w:sz w:val="20"/>
          <w:szCs w:val="20"/>
        </w:rPr>
        <w:t>, pour orchestre</w:t>
      </w:r>
      <w:r w:rsidR="00D5125C">
        <w:rPr>
          <w:rFonts w:ascii="Times New Roman" w:hAnsi="Times New Roman" w:cs="Times New Roman"/>
          <w:color w:val="000000" w:themeColor="text1"/>
          <w:sz w:val="20"/>
          <w:szCs w:val="20"/>
        </w:rPr>
        <w:t xml:space="preserve"> (2026)</w:t>
      </w:r>
    </w:p>
    <w:p w:rsidR="00834BF8" w:rsidRDefault="00834BF8" w:rsidP="0006089C">
      <w:pPr>
        <w:pStyle w:val="Paragraphedeliste"/>
        <w:numPr>
          <w:ilvl w:val="0"/>
          <w:numId w:val="26"/>
        </w:numPr>
        <w:rPr>
          <w:rFonts w:ascii="Times New Roman" w:hAnsi="Times New Roman" w:cs="Times New Roman"/>
          <w:color w:val="000000" w:themeColor="text1"/>
          <w:sz w:val="20"/>
          <w:szCs w:val="20"/>
        </w:rPr>
      </w:pPr>
      <w:r w:rsidRPr="00046B81">
        <w:rPr>
          <w:rFonts w:ascii="Times New Roman" w:hAnsi="Times New Roman" w:cs="Times New Roman"/>
          <w:i/>
          <w:iCs/>
          <w:color w:val="000000" w:themeColor="text1"/>
          <w:sz w:val="20"/>
          <w:szCs w:val="20"/>
        </w:rPr>
        <w:t>Horizons chaotiques III</w:t>
      </w:r>
      <w:r w:rsidRPr="00834BF8">
        <w:rPr>
          <w:rFonts w:ascii="Times New Roman" w:hAnsi="Times New Roman" w:cs="Times New Roman"/>
          <w:color w:val="000000" w:themeColor="text1"/>
          <w:sz w:val="20"/>
          <w:szCs w:val="20"/>
        </w:rPr>
        <w:t>, contrebasse et élec</w:t>
      </w:r>
      <w:r>
        <w:rPr>
          <w:rFonts w:ascii="Times New Roman" w:hAnsi="Times New Roman" w:cs="Times New Roman"/>
          <w:color w:val="000000" w:themeColor="text1"/>
          <w:sz w:val="20"/>
          <w:szCs w:val="20"/>
        </w:rPr>
        <w:t>tronique ad libitum</w:t>
      </w:r>
      <w:r w:rsidR="00993628">
        <w:rPr>
          <w:rFonts w:ascii="Times New Roman" w:hAnsi="Times New Roman" w:cs="Times New Roman"/>
          <w:color w:val="000000" w:themeColor="text1"/>
          <w:sz w:val="20"/>
          <w:szCs w:val="20"/>
        </w:rPr>
        <w:t xml:space="preserve"> (2026)</w:t>
      </w:r>
    </w:p>
    <w:p w:rsidR="00FC54E1" w:rsidRPr="00F518A5" w:rsidRDefault="00CD65EA" w:rsidP="00FC54E1">
      <w:pPr>
        <w:pStyle w:val="Paragraphedeliste"/>
        <w:numPr>
          <w:ilvl w:val="0"/>
          <w:numId w:val="26"/>
        </w:numPr>
        <w:rPr>
          <w:rFonts w:ascii="Times New Roman" w:hAnsi="Times New Roman" w:cs="Times New Roman"/>
          <w:i/>
          <w:iCs/>
          <w:color w:val="000000" w:themeColor="text1"/>
          <w:sz w:val="20"/>
          <w:szCs w:val="20"/>
        </w:rPr>
      </w:pPr>
      <w:proofErr w:type="spellStart"/>
      <w:r>
        <w:rPr>
          <w:rFonts w:ascii="Times New Roman" w:hAnsi="Times New Roman" w:cs="Times New Roman"/>
          <w:i/>
          <w:iCs/>
          <w:color w:val="000000" w:themeColor="text1"/>
          <w:sz w:val="20"/>
          <w:szCs w:val="20"/>
        </w:rPr>
        <w:t>Falls</w:t>
      </w:r>
      <w:proofErr w:type="spellEnd"/>
      <w:r w:rsidR="00FC54E1">
        <w:rPr>
          <w:rFonts w:ascii="Times New Roman" w:hAnsi="Times New Roman" w:cs="Times New Roman"/>
          <w:i/>
          <w:iCs/>
          <w:color w:val="000000" w:themeColor="text1"/>
          <w:sz w:val="20"/>
          <w:szCs w:val="20"/>
        </w:rPr>
        <w:t xml:space="preserve">, </w:t>
      </w:r>
      <w:r>
        <w:rPr>
          <w:rFonts w:ascii="Times New Roman" w:hAnsi="Times New Roman" w:cs="Times New Roman"/>
          <w:i/>
          <w:iCs/>
          <w:color w:val="000000" w:themeColor="text1"/>
          <w:sz w:val="20"/>
          <w:szCs w:val="20"/>
        </w:rPr>
        <w:t>cycle</w:t>
      </w:r>
      <w:r w:rsidR="00FC54E1">
        <w:rPr>
          <w:rFonts w:ascii="Times New Roman" w:hAnsi="Times New Roman" w:cs="Times New Roman"/>
          <w:i/>
          <w:iCs/>
          <w:color w:val="000000" w:themeColor="text1"/>
          <w:sz w:val="20"/>
          <w:szCs w:val="20"/>
        </w:rPr>
        <w:t xml:space="preserve"> électronique</w:t>
      </w:r>
      <w:r w:rsidR="00B70379">
        <w:rPr>
          <w:rFonts w:ascii="Times New Roman" w:hAnsi="Times New Roman" w:cs="Times New Roman"/>
          <w:i/>
          <w:iCs/>
          <w:color w:val="000000" w:themeColor="text1"/>
          <w:sz w:val="20"/>
          <w:szCs w:val="20"/>
        </w:rPr>
        <w:t xml:space="preserve">, </w:t>
      </w:r>
      <w:r>
        <w:rPr>
          <w:rFonts w:ascii="Times New Roman" w:hAnsi="Times New Roman" w:cs="Times New Roman"/>
          <w:i/>
          <w:iCs/>
          <w:color w:val="000000" w:themeColor="text1"/>
          <w:sz w:val="20"/>
          <w:szCs w:val="20"/>
        </w:rPr>
        <w:t xml:space="preserve">deux séquences, </w:t>
      </w:r>
      <w:proofErr w:type="spellStart"/>
      <w:r>
        <w:rPr>
          <w:rFonts w:ascii="Times New Roman" w:hAnsi="Times New Roman" w:cs="Times New Roman"/>
          <w:i/>
          <w:iCs/>
          <w:color w:val="000000" w:themeColor="text1"/>
          <w:sz w:val="20"/>
          <w:szCs w:val="20"/>
        </w:rPr>
        <w:t>Fall</w:t>
      </w:r>
      <w:proofErr w:type="spellEnd"/>
      <w:r>
        <w:rPr>
          <w:rFonts w:ascii="Times New Roman" w:hAnsi="Times New Roman" w:cs="Times New Roman"/>
          <w:i/>
          <w:iCs/>
          <w:color w:val="000000" w:themeColor="text1"/>
          <w:sz w:val="20"/>
          <w:szCs w:val="20"/>
        </w:rPr>
        <w:t xml:space="preserve"> 1 et </w:t>
      </w:r>
      <w:proofErr w:type="spellStart"/>
      <w:r w:rsidR="007D0F45">
        <w:rPr>
          <w:rFonts w:ascii="Times New Roman" w:hAnsi="Times New Roman" w:cs="Times New Roman"/>
          <w:i/>
          <w:iCs/>
          <w:color w:val="000000" w:themeColor="text1"/>
          <w:sz w:val="20"/>
          <w:szCs w:val="20"/>
        </w:rPr>
        <w:t>Fall</w:t>
      </w:r>
      <w:proofErr w:type="spellEnd"/>
      <w:r w:rsidR="007D0F45">
        <w:rPr>
          <w:rFonts w:ascii="Times New Roman" w:hAnsi="Times New Roman" w:cs="Times New Roman"/>
          <w:i/>
          <w:iCs/>
          <w:color w:val="000000" w:themeColor="text1"/>
          <w:sz w:val="20"/>
          <w:szCs w:val="20"/>
        </w:rPr>
        <w:t xml:space="preserve"> </w:t>
      </w:r>
      <w:r>
        <w:rPr>
          <w:rFonts w:ascii="Times New Roman" w:hAnsi="Times New Roman" w:cs="Times New Roman"/>
          <w:i/>
          <w:iCs/>
          <w:color w:val="000000" w:themeColor="text1"/>
          <w:sz w:val="20"/>
          <w:szCs w:val="20"/>
        </w:rPr>
        <w:t>2</w:t>
      </w:r>
      <w:r w:rsidR="00286072">
        <w:rPr>
          <w:rFonts w:ascii="Times New Roman" w:hAnsi="Times New Roman" w:cs="Times New Roman"/>
          <w:i/>
          <w:iCs/>
          <w:color w:val="000000" w:themeColor="text1"/>
          <w:sz w:val="20"/>
          <w:szCs w:val="20"/>
        </w:rPr>
        <w:t xml:space="preserve">, </w:t>
      </w:r>
      <w:proofErr w:type="spellStart"/>
      <w:r w:rsidR="00FC54E1" w:rsidRPr="0095530E">
        <w:rPr>
          <w:rFonts w:ascii="Times New Roman" w:hAnsi="Times New Roman" w:cs="Times New Roman"/>
          <w:color w:val="000000" w:themeColor="text1"/>
          <w:sz w:val="20"/>
          <w:szCs w:val="20"/>
        </w:rPr>
        <w:t>sons</w:t>
      </w:r>
      <w:proofErr w:type="spellEnd"/>
      <w:r w:rsidR="00FC54E1" w:rsidRPr="0095530E">
        <w:rPr>
          <w:rFonts w:ascii="Times New Roman" w:hAnsi="Times New Roman" w:cs="Times New Roman"/>
          <w:color w:val="000000" w:themeColor="text1"/>
          <w:sz w:val="20"/>
          <w:szCs w:val="20"/>
        </w:rPr>
        <w:t xml:space="preserve"> fixés</w:t>
      </w:r>
      <w:r w:rsidR="0004669F">
        <w:rPr>
          <w:rFonts w:ascii="Times New Roman" w:hAnsi="Times New Roman" w:cs="Times New Roman"/>
          <w:color w:val="000000" w:themeColor="text1"/>
          <w:sz w:val="20"/>
          <w:szCs w:val="20"/>
        </w:rPr>
        <w:t xml:space="preserve"> </w:t>
      </w:r>
      <w:r w:rsidR="00FC54E1" w:rsidRPr="0095530E">
        <w:rPr>
          <w:rFonts w:ascii="Times New Roman" w:hAnsi="Times New Roman" w:cs="Times New Roman"/>
          <w:color w:val="000000" w:themeColor="text1"/>
          <w:sz w:val="20"/>
          <w:szCs w:val="20"/>
        </w:rPr>
        <w:t>(2026)</w:t>
      </w:r>
    </w:p>
    <w:p w:rsidR="00F518A5" w:rsidRPr="007F067A" w:rsidRDefault="00F518A5" w:rsidP="00FC54E1">
      <w:pPr>
        <w:pStyle w:val="Paragraphedeliste"/>
        <w:numPr>
          <w:ilvl w:val="0"/>
          <w:numId w:val="26"/>
        </w:numPr>
        <w:rPr>
          <w:rFonts w:ascii="Times New Roman" w:hAnsi="Times New Roman" w:cs="Times New Roman"/>
          <w:i/>
          <w:iCs/>
          <w:color w:val="000000" w:themeColor="text1"/>
          <w:sz w:val="20"/>
          <w:szCs w:val="20"/>
        </w:rPr>
      </w:pPr>
      <w:r w:rsidRPr="007F067A">
        <w:rPr>
          <w:rFonts w:ascii="Times New Roman" w:hAnsi="Times New Roman" w:cs="Times New Roman"/>
          <w:i/>
          <w:iCs/>
          <w:color w:val="000000" w:themeColor="text1"/>
          <w:sz w:val="20"/>
          <w:szCs w:val="20"/>
        </w:rPr>
        <w:t xml:space="preserve">Stop the </w:t>
      </w:r>
      <w:proofErr w:type="spellStart"/>
      <w:r w:rsidRPr="007F067A">
        <w:rPr>
          <w:rFonts w:ascii="Times New Roman" w:hAnsi="Times New Roman" w:cs="Times New Roman"/>
          <w:i/>
          <w:iCs/>
          <w:color w:val="000000" w:themeColor="text1"/>
          <w:sz w:val="20"/>
          <w:szCs w:val="20"/>
        </w:rPr>
        <w:t>war</w:t>
      </w:r>
      <w:proofErr w:type="spellEnd"/>
      <w:r w:rsidRPr="007F067A">
        <w:rPr>
          <w:rFonts w:ascii="Times New Roman" w:hAnsi="Times New Roman" w:cs="Times New Roman"/>
          <w:i/>
          <w:iCs/>
          <w:color w:val="000000" w:themeColor="text1"/>
          <w:sz w:val="20"/>
          <w:szCs w:val="20"/>
        </w:rPr>
        <w:t xml:space="preserve">, </w:t>
      </w:r>
      <w:r w:rsidR="007F067A" w:rsidRPr="00545ED6">
        <w:rPr>
          <w:rFonts w:ascii="Times New Roman" w:hAnsi="Times New Roman" w:cs="Times New Roman"/>
          <w:i/>
          <w:iCs/>
          <w:color w:val="000000" w:themeColor="text1"/>
          <w:sz w:val="20"/>
          <w:szCs w:val="20"/>
        </w:rPr>
        <w:t xml:space="preserve">deux </w:t>
      </w:r>
      <w:r w:rsidR="00107BD1" w:rsidRPr="00545ED6">
        <w:rPr>
          <w:rFonts w:ascii="Times New Roman" w:hAnsi="Times New Roman" w:cs="Times New Roman"/>
          <w:i/>
          <w:iCs/>
          <w:color w:val="000000" w:themeColor="text1"/>
          <w:sz w:val="20"/>
          <w:szCs w:val="20"/>
        </w:rPr>
        <w:t>séquences</w:t>
      </w:r>
      <w:r w:rsidR="007F067A" w:rsidRPr="00A569C8">
        <w:rPr>
          <w:rFonts w:ascii="Times New Roman" w:hAnsi="Times New Roman" w:cs="Times New Roman"/>
          <w:color w:val="000000" w:themeColor="text1"/>
          <w:sz w:val="20"/>
          <w:szCs w:val="20"/>
        </w:rPr>
        <w:t>,</w:t>
      </w:r>
      <w:r w:rsidR="007F067A">
        <w:rPr>
          <w:rFonts w:ascii="Times New Roman" w:hAnsi="Times New Roman" w:cs="Times New Roman"/>
          <w:i/>
          <w:iCs/>
          <w:color w:val="000000" w:themeColor="text1"/>
          <w:sz w:val="20"/>
          <w:szCs w:val="20"/>
        </w:rPr>
        <w:t xml:space="preserve"> </w:t>
      </w:r>
      <w:r w:rsidRPr="007F067A">
        <w:rPr>
          <w:rFonts w:ascii="Times New Roman" w:hAnsi="Times New Roman" w:cs="Times New Roman"/>
          <w:color w:val="000000" w:themeColor="text1"/>
          <w:sz w:val="20"/>
          <w:szCs w:val="20"/>
        </w:rPr>
        <w:t xml:space="preserve">piano en 16ème de ton, </w:t>
      </w:r>
      <w:proofErr w:type="spellStart"/>
      <w:r w:rsidRPr="007F067A">
        <w:rPr>
          <w:rFonts w:ascii="Times New Roman" w:hAnsi="Times New Roman" w:cs="Times New Roman"/>
          <w:color w:val="000000" w:themeColor="text1"/>
          <w:sz w:val="20"/>
          <w:szCs w:val="20"/>
        </w:rPr>
        <w:t>meta</w:t>
      </w:r>
      <w:proofErr w:type="spellEnd"/>
      <w:r w:rsidR="00C05058" w:rsidRPr="007F067A">
        <w:rPr>
          <w:rFonts w:ascii="Times New Roman" w:hAnsi="Times New Roman" w:cs="Times New Roman"/>
          <w:color w:val="000000" w:themeColor="text1"/>
          <w:sz w:val="20"/>
          <w:szCs w:val="20"/>
        </w:rPr>
        <w:t>-</w:t>
      </w:r>
      <w:r w:rsidRPr="007F067A">
        <w:rPr>
          <w:rFonts w:ascii="Times New Roman" w:hAnsi="Times New Roman" w:cs="Times New Roman"/>
          <w:color w:val="000000" w:themeColor="text1"/>
          <w:sz w:val="20"/>
          <w:szCs w:val="20"/>
        </w:rPr>
        <w:t>instrumental</w:t>
      </w:r>
      <w:r w:rsidR="00715127" w:rsidRPr="007F067A">
        <w:rPr>
          <w:rFonts w:ascii="Times New Roman" w:hAnsi="Times New Roman" w:cs="Times New Roman"/>
          <w:color w:val="000000" w:themeColor="text1"/>
          <w:sz w:val="20"/>
          <w:szCs w:val="20"/>
        </w:rPr>
        <w:t xml:space="preserve">, </w:t>
      </w:r>
      <w:proofErr w:type="spellStart"/>
      <w:r w:rsidRPr="007F067A">
        <w:rPr>
          <w:rFonts w:ascii="Times New Roman" w:hAnsi="Times New Roman" w:cs="Times New Roman"/>
          <w:color w:val="000000" w:themeColor="text1"/>
          <w:sz w:val="20"/>
          <w:szCs w:val="20"/>
        </w:rPr>
        <w:t>sons</w:t>
      </w:r>
      <w:proofErr w:type="spellEnd"/>
      <w:r w:rsidRPr="007F067A">
        <w:rPr>
          <w:rFonts w:ascii="Times New Roman" w:hAnsi="Times New Roman" w:cs="Times New Roman"/>
          <w:color w:val="000000" w:themeColor="text1"/>
          <w:sz w:val="20"/>
          <w:szCs w:val="20"/>
        </w:rPr>
        <w:t xml:space="preserve"> fix</w:t>
      </w:r>
      <w:r w:rsidR="00AF3599" w:rsidRPr="007F067A">
        <w:rPr>
          <w:rFonts w:ascii="Times New Roman" w:hAnsi="Times New Roman" w:cs="Times New Roman"/>
          <w:color w:val="000000" w:themeColor="text1"/>
          <w:sz w:val="20"/>
          <w:szCs w:val="20"/>
        </w:rPr>
        <w:t>é</w:t>
      </w:r>
      <w:r w:rsidRPr="007F067A">
        <w:rPr>
          <w:rFonts w:ascii="Times New Roman" w:hAnsi="Times New Roman" w:cs="Times New Roman"/>
          <w:color w:val="000000" w:themeColor="text1"/>
          <w:sz w:val="20"/>
          <w:szCs w:val="20"/>
        </w:rPr>
        <w:t>s (2026)</w:t>
      </w:r>
    </w:p>
    <w:p w:rsidR="004351EC" w:rsidRPr="005334E5" w:rsidRDefault="004351EC" w:rsidP="00FC54E1">
      <w:pPr>
        <w:pStyle w:val="Paragraphedeliste"/>
        <w:numPr>
          <w:ilvl w:val="0"/>
          <w:numId w:val="26"/>
        </w:numPr>
        <w:rPr>
          <w:rFonts w:ascii="Times New Roman" w:hAnsi="Times New Roman" w:cs="Times New Roman"/>
          <w:i/>
          <w:iCs/>
          <w:color w:val="000000" w:themeColor="text1"/>
          <w:sz w:val="20"/>
          <w:szCs w:val="20"/>
          <w:lang w:val="en-US"/>
        </w:rPr>
      </w:pPr>
      <w:r w:rsidRPr="005334E5">
        <w:rPr>
          <w:rFonts w:ascii="Times New Roman" w:hAnsi="Times New Roman" w:cs="Times New Roman"/>
          <w:i/>
          <w:iCs/>
          <w:color w:val="000000" w:themeColor="text1"/>
          <w:sz w:val="20"/>
          <w:szCs w:val="20"/>
          <w:lang w:val="en-US"/>
        </w:rPr>
        <w:t xml:space="preserve">In memoriam, </w:t>
      </w:r>
      <w:r w:rsidR="005334E5" w:rsidRPr="002C426A">
        <w:rPr>
          <w:rFonts w:ascii="Times New Roman" w:hAnsi="Times New Roman" w:cs="Times New Roman"/>
          <w:color w:val="000000" w:themeColor="text1"/>
          <w:sz w:val="20"/>
          <w:szCs w:val="20"/>
          <w:lang w:val="en-US"/>
        </w:rPr>
        <w:t>meta-instrumental</w:t>
      </w:r>
      <w:r w:rsidR="002F03C8">
        <w:rPr>
          <w:rFonts w:ascii="Times New Roman" w:hAnsi="Times New Roman" w:cs="Times New Roman"/>
          <w:color w:val="000000" w:themeColor="text1"/>
          <w:sz w:val="20"/>
          <w:szCs w:val="20"/>
          <w:lang w:val="en-US"/>
        </w:rPr>
        <w:t xml:space="preserve">, </w:t>
      </w:r>
      <w:r w:rsidRPr="002C426A">
        <w:rPr>
          <w:rFonts w:ascii="Times New Roman" w:hAnsi="Times New Roman" w:cs="Times New Roman"/>
          <w:color w:val="000000" w:themeColor="text1"/>
          <w:sz w:val="20"/>
          <w:szCs w:val="20"/>
          <w:lang w:val="en-US"/>
        </w:rPr>
        <w:t xml:space="preserve">sons </w:t>
      </w:r>
      <w:proofErr w:type="spellStart"/>
      <w:r w:rsidRPr="002C426A">
        <w:rPr>
          <w:rFonts w:ascii="Times New Roman" w:hAnsi="Times New Roman" w:cs="Times New Roman"/>
          <w:color w:val="000000" w:themeColor="text1"/>
          <w:sz w:val="20"/>
          <w:szCs w:val="20"/>
          <w:lang w:val="en-US"/>
        </w:rPr>
        <w:t>fixés</w:t>
      </w:r>
      <w:proofErr w:type="spellEnd"/>
      <w:r w:rsidRPr="002C426A">
        <w:rPr>
          <w:rFonts w:ascii="Times New Roman" w:hAnsi="Times New Roman" w:cs="Times New Roman"/>
          <w:color w:val="000000" w:themeColor="text1"/>
          <w:sz w:val="20"/>
          <w:szCs w:val="20"/>
          <w:lang w:val="en-US"/>
        </w:rPr>
        <w:t xml:space="preserve"> </w:t>
      </w:r>
      <w:r w:rsidRPr="00CB2FE6">
        <w:rPr>
          <w:rFonts w:ascii="Times New Roman" w:hAnsi="Times New Roman" w:cs="Times New Roman"/>
          <w:color w:val="000000" w:themeColor="text1"/>
          <w:sz w:val="20"/>
          <w:szCs w:val="20"/>
          <w:lang w:val="en-US"/>
        </w:rPr>
        <w:t>(2026)</w:t>
      </w:r>
    </w:p>
    <w:p w:rsidR="007A306D" w:rsidRDefault="007A306D" w:rsidP="0006089C">
      <w:pPr>
        <w:pStyle w:val="Paragraphedeliste"/>
        <w:numPr>
          <w:ilvl w:val="0"/>
          <w:numId w:val="26"/>
        </w:numPr>
        <w:rPr>
          <w:rFonts w:ascii="Times New Roman" w:hAnsi="Times New Roman" w:cs="Times New Roman"/>
          <w:color w:val="000000" w:themeColor="text1"/>
          <w:sz w:val="20"/>
          <w:szCs w:val="20"/>
          <w:lang w:val="en-US"/>
        </w:rPr>
      </w:pPr>
      <w:r w:rsidRPr="009B3FA1">
        <w:rPr>
          <w:rFonts w:ascii="Times New Roman" w:hAnsi="Times New Roman" w:cs="Times New Roman"/>
          <w:i/>
          <w:iCs/>
          <w:color w:val="000000" w:themeColor="text1"/>
          <w:sz w:val="20"/>
          <w:szCs w:val="20"/>
          <w:lang w:val="en-US"/>
        </w:rPr>
        <w:t>Come Out from Within</w:t>
      </w:r>
      <w:r w:rsidRPr="009B3FA1">
        <w:rPr>
          <w:rFonts w:ascii="Times New Roman" w:hAnsi="Times New Roman" w:cs="Times New Roman"/>
          <w:color w:val="000000" w:themeColor="text1"/>
          <w:sz w:val="20"/>
          <w:szCs w:val="20"/>
          <w:lang w:val="en-US"/>
        </w:rPr>
        <w:t xml:space="preserve">, </w:t>
      </w:r>
      <w:proofErr w:type="spellStart"/>
      <w:r w:rsidR="001967B5" w:rsidRPr="004741BC">
        <w:rPr>
          <w:rFonts w:ascii="Times New Roman" w:hAnsi="Times New Roman" w:cs="Times New Roman"/>
          <w:i/>
          <w:iCs/>
          <w:color w:val="000000" w:themeColor="text1"/>
          <w:sz w:val="20"/>
          <w:szCs w:val="20"/>
          <w:lang w:val="en-US"/>
        </w:rPr>
        <w:t>Labyrinthe</w:t>
      </w:r>
      <w:proofErr w:type="spellEnd"/>
      <w:r w:rsidR="001967B5" w:rsidRPr="004741BC">
        <w:rPr>
          <w:rFonts w:ascii="Times New Roman" w:hAnsi="Times New Roman" w:cs="Times New Roman"/>
          <w:i/>
          <w:iCs/>
          <w:color w:val="000000" w:themeColor="text1"/>
          <w:sz w:val="20"/>
          <w:szCs w:val="20"/>
          <w:lang w:val="en-US"/>
        </w:rPr>
        <w:t xml:space="preserve"> du temps</w:t>
      </w:r>
      <w:r w:rsidR="001967B5" w:rsidRPr="009B3FA1">
        <w:rPr>
          <w:rFonts w:ascii="Times New Roman" w:hAnsi="Times New Roman" w:cs="Times New Roman"/>
          <w:color w:val="000000" w:themeColor="text1"/>
          <w:sz w:val="20"/>
          <w:szCs w:val="20"/>
          <w:lang w:val="en-US"/>
        </w:rPr>
        <w:t xml:space="preserve">, </w:t>
      </w:r>
      <w:proofErr w:type="spellStart"/>
      <w:r w:rsidRPr="009B3FA1">
        <w:rPr>
          <w:rFonts w:ascii="Times New Roman" w:hAnsi="Times New Roman" w:cs="Times New Roman"/>
          <w:color w:val="000000" w:themeColor="text1"/>
          <w:sz w:val="20"/>
          <w:szCs w:val="20"/>
          <w:lang w:val="en-US"/>
        </w:rPr>
        <w:t>vidéo</w:t>
      </w:r>
      <w:proofErr w:type="spellEnd"/>
      <w:r w:rsidRPr="009B3FA1">
        <w:rPr>
          <w:rFonts w:ascii="Times New Roman" w:hAnsi="Times New Roman" w:cs="Times New Roman"/>
          <w:color w:val="000000" w:themeColor="text1"/>
          <w:sz w:val="20"/>
          <w:szCs w:val="20"/>
          <w:lang w:val="en-US"/>
        </w:rPr>
        <w:t xml:space="preserve"> et son 5.1 (2025)</w:t>
      </w:r>
    </w:p>
    <w:p w:rsidR="009B3FA1" w:rsidRPr="009B3FA1" w:rsidRDefault="009B3FA1" w:rsidP="0006089C">
      <w:pPr>
        <w:pStyle w:val="Paragraphedeliste"/>
        <w:numPr>
          <w:ilvl w:val="0"/>
          <w:numId w:val="26"/>
        </w:numPr>
        <w:rPr>
          <w:rFonts w:ascii="Times New Roman" w:hAnsi="Times New Roman" w:cs="Times New Roman"/>
          <w:color w:val="000000" w:themeColor="text1"/>
          <w:sz w:val="20"/>
          <w:szCs w:val="20"/>
        </w:rPr>
      </w:pPr>
      <w:proofErr w:type="spellStart"/>
      <w:r w:rsidRPr="009B3FA1">
        <w:rPr>
          <w:rFonts w:ascii="Times New Roman" w:hAnsi="Times New Roman" w:cs="Times New Roman"/>
          <w:i/>
          <w:iCs/>
          <w:color w:val="000000" w:themeColor="text1"/>
          <w:sz w:val="20"/>
          <w:szCs w:val="20"/>
        </w:rPr>
        <w:t>Cro</w:t>
      </w:r>
      <w:r w:rsidR="005F111B">
        <w:rPr>
          <w:rFonts w:ascii="Times New Roman" w:hAnsi="Times New Roman" w:cs="Times New Roman"/>
          <w:i/>
          <w:iCs/>
          <w:color w:val="000000" w:themeColor="text1"/>
          <w:sz w:val="20"/>
          <w:szCs w:val="20"/>
        </w:rPr>
        <w:t>s</w:t>
      </w:r>
      <w:r w:rsidRPr="009B3FA1">
        <w:rPr>
          <w:rFonts w:ascii="Times New Roman" w:hAnsi="Times New Roman" w:cs="Times New Roman"/>
          <w:i/>
          <w:iCs/>
          <w:color w:val="000000" w:themeColor="text1"/>
          <w:sz w:val="20"/>
          <w:szCs w:val="20"/>
        </w:rPr>
        <w:t>sroads</w:t>
      </w:r>
      <w:proofErr w:type="spellEnd"/>
      <w:r w:rsidRPr="009B3FA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algorithme du </w:t>
      </w:r>
      <w:r w:rsidRPr="004741BC">
        <w:rPr>
          <w:rFonts w:ascii="Times New Roman" w:hAnsi="Times New Roman" w:cs="Times New Roman"/>
          <w:i/>
          <w:iCs/>
          <w:color w:val="000000" w:themeColor="text1"/>
          <w:sz w:val="20"/>
          <w:szCs w:val="20"/>
        </w:rPr>
        <w:t>Labyrinthe du temps</w:t>
      </w:r>
      <w:r w:rsidRPr="009B3FA1">
        <w:rPr>
          <w:rFonts w:ascii="Times New Roman" w:hAnsi="Times New Roman" w:cs="Times New Roman"/>
          <w:color w:val="000000" w:themeColor="text1"/>
          <w:sz w:val="20"/>
          <w:szCs w:val="20"/>
        </w:rPr>
        <w:t>, pi</w:t>
      </w:r>
      <w:r>
        <w:rPr>
          <w:rFonts w:ascii="Times New Roman" w:hAnsi="Times New Roman" w:cs="Times New Roman"/>
          <w:color w:val="000000" w:themeColor="text1"/>
          <w:sz w:val="20"/>
          <w:szCs w:val="20"/>
        </w:rPr>
        <w:t xml:space="preserve">èce </w:t>
      </w:r>
      <w:r w:rsidR="00EF4325">
        <w:rPr>
          <w:rFonts w:ascii="Times New Roman" w:hAnsi="Times New Roman" w:cs="Times New Roman"/>
          <w:color w:val="000000" w:themeColor="text1"/>
          <w:sz w:val="20"/>
          <w:szCs w:val="20"/>
        </w:rPr>
        <w:t>électroacoustique</w:t>
      </w:r>
      <w:r w:rsidR="004741BC">
        <w:rPr>
          <w:rFonts w:ascii="Times New Roman" w:hAnsi="Times New Roman" w:cs="Times New Roman"/>
          <w:color w:val="000000" w:themeColor="text1"/>
          <w:sz w:val="20"/>
          <w:szCs w:val="20"/>
        </w:rPr>
        <w:t xml:space="preserve"> (version longue et version courte)</w:t>
      </w:r>
      <w:r w:rsidR="00283E7F">
        <w:rPr>
          <w:rFonts w:ascii="Times New Roman" w:hAnsi="Times New Roman" w:cs="Times New Roman"/>
          <w:color w:val="000000" w:themeColor="text1"/>
          <w:sz w:val="20"/>
          <w:szCs w:val="20"/>
        </w:rPr>
        <w:t xml:space="preserve"> (2025)</w:t>
      </w:r>
    </w:p>
    <w:p w:rsidR="00DD50CE" w:rsidRDefault="00DD50CE" w:rsidP="0006089C">
      <w:pPr>
        <w:pStyle w:val="Paragraphedeliste"/>
        <w:numPr>
          <w:ilvl w:val="0"/>
          <w:numId w:val="26"/>
        </w:numPr>
        <w:rPr>
          <w:rFonts w:ascii="Times New Roman" w:hAnsi="Times New Roman" w:cs="Times New Roman"/>
          <w:color w:val="000000" w:themeColor="text1"/>
          <w:sz w:val="20"/>
          <w:szCs w:val="20"/>
        </w:rPr>
      </w:pPr>
      <w:proofErr w:type="spellStart"/>
      <w:r w:rsidRPr="009B7419">
        <w:rPr>
          <w:rFonts w:ascii="Times New Roman" w:hAnsi="Times New Roman" w:cs="Times New Roman"/>
          <w:i/>
          <w:iCs/>
          <w:color w:val="000000" w:themeColor="text1"/>
          <w:sz w:val="20"/>
          <w:szCs w:val="20"/>
        </w:rPr>
        <w:t>Morphilude</w:t>
      </w:r>
      <w:proofErr w:type="spellEnd"/>
      <w:r>
        <w:rPr>
          <w:rFonts w:ascii="Times New Roman" w:hAnsi="Times New Roman" w:cs="Times New Roman"/>
          <w:color w:val="000000" w:themeColor="text1"/>
          <w:sz w:val="20"/>
          <w:szCs w:val="20"/>
        </w:rPr>
        <w:t>, cycle pour flûtes, électronique temps réel et sons fixés (2024)</w:t>
      </w:r>
    </w:p>
    <w:p w:rsidR="0020475F" w:rsidRPr="00DD50CE" w:rsidRDefault="0020475F" w:rsidP="0020475F">
      <w:pPr>
        <w:pStyle w:val="Paragraphedeliste"/>
        <w:numPr>
          <w:ilvl w:val="0"/>
          <w:numId w:val="26"/>
        </w:numPr>
        <w:rPr>
          <w:rFonts w:ascii="Times New Roman" w:hAnsi="Times New Roman" w:cs="Times New Roman"/>
          <w:color w:val="000000" w:themeColor="text1"/>
          <w:sz w:val="20"/>
          <w:szCs w:val="20"/>
        </w:rPr>
      </w:pPr>
      <w:proofErr w:type="spellStart"/>
      <w:r w:rsidRPr="009B7419">
        <w:rPr>
          <w:rFonts w:ascii="Times New Roman" w:hAnsi="Times New Roman" w:cs="Times New Roman"/>
          <w:i/>
          <w:iCs/>
          <w:color w:val="000000" w:themeColor="text1"/>
          <w:sz w:val="20"/>
          <w:szCs w:val="20"/>
        </w:rPr>
        <w:t>Morphilude</w:t>
      </w:r>
      <w:proofErr w:type="spellEnd"/>
      <w:r w:rsidR="0028216C">
        <w:rPr>
          <w:rFonts w:ascii="Times New Roman" w:hAnsi="Times New Roman" w:cs="Times New Roman"/>
          <w:color w:val="000000" w:themeColor="text1"/>
          <w:sz w:val="20"/>
          <w:szCs w:val="20"/>
        </w:rPr>
        <w:t xml:space="preserve"> PFS</w:t>
      </w:r>
      <w:r>
        <w:rPr>
          <w:rFonts w:ascii="Times New Roman" w:hAnsi="Times New Roman" w:cs="Times New Roman"/>
          <w:color w:val="000000" w:themeColor="text1"/>
          <w:sz w:val="20"/>
          <w:szCs w:val="20"/>
        </w:rPr>
        <w:t xml:space="preserve">, cycle pour flûtes </w:t>
      </w:r>
      <w:r w:rsidR="00434C78">
        <w:rPr>
          <w:rFonts w:ascii="Times New Roman" w:hAnsi="Times New Roman" w:cs="Times New Roman"/>
          <w:color w:val="000000" w:themeColor="text1"/>
          <w:sz w:val="20"/>
          <w:szCs w:val="20"/>
        </w:rPr>
        <w:t>seules</w:t>
      </w:r>
      <w:r w:rsidR="00A77732">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(2024)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Fine-terre, </w:t>
      </w:r>
      <w:r w:rsidRPr="00FF1B8E">
        <w:rPr>
          <w:rFonts w:ascii="Times New Roman" w:hAnsi="Times New Roman" w:cs="Times New Roman"/>
          <w:color w:val="000000" w:themeColor="text1"/>
          <w:sz w:val="20"/>
          <w:szCs w:val="20"/>
        </w:rPr>
        <w:t xml:space="preserve">œuvre électroacoustique </w:t>
      </w:r>
      <w:proofErr w:type="spellStart"/>
      <w:r w:rsidRPr="00FF1B8E">
        <w:rPr>
          <w:rFonts w:ascii="Times New Roman" w:hAnsi="Times New Roman" w:cs="Times New Roman"/>
          <w:color w:val="000000" w:themeColor="text1"/>
          <w:sz w:val="20"/>
          <w:szCs w:val="20"/>
        </w:rPr>
        <w:t>meta</w:t>
      </w:r>
      <w:proofErr w:type="spellEnd"/>
      <w:r w:rsidRPr="00FF1B8E">
        <w:rPr>
          <w:rFonts w:ascii="Times New Roman" w:hAnsi="Times New Roman" w:cs="Times New Roman"/>
          <w:color w:val="000000" w:themeColor="text1"/>
          <w:sz w:val="20"/>
          <w:szCs w:val="20"/>
        </w:rPr>
        <w:t>-instrumental</w:t>
      </w:r>
      <w:r w:rsidRPr="00FF1B8E">
        <w:rPr>
          <w:rFonts w:ascii="Times New Roman" w:hAnsi="Times New Roman" w:cs="Times New Roman"/>
          <w:i/>
          <w:iCs/>
          <w:color w:val="000000" w:themeColor="text1"/>
          <w:sz w:val="20"/>
          <w:szCs w:val="20"/>
        </w:rPr>
        <w:t xml:space="preserve"> </w:t>
      </w:r>
      <w:r w:rsidRPr="00FF1B8E">
        <w:rPr>
          <w:rFonts w:ascii="Times New Roman" w:hAnsi="Times New Roman" w:cs="Times New Roman"/>
          <w:color w:val="000000" w:themeColor="text1"/>
          <w:sz w:val="20"/>
          <w:szCs w:val="20"/>
        </w:rPr>
        <w:t>(2023)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Punctus</w:t>
      </w:r>
      <w:proofErr w:type="spellEnd"/>
      <w:r w:rsidRPr="00FF1B8E">
        <w:rPr>
          <w:rFonts w:ascii="Times New Roman" w:hAnsi="Times New Roman" w:cs="Times New Roman"/>
          <w:i/>
          <w:iCs/>
          <w:color w:val="000000" w:themeColor="text1"/>
          <w:sz w:val="20"/>
          <w:szCs w:val="20"/>
        </w:rPr>
        <w:t xml:space="preserve"> contra punctum</w:t>
      </w:r>
      <w:r w:rsidRPr="00FF1B8E">
        <w:rPr>
          <w:rFonts w:ascii="Times New Roman" w:hAnsi="Times New Roman" w:cs="Times New Roman"/>
          <w:color w:val="000000" w:themeColor="text1"/>
          <w:sz w:val="20"/>
          <w:szCs w:val="20"/>
        </w:rPr>
        <w:t xml:space="preserve">, fragment de Terra </w:t>
      </w:r>
      <w:proofErr w:type="spellStart"/>
      <w:r w:rsidRPr="00FF1B8E">
        <w:rPr>
          <w:rFonts w:ascii="Times New Roman" w:hAnsi="Times New Roman" w:cs="Times New Roman"/>
          <w:color w:val="000000" w:themeColor="text1"/>
          <w:sz w:val="20"/>
          <w:szCs w:val="20"/>
        </w:rPr>
        <w:t>incognita</w:t>
      </w:r>
      <w:proofErr w:type="spellEnd"/>
      <w:r w:rsidRPr="00FF1B8E">
        <w:rPr>
          <w:rFonts w:ascii="Times New Roman" w:hAnsi="Times New Roman" w:cs="Times New Roman"/>
          <w:color w:val="000000" w:themeColor="text1"/>
          <w:sz w:val="20"/>
          <w:szCs w:val="20"/>
        </w:rPr>
        <w:t>, pour piano et son ombre en ¼ de ton (plusieurs versions possible)</w:t>
      </w:r>
      <w:r w:rsidR="00DE3801">
        <w:rPr>
          <w:rFonts w:ascii="Times New Roman" w:hAnsi="Times New Roman" w:cs="Times New Roman"/>
          <w:color w:val="000000" w:themeColor="text1"/>
          <w:sz w:val="20"/>
          <w:szCs w:val="20"/>
        </w:rPr>
        <w:t xml:space="preserve"> </w:t>
      </w:r>
      <w:r w:rsidRPr="00FF1B8E">
        <w:rPr>
          <w:rFonts w:ascii="Times New Roman" w:hAnsi="Times New Roman" w:cs="Times New Roman"/>
          <w:color w:val="000000" w:themeColor="text1"/>
          <w:sz w:val="20"/>
          <w:szCs w:val="20"/>
        </w:rPr>
        <w:t>(2023)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Oublier</w:t>
      </w:r>
      <w:r w:rsidRPr="00FF1B8E">
        <w:rPr>
          <w:rFonts w:ascii="Times New Roman" w:hAnsi="Times New Roman" w:cs="Times New Roman"/>
          <w:color w:val="000000" w:themeColor="text1"/>
          <w:sz w:val="20"/>
          <w:szCs w:val="20"/>
        </w:rPr>
        <w:t xml:space="preserve">, pour piano (version possible avec électronique temps réel), fragment de Terra </w:t>
      </w:r>
      <w:proofErr w:type="spellStart"/>
      <w:r w:rsidRPr="00FF1B8E">
        <w:rPr>
          <w:rFonts w:ascii="Times New Roman" w:hAnsi="Times New Roman" w:cs="Times New Roman"/>
          <w:color w:val="000000" w:themeColor="text1"/>
          <w:sz w:val="20"/>
          <w:szCs w:val="20"/>
        </w:rPr>
        <w:t>incognita</w:t>
      </w:r>
      <w:proofErr w:type="spellEnd"/>
      <w:r w:rsidRPr="00FF1B8E">
        <w:rPr>
          <w:rFonts w:ascii="Times New Roman" w:hAnsi="Times New Roman" w:cs="Times New Roman"/>
          <w:color w:val="000000" w:themeColor="text1"/>
          <w:sz w:val="20"/>
          <w:szCs w:val="20"/>
        </w:rPr>
        <w:t xml:space="preserve"> (2023)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Lycromorphie</w:t>
      </w:r>
      <w:proofErr w:type="spellEnd"/>
      <w:r w:rsidR="00EC2098">
        <w:rPr>
          <w:rFonts w:ascii="Times New Roman" w:hAnsi="Times New Roman" w:cs="Times New Roman"/>
          <w:i/>
          <w:iCs/>
          <w:color w:val="000000" w:themeColor="text1"/>
          <w:sz w:val="20"/>
          <w:szCs w:val="20"/>
        </w:rPr>
        <w:t xml:space="preserve"> II</w:t>
      </w:r>
      <w:r w:rsidRPr="00FF1B8E">
        <w:rPr>
          <w:rFonts w:ascii="Times New Roman" w:hAnsi="Times New Roman" w:cs="Times New Roman"/>
          <w:color w:val="000000" w:themeColor="text1"/>
          <w:sz w:val="20"/>
          <w:szCs w:val="20"/>
        </w:rPr>
        <w:t>, pour violon, violoncelle piano (2022)</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Série des paysages labyrinthiques (3), Couloir </w:t>
      </w:r>
      <w:r w:rsidR="000B2D3C">
        <w:rPr>
          <w:rFonts w:ascii="Times New Roman" w:hAnsi="Times New Roman" w:cs="Times New Roman"/>
          <w:i/>
          <w:iCs/>
          <w:color w:val="000000" w:themeColor="text1"/>
          <w:sz w:val="20"/>
          <w:szCs w:val="20"/>
        </w:rPr>
        <w:t>LDT</w:t>
      </w:r>
      <w:r w:rsidRPr="00FF1B8E">
        <w:rPr>
          <w:rFonts w:ascii="Times New Roman" w:hAnsi="Times New Roman" w:cs="Times New Roman"/>
          <w:i/>
          <w:iCs/>
          <w:color w:val="000000" w:themeColor="text1"/>
          <w:sz w:val="20"/>
          <w:szCs w:val="20"/>
        </w:rPr>
        <w:t xml:space="preserve">, </w:t>
      </w:r>
      <w:r w:rsidRPr="00FF1B8E">
        <w:rPr>
          <w:rFonts w:ascii="Times New Roman" w:hAnsi="Times New Roman" w:cs="Times New Roman"/>
          <w:color w:val="000000" w:themeColor="text1"/>
          <w:sz w:val="20"/>
          <w:szCs w:val="20"/>
        </w:rPr>
        <w:t xml:space="preserve">installation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(2021)</w:t>
      </w:r>
      <w:r w:rsidRPr="00FF1B8E">
        <w:rPr>
          <w:rFonts w:ascii="Times New Roman" w:hAnsi="Times New Roman" w:cs="Times New Roman"/>
          <w:i/>
          <w:iCs/>
          <w:color w:val="000000" w:themeColor="text1"/>
          <w:sz w:val="20"/>
          <w:szCs w:val="20"/>
        </w:rPr>
        <w:t xml:space="preserve"> </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Série des paysages labyrinthiques (2), </w:t>
      </w:r>
      <w:proofErr w:type="spellStart"/>
      <w:r w:rsidRPr="00FF1B8E">
        <w:rPr>
          <w:rFonts w:ascii="Times New Roman" w:hAnsi="Times New Roman" w:cs="Times New Roman"/>
          <w:i/>
          <w:iCs/>
          <w:color w:val="000000" w:themeColor="text1"/>
          <w:sz w:val="20"/>
          <w:szCs w:val="20"/>
        </w:rPr>
        <w:t>Death</w:t>
      </w:r>
      <w:proofErr w:type="spellEnd"/>
      <w:r w:rsidRPr="00FF1B8E">
        <w:rPr>
          <w:rFonts w:ascii="Times New Roman" w:hAnsi="Times New Roman" w:cs="Times New Roman"/>
          <w:i/>
          <w:iCs/>
          <w:color w:val="000000" w:themeColor="text1"/>
          <w:sz w:val="20"/>
          <w:szCs w:val="20"/>
        </w:rPr>
        <w:t xml:space="preserve"> of </w:t>
      </w:r>
      <w:proofErr w:type="spellStart"/>
      <w:r w:rsidRPr="00FF1B8E">
        <w:rPr>
          <w:rFonts w:ascii="Times New Roman" w:hAnsi="Times New Roman" w:cs="Times New Roman"/>
          <w:i/>
          <w:iCs/>
          <w:color w:val="000000" w:themeColor="text1"/>
          <w:sz w:val="20"/>
          <w:szCs w:val="20"/>
        </w:rPr>
        <w:t>labyrinth</w:t>
      </w:r>
      <w:proofErr w:type="spellEnd"/>
      <w:r w:rsidRPr="00FF1B8E">
        <w:rPr>
          <w:rFonts w:ascii="Times New Roman" w:hAnsi="Times New Roman" w:cs="Times New Roman"/>
          <w:i/>
          <w:iCs/>
          <w:color w:val="000000" w:themeColor="text1"/>
          <w:sz w:val="20"/>
          <w:szCs w:val="20"/>
        </w:rPr>
        <w:t xml:space="preserve">, </w:t>
      </w:r>
      <w:r w:rsidRPr="00FF1B8E">
        <w:rPr>
          <w:rFonts w:ascii="Times New Roman" w:hAnsi="Times New Roman" w:cs="Times New Roman"/>
          <w:color w:val="000000" w:themeColor="text1"/>
          <w:sz w:val="20"/>
          <w:szCs w:val="20"/>
        </w:rPr>
        <w:t xml:space="preserve">installation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(2020)</w:t>
      </w:r>
      <w:r w:rsidRPr="00FF1B8E">
        <w:rPr>
          <w:rFonts w:ascii="Times New Roman" w:hAnsi="Times New Roman" w:cs="Times New Roman"/>
          <w:i/>
          <w:iCs/>
          <w:color w:val="000000" w:themeColor="text1"/>
          <w:sz w:val="20"/>
          <w:szCs w:val="20"/>
        </w:rPr>
        <w:t xml:space="preserve"> </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Entropic</w:t>
      </w:r>
      <w:proofErr w:type="spellEnd"/>
      <w:r w:rsidRPr="00FF1B8E">
        <w:rPr>
          <w:rFonts w:ascii="Times New Roman" w:hAnsi="Times New Roman" w:cs="Times New Roman"/>
          <w:i/>
          <w:iCs/>
          <w:color w:val="000000" w:themeColor="text1"/>
          <w:sz w:val="20"/>
          <w:szCs w:val="20"/>
        </w:rPr>
        <w:t xml:space="preserve"> </w:t>
      </w:r>
      <w:proofErr w:type="spellStart"/>
      <w:r w:rsidRPr="00FF1B8E">
        <w:rPr>
          <w:rFonts w:ascii="Times New Roman" w:hAnsi="Times New Roman" w:cs="Times New Roman"/>
          <w:i/>
          <w:iCs/>
          <w:color w:val="000000" w:themeColor="text1"/>
          <w:sz w:val="20"/>
          <w:szCs w:val="20"/>
        </w:rPr>
        <w:t>fringes</w:t>
      </w:r>
      <w:proofErr w:type="spellEnd"/>
      <w:r w:rsidRPr="00FF1B8E">
        <w:rPr>
          <w:rFonts w:ascii="Times New Roman" w:hAnsi="Times New Roman" w:cs="Times New Roman"/>
          <w:i/>
          <w:iCs/>
          <w:color w:val="000000" w:themeColor="text1"/>
          <w:sz w:val="20"/>
          <w:szCs w:val="20"/>
        </w:rPr>
        <w:t xml:space="preserve">, </w:t>
      </w:r>
      <w:r w:rsidRPr="00FF1B8E">
        <w:rPr>
          <w:rFonts w:ascii="Times New Roman" w:hAnsi="Times New Roman" w:cs="Times New Roman"/>
          <w:color w:val="000000" w:themeColor="text1"/>
          <w:sz w:val="20"/>
          <w:szCs w:val="20"/>
        </w:rPr>
        <w:t xml:space="preserve">installation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(2020)</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Black confinement, </w:t>
      </w:r>
      <w:r w:rsidRPr="00FF1B8E">
        <w:rPr>
          <w:rFonts w:ascii="Times New Roman" w:hAnsi="Times New Roman" w:cs="Times New Roman"/>
          <w:color w:val="000000" w:themeColor="text1"/>
          <w:sz w:val="20"/>
          <w:szCs w:val="20"/>
        </w:rPr>
        <w:t xml:space="preserve">installation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(2020)</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Etude</w:t>
      </w:r>
      <w:proofErr w:type="spellEnd"/>
      <w:r w:rsidRPr="00FF1B8E">
        <w:rPr>
          <w:rFonts w:ascii="Times New Roman" w:hAnsi="Times New Roman" w:cs="Times New Roman"/>
          <w:i/>
          <w:iCs/>
          <w:color w:val="000000" w:themeColor="text1"/>
          <w:sz w:val="20"/>
          <w:szCs w:val="20"/>
        </w:rPr>
        <w:t xml:space="preserve"> aux pixels 7, </w:t>
      </w:r>
      <w:r w:rsidRPr="00FF1B8E">
        <w:rPr>
          <w:rFonts w:ascii="Times New Roman" w:hAnsi="Times New Roman" w:cs="Times New Roman"/>
          <w:color w:val="000000" w:themeColor="text1"/>
          <w:sz w:val="20"/>
          <w:szCs w:val="20"/>
        </w:rPr>
        <w:t xml:space="preserve">installation temps réel interactive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(2020)</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Granulaspeaker</w:t>
      </w:r>
      <w:proofErr w:type="spellEnd"/>
      <w:r w:rsidRPr="00FF1B8E">
        <w:rPr>
          <w:rFonts w:ascii="Times New Roman" w:hAnsi="Times New Roman" w:cs="Times New Roman"/>
          <w:i/>
          <w:iCs/>
          <w:color w:val="000000" w:themeColor="text1"/>
          <w:sz w:val="20"/>
          <w:szCs w:val="20"/>
        </w:rPr>
        <w:t xml:space="preserve">, </w:t>
      </w:r>
      <w:r w:rsidRPr="00FF1B8E">
        <w:rPr>
          <w:rFonts w:ascii="Times New Roman" w:hAnsi="Times New Roman" w:cs="Times New Roman"/>
          <w:color w:val="000000" w:themeColor="text1"/>
          <w:sz w:val="20"/>
          <w:szCs w:val="20"/>
        </w:rPr>
        <w:t xml:space="preserve">installation temps réel interactive,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(2020)</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Complétion, </w:t>
      </w:r>
      <w:r w:rsidRPr="00FF1B8E">
        <w:rPr>
          <w:rFonts w:ascii="Times New Roman" w:hAnsi="Times New Roman" w:cs="Times New Roman"/>
          <w:color w:val="000000" w:themeColor="text1"/>
          <w:sz w:val="20"/>
          <w:szCs w:val="20"/>
        </w:rPr>
        <w:t>pour ensemble instrumental à effectif variable, partition corporelles et musicales temps réel, électronique temps réel, vidéo et ordinateur (2019)</w:t>
      </w:r>
    </w:p>
    <w:p w:rsidR="0006089C" w:rsidRPr="00FF1B8E" w:rsidRDefault="000B2D3C" w:rsidP="0006089C">
      <w:pPr>
        <w:pStyle w:val="Paragraphedeliste"/>
        <w:numPr>
          <w:ilvl w:val="0"/>
          <w:numId w:val="26"/>
        </w:numPr>
        <w:rPr>
          <w:rFonts w:ascii="Times New Roman" w:hAnsi="Times New Roman" w:cs="Times New Roman"/>
          <w:color w:val="000000" w:themeColor="text1"/>
          <w:sz w:val="20"/>
          <w:szCs w:val="20"/>
        </w:rPr>
      </w:pPr>
      <w:r>
        <w:rPr>
          <w:rFonts w:ascii="Times New Roman" w:hAnsi="Times New Roman" w:cs="Times New Roman"/>
          <w:i/>
          <w:iCs/>
          <w:color w:val="000000" w:themeColor="text1"/>
          <w:sz w:val="20"/>
          <w:szCs w:val="20"/>
        </w:rPr>
        <w:t>LDT</w:t>
      </w:r>
      <w:r w:rsidR="0006089C" w:rsidRPr="00FF1B8E">
        <w:rPr>
          <w:rFonts w:ascii="Times New Roman" w:hAnsi="Times New Roman" w:cs="Times New Roman"/>
          <w:i/>
          <w:iCs/>
          <w:color w:val="000000" w:themeColor="text1"/>
          <w:sz w:val="20"/>
          <w:szCs w:val="20"/>
        </w:rPr>
        <w:t xml:space="preserve"> interaction 1</w:t>
      </w:r>
      <w:r w:rsidR="0006089C" w:rsidRPr="00FF1B8E">
        <w:rPr>
          <w:rFonts w:ascii="Times New Roman" w:hAnsi="Times New Roman" w:cs="Times New Roman"/>
          <w:color w:val="000000" w:themeColor="text1"/>
          <w:sz w:val="20"/>
          <w:szCs w:val="20"/>
        </w:rPr>
        <w:t xml:space="preserve">, réalité augmentée, installation temps réel interactive, </w:t>
      </w:r>
      <w:r>
        <w:rPr>
          <w:rFonts w:ascii="Times New Roman" w:hAnsi="Times New Roman" w:cs="Times New Roman"/>
          <w:color w:val="000000" w:themeColor="text1"/>
          <w:sz w:val="20"/>
          <w:szCs w:val="20"/>
        </w:rPr>
        <w:t>LDT</w:t>
      </w:r>
      <w:r w:rsidR="0006089C"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Horizon chaotique 2</w:t>
      </w:r>
      <w:r w:rsidRPr="00FF1B8E">
        <w:rPr>
          <w:rFonts w:ascii="Times New Roman" w:hAnsi="Times New Roman" w:cs="Times New Roman"/>
          <w:color w:val="000000" w:themeColor="text1"/>
          <w:sz w:val="20"/>
          <w:szCs w:val="20"/>
        </w:rPr>
        <w:t xml:space="preserve">, pour guitare, algorithme temps réel, partition temps réel et électronique temps réel,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L'hydre du Labyrinthe</w:t>
      </w:r>
      <w:r w:rsidRPr="00FF1B8E">
        <w:rPr>
          <w:rFonts w:ascii="Times New Roman" w:hAnsi="Times New Roman" w:cs="Times New Roman"/>
          <w:color w:val="000000" w:themeColor="text1"/>
          <w:sz w:val="20"/>
          <w:szCs w:val="20"/>
        </w:rPr>
        <w:t xml:space="preserve">, installation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Série des paysages labyrinthiques (1), </w:t>
      </w:r>
      <w:proofErr w:type="spellStart"/>
      <w:r w:rsidRPr="00FF1B8E">
        <w:rPr>
          <w:rFonts w:ascii="Times New Roman" w:hAnsi="Times New Roman" w:cs="Times New Roman"/>
          <w:i/>
          <w:iCs/>
          <w:color w:val="000000" w:themeColor="text1"/>
          <w:sz w:val="20"/>
          <w:szCs w:val="20"/>
        </w:rPr>
        <w:t>Infinity</w:t>
      </w:r>
      <w:proofErr w:type="spellEnd"/>
      <w:r w:rsidRPr="00FF1B8E">
        <w:rPr>
          <w:rFonts w:ascii="Times New Roman" w:hAnsi="Times New Roman" w:cs="Times New Roman"/>
          <w:i/>
          <w:iCs/>
          <w:color w:val="000000" w:themeColor="text1"/>
          <w:sz w:val="20"/>
          <w:szCs w:val="20"/>
        </w:rPr>
        <w:t xml:space="preserve"> passage</w:t>
      </w:r>
      <w:r w:rsidRPr="00FF1B8E">
        <w:rPr>
          <w:rFonts w:ascii="Times New Roman" w:hAnsi="Times New Roman" w:cs="Times New Roman"/>
          <w:color w:val="000000" w:themeColor="text1"/>
          <w:sz w:val="20"/>
          <w:szCs w:val="20"/>
        </w:rPr>
        <w:t xml:space="preserve">, installation interactive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The </w:t>
      </w:r>
      <w:proofErr w:type="spellStart"/>
      <w:r w:rsidRPr="00FF1B8E">
        <w:rPr>
          <w:rFonts w:ascii="Times New Roman" w:hAnsi="Times New Roman" w:cs="Times New Roman"/>
          <w:i/>
          <w:iCs/>
          <w:color w:val="000000" w:themeColor="text1"/>
          <w:sz w:val="20"/>
          <w:szCs w:val="20"/>
        </w:rPr>
        <w:t>heart</w:t>
      </w:r>
      <w:proofErr w:type="spellEnd"/>
      <w:r w:rsidRPr="00FF1B8E">
        <w:rPr>
          <w:rFonts w:ascii="Times New Roman" w:hAnsi="Times New Roman" w:cs="Times New Roman"/>
          <w:color w:val="000000" w:themeColor="text1"/>
          <w:sz w:val="20"/>
          <w:szCs w:val="20"/>
        </w:rPr>
        <w:t xml:space="preserve">, installation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Feu follet</w:t>
      </w:r>
      <w:r w:rsidRPr="00FF1B8E">
        <w:rPr>
          <w:rFonts w:ascii="Times New Roman" w:hAnsi="Times New Roman" w:cs="Times New Roman"/>
          <w:color w:val="000000" w:themeColor="text1"/>
          <w:sz w:val="20"/>
          <w:szCs w:val="20"/>
        </w:rPr>
        <w:t xml:space="preserve">, installation interactive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Topos 1</w:t>
      </w:r>
      <w:r w:rsidRPr="00FF1B8E">
        <w:rPr>
          <w:rFonts w:ascii="Times New Roman" w:hAnsi="Times New Roman" w:cs="Times New Roman"/>
          <w:color w:val="000000" w:themeColor="text1"/>
          <w:sz w:val="20"/>
          <w:szCs w:val="20"/>
        </w:rPr>
        <w:t xml:space="preserve">, installation interactive temps réel visuelle,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Voile</w:t>
      </w:r>
      <w:r w:rsidRPr="00FF1B8E">
        <w:rPr>
          <w:rFonts w:ascii="Times New Roman" w:hAnsi="Times New Roman" w:cs="Times New Roman"/>
          <w:color w:val="000000" w:themeColor="text1"/>
          <w:sz w:val="20"/>
          <w:szCs w:val="20"/>
        </w:rPr>
        <w:t xml:space="preserve">, installation visuelle temps réel,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Effondrement – suspension</w:t>
      </w:r>
      <w:r w:rsidRPr="00FF1B8E">
        <w:rPr>
          <w:rFonts w:ascii="Times New Roman" w:hAnsi="Times New Roman" w:cs="Times New Roman"/>
          <w:color w:val="000000" w:themeColor="text1"/>
          <w:sz w:val="20"/>
          <w:szCs w:val="20"/>
        </w:rPr>
        <w:t xml:space="preserve">, installation interactive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Traces en </w:t>
      </w:r>
      <w:proofErr w:type="spellStart"/>
      <w:r w:rsidRPr="00FF1B8E">
        <w:rPr>
          <w:rFonts w:ascii="Times New Roman" w:hAnsi="Times New Roman" w:cs="Times New Roman"/>
          <w:i/>
          <w:iCs/>
          <w:color w:val="000000" w:themeColor="text1"/>
          <w:sz w:val="20"/>
          <w:szCs w:val="20"/>
        </w:rPr>
        <w:t>Ison</w:t>
      </w:r>
      <w:proofErr w:type="spellEnd"/>
      <w:r w:rsidRPr="00FF1B8E">
        <w:rPr>
          <w:rFonts w:ascii="Times New Roman" w:hAnsi="Times New Roman" w:cs="Times New Roman"/>
          <w:color w:val="000000" w:themeColor="text1"/>
          <w:sz w:val="20"/>
          <w:szCs w:val="20"/>
        </w:rPr>
        <w:t xml:space="preserve">, installation interactive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Cosmological</w:t>
      </w:r>
      <w:proofErr w:type="spellEnd"/>
      <w:r w:rsidRPr="00FF1B8E">
        <w:rPr>
          <w:rFonts w:ascii="Times New Roman" w:hAnsi="Times New Roman" w:cs="Times New Roman"/>
          <w:i/>
          <w:iCs/>
          <w:color w:val="000000" w:themeColor="text1"/>
          <w:sz w:val="20"/>
          <w:szCs w:val="20"/>
        </w:rPr>
        <w:t xml:space="preserve"> love</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[04062017] </w:t>
      </w:r>
      <w:r w:rsidRPr="00FF1B8E">
        <w:rPr>
          <w:rFonts w:ascii="Times New Roman" w:hAnsi="Times New Roman" w:cs="Times New Roman"/>
          <w:i/>
          <w:iCs/>
          <w:color w:val="000000" w:themeColor="text1"/>
          <w:sz w:val="20"/>
          <w:szCs w:val="20"/>
        </w:rPr>
        <w:t>Cycle 10</w:t>
      </w:r>
      <w:r w:rsidRPr="00FF1B8E">
        <w:rPr>
          <w:rFonts w:ascii="Times New Roman" w:hAnsi="Times New Roman" w:cs="Times New Roman"/>
          <w:color w:val="000000" w:themeColor="text1"/>
          <w:sz w:val="20"/>
          <w:szCs w:val="20"/>
        </w:rPr>
        <w:t xml:space="preserve">, vidéo-projection grand écran, danse, violon ad libitum, algorithme temps réel,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[18042017] </w:t>
      </w:r>
      <w:proofErr w:type="spellStart"/>
      <w:r w:rsidRPr="00FF1B8E">
        <w:rPr>
          <w:rFonts w:ascii="Times New Roman" w:hAnsi="Times New Roman" w:cs="Times New Roman"/>
          <w:i/>
          <w:iCs/>
          <w:color w:val="000000" w:themeColor="text1"/>
          <w:sz w:val="20"/>
          <w:szCs w:val="20"/>
        </w:rPr>
        <w:t>Stellar</w:t>
      </w:r>
      <w:proofErr w:type="spellEnd"/>
      <w:r w:rsidRPr="00FF1B8E">
        <w:rPr>
          <w:rFonts w:ascii="Times New Roman" w:hAnsi="Times New Roman" w:cs="Times New Roman"/>
          <w:i/>
          <w:iCs/>
          <w:color w:val="000000" w:themeColor="text1"/>
          <w:sz w:val="20"/>
          <w:szCs w:val="20"/>
        </w:rPr>
        <w:t xml:space="preserve"> </w:t>
      </w:r>
      <w:proofErr w:type="spellStart"/>
      <w:r w:rsidRPr="00FF1B8E">
        <w:rPr>
          <w:rFonts w:ascii="Times New Roman" w:hAnsi="Times New Roman" w:cs="Times New Roman"/>
          <w:i/>
          <w:iCs/>
          <w:color w:val="000000" w:themeColor="text1"/>
          <w:sz w:val="20"/>
          <w:szCs w:val="20"/>
        </w:rPr>
        <w:t>wave</w:t>
      </w:r>
      <w:proofErr w:type="spellEnd"/>
      <w:r w:rsidRPr="00FF1B8E">
        <w:rPr>
          <w:rFonts w:ascii="Times New Roman" w:hAnsi="Times New Roman" w:cs="Times New Roman"/>
          <w:color w:val="000000" w:themeColor="text1"/>
          <w:sz w:val="20"/>
          <w:szCs w:val="20"/>
        </w:rPr>
        <w:t xml:space="preserve">, cycle 9, cuivres, percussions et fichiers sons quadriphoniques avec vidéo et algorithme temps réel,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[08042017] </w:t>
      </w:r>
      <w:r w:rsidRPr="00FF1B8E">
        <w:rPr>
          <w:rFonts w:ascii="Times New Roman" w:hAnsi="Times New Roman" w:cs="Times New Roman"/>
          <w:i/>
          <w:iCs/>
          <w:color w:val="000000" w:themeColor="text1"/>
          <w:sz w:val="20"/>
          <w:szCs w:val="20"/>
        </w:rPr>
        <w:t>Installation - Fragmentation</w:t>
      </w:r>
      <w:r w:rsidRPr="00FF1B8E">
        <w:rPr>
          <w:rFonts w:ascii="Times New Roman" w:hAnsi="Times New Roman" w:cs="Times New Roman"/>
          <w:color w:val="000000" w:themeColor="text1"/>
          <w:sz w:val="20"/>
          <w:szCs w:val="20"/>
        </w:rPr>
        <w:t xml:space="preserve">, cycle 8, installation, ordinateur, vidéo-projection,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Horizon chaotique 1</w:t>
      </w:r>
      <w:r w:rsidRPr="00FF1B8E">
        <w:rPr>
          <w:rFonts w:ascii="Times New Roman" w:hAnsi="Times New Roman" w:cs="Times New Roman"/>
          <w:color w:val="000000" w:themeColor="text1"/>
          <w:sz w:val="20"/>
          <w:szCs w:val="20"/>
        </w:rPr>
        <w:t xml:space="preserve">, pour violon, algorithme temps réel, partition temps réel et électronique temps réel,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M57</w:t>
      </w:r>
      <w:r w:rsidRPr="00FF1B8E">
        <w:rPr>
          <w:rFonts w:ascii="Times New Roman" w:hAnsi="Times New Roman" w:cs="Times New Roman"/>
          <w:color w:val="000000" w:themeColor="text1"/>
          <w:sz w:val="20"/>
          <w:szCs w:val="20"/>
        </w:rPr>
        <w:t xml:space="preserve">, marimba 5 octaves amplifié et fichier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Planète flottante</w:t>
      </w:r>
      <w:r w:rsidRPr="00FF1B8E">
        <w:rPr>
          <w:rFonts w:ascii="Times New Roman" w:hAnsi="Times New Roman" w:cs="Times New Roman"/>
          <w:color w:val="000000" w:themeColor="text1"/>
          <w:sz w:val="20"/>
          <w:szCs w:val="20"/>
        </w:rPr>
        <w:t xml:space="preserve">, tuba et fichier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Granulaspace</w:t>
      </w:r>
      <w:proofErr w:type="spellEnd"/>
      <w:r w:rsidRPr="00FF1B8E">
        <w:rPr>
          <w:rFonts w:ascii="Times New Roman" w:hAnsi="Times New Roman" w:cs="Times New Roman"/>
          <w:color w:val="000000" w:themeColor="text1"/>
          <w:sz w:val="20"/>
          <w:szCs w:val="20"/>
        </w:rPr>
        <w:t xml:space="preserve">, trompette sib, cor en fa, trombone, tuba et deux percussionnistes et fichier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Ison</w:t>
      </w:r>
      <w:proofErr w:type="spellEnd"/>
      <w:r w:rsidRPr="00FF1B8E">
        <w:rPr>
          <w:rFonts w:ascii="Times New Roman" w:hAnsi="Times New Roman" w:cs="Times New Roman"/>
          <w:color w:val="000000" w:themeColor="text1"/>
          <w:sz w:val="20"/>
          <w:szCs w:val="20"/>
        </w:rPr>
        <w:t xml:space="preserve">, cuivres graves (2 cors, 2 trombones, euphonium, tuba), percussions et fichier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La danse du trou de ver</w:t>
      </w:r>
      <w:r w:rsidRPr="00FF1B8E">
        <w:rPr>
          <w:rFonts w:ascii="Times New Roman" w:hAnsi="Times New Roman" w:cs="Times New Roman"/>
          <w:color w:val="000000" w:themeColor="text1"/>
          <w:sz w:val="20"/>
          <w:szCs w:val="20"/>
        </w:rPr>
        <w:t xml:space="preserve">, 4 groupes de 3 percussionnistes, fichier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Hyperson</w:t>
      </w:r>
      <w:proofErr w:type="spellEnd"/>
      <w:r w:rsidRPr="00FF1B8E">
        <w:rPr>
          <w:rFonts w:ascii="Times New Roman" w:hAnsi="Times New Roman" w:cs="Times New Roman"/>
          <w:color w:val="000000" w:themeColor="text1"/>
          <w:sz w:val="20"/>
          <w:szCs w:val="20"/>
        </w:rPr>
        <w:t xml:space="preserve">, trompette en ut, 4 percussionnistes et fichier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Interaction forte</w:t>
      </w:r>
      <w:r w:rsidRPr="00FF1B8E">
        <w:rPr>
          <w:rFonts w:ascii="Times New Roman" w:hAnsi="Times New Roman" w:cs="Times New Roman"/>
          <w:color w:val="000000" w:themeColor="text1"/>
          <w:sz w:val="20"/>
          <w:szCs w:val="20"/>
        </w:rPr>
        <w:t xml:space="preserve">, violon, trombone, trompette sib, euphonium, violoncelle, piano, </w:t>
      </w:r>
      <w:proofErr w:type="spellStart"/>
      <w:r w:rsidRPr="00FF1B8E">
        <w:rPr>
          <w:rFonts w:ascii="Times New Roman" w:hAnsi="Times New Roman" w:cs="Times New Roman"/>
          <w:color w:val="000000" w:themeColor="text1"/>
          <w:sz w:val="20"/>
          <w:szCs w:val="20"/>
        </w:rPr>
        <w:t>tam</w:t>
      </w:r>
      <w:proofErr w:type="spellEnd"/>
      <w:r w:rsidRPr="00FF1B8E">
        <w:rPr>
          <w:rFonts w:ascii="Times New Roman" w:hAnsi="Times New Roman" w:cs="Times New Roman"/>
          <w:color w:val="000000" w:themeColor="text1"/>
          <w:sz w:val="20"/>
          <w:szCs w:val="20"/>
        </w:rPr>
        <w:t xml:space="preserve"> large et fichier son quadriphonique,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Du noyau à la cendre</w:t>
      </w:r>
      <w:r w:rsidRPr="00FF1B8E">
        <w:rPr>
          <w:rFonts w:ascii="Times New Roman" w:hAnsi="Times New Roman" w:cs="Times New Roman"/>
          <w:color w:val="000000" w:themeColor="text1"/>
          <w:sz w:val="20"/>
          <w:szCs w:val="20"/>
        </w:rPr>
        <w:t xml:space="preserve">, 2 trompettes sib, 2 cors en fa, 2 trombones, tuba et euphonium, 5 percussionnistes,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Frapocalypse</w:t>
      </w:r>
      <w:proofErr w:type="spellEnd"/>
      <w:r w:rsidRPr="00FF1B8E">
        <w:rPr>
          <w:rFonts w:ascii="Times New Roman" w:hAnsi="Times New Roman" w:cs="Times New Roman"/>
          <w:color w:val="000000" w:themeColor="text1"/>
          <w:sz w:val="20"/>
          <w:szCs w:val="20"/>
        </w:rPr>
        <w:t xml:space="preserve"> - fragments 1 et 2 </w:t>
      </w:r>
      <w:proofErr w:type="gramStart"/>
      <w:r w:rsidRPr="00FF1B8E">
        <w:rPr>
          <w:rFonts w:ascii="Times New Roman" w:hAnsi="Times New Roman" w:cs="Times New Roman"/>
          <w:color w:val="000000" w:themeColor="text1"/>
          <w:sz w:val="20"/>
          <w:szCs w:val="20"/>
        </w:rPr>
        <w:t>quatuor</w:t>
      </w:r>
      <w:proofErr w:type="gramEnd"/>
      <w:r w:rsidRPr="00FF1B8E">
        <w:rPr>
          <w:rFonts w:ascii="Times New Roman" w:hAnsi="Times New Roman" w:cs="Times New Roman"/>
          <w:color w:val="000000" w:themeColor="text1"/>
          <w:sz w:val="20"/>
          <w:szCs w:val="20"/>
        </w:rPr>
        <w:t xml:space="preserve"> pour clarinette sib, violon, violoncelle et piano (2016)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Lycromorphie</w:t>
      </w:r>
      <w:proofErr w:type="spellEnd"/>
      <w:r w:rsidRPr="00FF1B8E">
        <w:rPr>
          <w:rFonts w:ascii="Times New Roman" w:hAnsi="Times New Roman" w:cs="Times New Roman"/>
          <w:color w:val="000000" w:themeColor="text1"/>
          <w:sz w:val="20"/>
          <w:szCs w:val="20"/>
        </w:rPr>
        <w:t xml:space="preserve"> II, trio pour piano, violon, violoncelle (2016)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lastRenderedPageBreak/>
        <w:t>Tempus est</w:t>
      </w:r>
      <w:r w:rsidRPr="00FF1B8E">
        <w:rPr>
          <w:rFonts w:ascii="Times New Roman" w:hAnsi="Times New Roman" w:cs="Times New Roman"/>
          <w:color w:val="000000" w:themeColor="text1"/>
          <w:sz w:val="20"/>
          <w:szCs w:val="20"/>
        </w:rPr>
        <w:t xml:space="preserve"> II pour orchestre à cordes et cloches électroniques (2016)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Tempus est</w:t>
      </w:r>
      <w:r w:rsidRPr="00FF1B8E">
        <w:rPr>
          <w:rFonts w:ascii="Times New Roman" w:hAnsi="Times New Roman" w:cs="Times New Roman"/>
          <w:color w:val="000000" w:themeColor="text1"/>
          <w:sz w:val="20"/>
          <w:szCs w:val="20"/>
        </w:rPr>
        <w:t xml:space="preserve"> I pour un double orchestre d'harmonie et cloches électroniques (2016)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La danse du trou de ver</w:t>
      </w:r>
      <w:r w:rsidRPr="00FF1B8E">
        <w:rPr>
          <w:rFonts w:ascii="Times New Roman" w:hAnsi="Times New Roman" w:cs="Times New Roman"/>
          <w:color w:val="000000" w:themeColor="text1"/>
          <w:sz w:val="20"/>
          <w:szCs w:val="20"/>
        </w:rPr>
        <w:t xml:space="preserve">, fichier son 5.1,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Un jour viendra</w:t>
      </w:r>
      <w:r w:rsidRPr="00FF1B8E">
        <w:rPr>
          <w:rFonts w:ascii="Times New Roman" w:hAnsi="Times New Roman" w:cs="Times New Roman"/>
          <w:color w:val="000000" w:themeColor="text1"/>
          <w:sz w:val="20"/>
          <w:szCs w:val="20"/>
        </w:rPr>
        <w:t xml:space="preserve">, fichier son 5.1,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Frapocalypse</w:t>
      </w:r>
      <w:proofErr w:type="spellEnd"/>
      <w:r w:rsidRPr="00FF1B8E">
        <w:rPr>
          <w:rFonts w:ascii="Times New Roman" w:hAnsi="Times New Roman" w:cs="Times New Roman"/>
          <w:color w:val="000000" w:themeColor="text1"/>
          <w:sz w:val="20"/>
          <w:szCs w:val="20"/>
        </w:rPr>
        <w:t xml:space="preserve"> - fragments 1 et 2 </w:t>
      </w:r>
      <w:proofErr w:type="gramStart"/>
      <w:r w:rsidRPr="00FF1B8E">
        <w:rPr>
          <w:rFonts w:ascii="Times New Roman" w:hAnsi="Times New Roman" w:cs="Times New Roman"/>
          <w:color w:val="000000" w:themeColor="text1"/>
          <w:sz w:val="20"/>
          <w:szCs w:val="20"/>
        </w:rPr>
        <w:t>quatuor</w:t>
      </w:r>
      <w:proofErr w:type="gramEnd"/>
      <w:r w:rsidRPr="00FF1B8E">
        <w:rPr>
          <w:rFonts w:ascii="Times New Roman" w:hAnsi="Times New Roman" w:cs="Times New Roman"/>
          <w:color w:val="000000" w:themeColor="text1"/>
          <w:sz w:val="20"/>
          <w:szCs w:val="20"/>
        </w:rPr>
        <w:t xml:space="preserve"> pour clarinette sib, violon, violoncelle et piano (2016)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[5122015] </w:t>
      </w:r>
      <w:r w:rsidRPr="00FF1B8E">
        <w:rPr>
          <w:rFonts w:ascii="Times New Roman" w:hAnsi="Times New Roman" w:cs="Times New Roman"/>
          <w:i/>
          <w:iCs/>
          <w:color w:val="000000" w:themeColor="text1"/>
          <w:sz w:val="20"/>
          <w:szCs w:val="20"/>
        </w:rPr>
        <w:t>Sens en l’étrange passage</w:t>
      </w:r>
      <w:r w:rsidRPr="00FF1B8E">
        <w:rPr>
          <w:rFonts w:ascii="Times New Roman" w:hAnsi="Times New Roman" w:cs="Times New Roman"/>
          <w:color w:val="000000" w:themeColor="text1"/>
          <w:sz w:val="20"/>
          <w:szCs w:val="20"/>
        </w:rPr>
        <w:t xml:space="preserve">, cycle 7 pour vidéo-projection, comédiens, danseuses contemporaines, percussions, cors, son quadriphonique et électronique temps réel, ordinateur,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[8112015] </w:t>
      </w:r>
      <w:r w:rsidRPr="00FF1B8E">
        <w:rPr>
          <w:rFonts w:ascii="Times New Roman" w:hAnsi="Times New Roman" w:cs="Times New Roman"/>
          <w:i/>
          <w:iCs/>
          <w:color w:val="000000" w:themeColor="text1"/>
          <w:sz w:val="20"/>
          <w:szCs w:val="20"/>
        </w:rPr>
        <w:t>L’étrange passage des sens</w:t>
      </w:r>
      <w:r w:rsidRPr="00FF1B8E">
        <w:rPr>
          <w:rFonts w:ascii="Times New Roman" w:hAnsi="Times New Roman" w:cs="Times New Roman"/>
          <w:color w:val="000000" w:themeColor="text1"/>
          <w:sz w:val="20"/>
          <w:szCs w:val="20"/>
        </w:rPr>
        <w:t xml:space="preserve">, cycle 6 pour vidéo-projection, projection du son 5.1, théâtre, danse contemporaine, percussions, son 5.1, violoncelle et électronique temps réel, 2 cors et électronique temps réel, ordinateur,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Plisse</w:t>
      </w:r>
      <w:r w:rsidRPr="00FF1B8E">
        <w:rPr>
          <w:rFonts w:ascii="Times New Roman" w:hAnsi="Times New Roman" w:cs="Times New Roman"/>
          <w:color w:val="000000" w:themeColor="text1"/>
          <w:sz w:val="20"/>
          <w:szCs w:val="20"/>
        </w:rPr>
        <w:t xml:space="preserve">, électroacoustique,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Fragments labyrinthiques</w:t>
      </w:r>
      <w:r w:rsidRPr="00FF1B8E">
        <w:rPr>
          <w:rFonts w:ascii="Times New Roman" w:hAnsi="Times New Roman" w:cs="Times New Roman"/>
          <w:color w:val="000000" w:themeColor="text1"/>
          <w:sz w:val="20"/>
          <w:szCs w:val="20"/>
        </w:rPr>
        <w:t xml:space="preserve">, électroacoustique,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Cathétemps</w:t>
      </w:r>
      <w:proofErr w:type="spellEnd"/>
      <w:r w:rsidRPr="00FF1B8E">
        <w:rPr>
          <w:rFonts w:ascii="Times New Roman" w:hAnsi="Times New Roman" w:cs="Times New Roman"/>
          <w:color w:val="000000" w:themeColor="text1"/>
          <w:sz w:val="20"/>
          <w:szCs w:val="20"/>
        </w:rPr>
        <w:t xml:space="preserve">, fichier son 5.1,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Le chant des STISMI</w:t>
      </w:r>
      <w:r w:rsidRPr="00FF1B8E">
        <w:rPr>
          <w:rFonts w:ascii="Times New Roman" w:hAnsi="Times New Roman" w:cs="Times New Roman"/>
          <w:color w:val="000000" w:themeColor="text1"/>
          <w:sz w:val="20"/>
          <w:szCs w:val="20"/>
        </w:rPr>
        <w:t xml:space="preserve"> pour orchestre de flûtes en ut et électronique algorithmique temps réel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Remember</w:t>
      </w:r>
      <w:proofErr w:type="spellEnd"/>
      <w:r w:rsidRPr="00FF1B8E">
        <w:rPr>
          <w:rFonts w:ascii="Times New Roman" w:hAnsi="Times New Roman" w:cs="Times New Roman"/>
          <w:color w:val="000000" w:themeColor="text1"/>
          <w:sz w:val="20"/>
          <w:szCs w:val="20"/>
        </w:rPr>
        <w:t xml:space="preserve"> pour chœur d'enfants et fichier son 5.1 (en 16e de ton)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violoncelle et électronique (suivi automatisé),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Electrocors</w:t>
      </w:r>
      <w:proofErr w:type="spellEnd"/>
      <w:r w:rsidRPr="00FF1B8E">
        <w:rPr>
          <w:rFonts w:ascii="Times New Roman" w:hAnsi="Times New Roman" w:cs="Times New Roman"/>
          <w:color w:val="000000" w:themeColor="text1"/>
          <w:sz w:val="20"/>
          <w:szCs w:val="20"/>
        </w:rPr>
        <w:t xml:space="preserve"> pour cor et électronique temps réel (suivi automatisé),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color w:val="000000" w:themeColor="text1"/>
          <w:sz w:val="20"/>
          <w:szCs w:val="20"/>
        </w:rPr>
        <w:t>Glopé</w:t>
      </w:r>
      <w:proofErr w:type="spellEnd"/>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lang w:val="en-US"/>
        </w:rPr>
      </w:pPr>
      <w:r w:rsidRPr="00FF1B8E">
        <w:rPr>
          <w:rFonts w:ascii="Times New Roman" w:hAnsi="Times New Roman" w:cs="Times New Roman"/>
          <w:i/>
          <w:iCs/>
          <w:color w:val="000000" w:themeColor="text1"/>
          <w:sz w:val="20"/>
          <w:szCs w:val="20"/>
          <w:lang w:val="en-US"/>
        </w:rPr>
        <w:t>Memory entropic threshold</w:t>
      </w:r>
      <w:r w:rsidRPr="00FF1B8E">
        <w:rPr>
          <w:rFonts w:ascii="Times New Roman" w:hAnsi="Times New Roman" w:cs="Times New Roman"/>
          <w:color w:val="000000" w:themeColor="text1"/>
          <w:sz w:val="20"/>
          <w:szCs w:val="20"/>
          <w:lang w:val="en-US"/>
        </w:rPr>
        <w:t xml:space="preserve">, </w:t>
      </w:r>
      <w:proofErr w:type="spellStart"/>
      <w:r w:rsidRPr="00FF1B8E">
        <w:rPr>
          <w:rFonts w:ascii="Times New Roman" w:hAnsi="Times New Roman" w:cs="Times New Roman"/>
          <w:color w:val="000000" w:themeColor="text1"/>
          <w:sz w:val="20"/>
          <w:szCs w:val="20"/>
          <w:lang w:val="en-US"/>
        </w:rPr>
        <w:t>vidéo</w:t>
      </w:r>
      <w:proofErr w:type="spellEnd"/>
      <w:r w:rsidRPr="00FF1B8E">
        <w:rPr>
          <w:rFonts w:ascii="Times New Roman" w:hAnsi="Times New Roman" w:cs="Times New Roman"/>
          <w:color w:val="000000" w:themeColor="text1"/>
          <w:sz w:val="20"/>
          <w:szCs w:val="20"/>
          <w:lang w:val="en-US"/>
        </w:rPr>
        <w:t xml:space="preserve">, </w:t>
      </w:r>
      <w:r w:rsidR="000B2D3C">
        <w:rPr>
          <w:rFonts w:ascii="Times New Roman" w:hAnsi="Times New Roman" w:cs="Times New Roman"/>
          <w:color w:val="000000" w:themeColor="text1"/>
          <w:sz w:val="20"/>
          <w:szCs w:val="20"/>
          <w:lang w:val="en-US"/>
        </w:rPr>
        <w:t>LDT</w:t>
      </w:r>
      <w:r w:rsidRPr="00FF1B8E">
        <w:rPr>
          <w:rFonts w:ascii="Times New Roman" w:hAnsi="Times New Roman" w:cs="Times New Roman"/>
          <w:color w:val="000000" w:themeColor="text1"/>
          <w:sz w:val="20"/>
          <w:szCs w:val="20"/>
          <w:lang w:val="en-US"/>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Théadula</w:t>
      </w:r>
      <w:proofErr w:type="spellEnd"/>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Le théâtre du labyrinthe</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(2012-2015)</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[04122014] </w:t>
      </w:r>
      <w:r w:rsidRPr="00FF1B8E">
        <w:rPr>
          <w:rFonts w:ascii="Times New Roman" w:hAnsi="Times New Roman" w:cs="Times New Roman"/>
          <w:i/>
          <w:iCs/>
          <w:color w:val="000000" w:themeColor="text1"/>
          <w:sz w:val="20"/>
          <w:szCs w:val="20"/>
        </w:rPr>
        <w:t>Les portes du labyrinthe</w:t>
      </w:r>
      <w:r w:rsidRPr="00FF1B8E">
        <w:rPr>
          <w:rFonts w:ascii="Times New Roman" w:hAnsi="Times New Roman" w:cs="Times New Roman"/>
          <w:color w:val="000000" w:themeColor="text1"/>
          <w:sz w:val="20"/>
          <w:szCs w:val="20"/>
        </w:rPr>
        <w:t xml:space="preserve">, cycle 4 du Labyrinthe du temps, pour acteur, projection vidéo et ordinateur,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Homometric</w:t>
      </w:r>
      <w:proofErr w:type="spellEnd"/>
      <w:r w:rsidRPr="00FF1B8E">
        <w:rPr>
          <w:rFonts w:ascii="Times New Roman" w:hAnsi="Times New Roman" w:cs="Times New Roman"/>
          <w:i/>
          <w:iCs/>
          <w:color w:val="000000" w:themeColor="text1"/>
          <w:sz w:val="20"/>
          <w:szCs w:val="20"/>
        </w:rPr>
        <w:t xml:space="preserve"> </w:t>
      </w:r>
      <w:proofErr w:type="spellStart"/>
      <w:r w:rsidRPr="00FF1B8E">
        <w:rPr>
          <w:rFonts w:ascii="Times New Roman" w:hAnsi="Times New Roman" w:cs="Times New Roman"/>
          <w:i/>
          <w:iCs/>
          <w:color w:val="000000" w:themeColor="text1"/>
          <w:sz w:val="20"/>
          <w:szCs w:val="20"/>
        </w:rPr>
        <w:t>attractors</w:t>
      </w:r>
      <w:proofErr w:type="spellEnd"/>
      <w:r w:rsidRPr="00FF1B8E">
        <w:rPr>
          <w:rFonts w:ascii="Times New Roman" w:hAnsi="Times New Roman" w:cs="Times New Roman"/>
          <w:color w:val="000000" w:themeColor="text1"/>
          <w:sz w:val="20"/>
          <w:szCs w:val="20"/>
        </w:rPr>
        <w:t xml:space="preserve"> no 2 pour algorithme temps réel, danse, violon, alto, violoncelle, contrebasse, flûte, clarinette, saxophone et ordinateur (2014)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Homometric</w:t>
      </w:r>
      <w:proofErr w:type="spellEnd"/>
      <w:r w:rsidRPr="00FF1B8E">
        <w:rPr>
          <w:rFonts w:ascii="Times New Roman" w:hAnsi="Times New Roman" w:cs="Times New Roman"/>
          <w:i/>
          <w:iCs/>
          <w:color w:val="000000" w:themeColor="text1"/>
          <w:sz w:val="20"/>
          <w:szCs w:val="20"/>
        </w:rPr>
        <w:t xml:space="preserve"> </w:t>
      </w:r>
      <w:proofErr w:type="spellStart"/>
      <w:r w:rsidRPr="00FF1B8E">
        <w:rPr>
          <w:rFonts w:ascii="Times New Roman" w:hAnsi="Times New Roman" w:cs="Times New Roman"/>
          <w:i/>
          <w:iCs/>
          <w:color w:val="000000" w:themeColor="text1"/>
          <w:sz w:val="20"/>
          <w:szCs w:val="20"/>
        </w:rPr>
        <w:t>attractors</w:t>
      </w:r>
      <w:proofErr w:type="spellEnd"/>
      <w:r w:rsidRPr="00FF1B8E">
        <w:rPr>
          <w:rFonts w:ascii="Times New Roman" w:hAnsi="Times New Roman" w:cs="Times New Roman"/>
          <w:i/>
          <w:iCs/>
          <w:color w:val="000000" w:themeColor="text1"/>
          <w:sz w:val="20"/>
          <w:szCs w:val="20"/>
        </w:rPr>
        <w:t xml:space="preserve"> no 1</w:t>
      </w:r>
      <w:r w:rsidRPr="00FF1B8E">
        <w:rPr>
          <w:rFonts w:ascii="Times New Roman" w:hAnsi="Times New Roman" w:cs="Times New Roman"/>
          <w:color w:val="000000" w:themeColor="text1"/>
          <w:sz w:val="20"/>
          <w:szCs w:val="20"/>
        </w:rPr>
        <w:t xml:space="preserve">, installation temps réel image et son,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Étude aux objets platoniciens</w:t>
      </w:r>
      <w:r w:rsidRPr="00FF1B8E">
        <w:rPr>
          <w:rFonts w:ascii="Times New Roman" w:hAnsi="Times New Roman" w:cs="Times New Roman"/>
          <w:color w:val="000000" w:themeColor="text1"/>
          <w:sz w:val="20"/>
          <w:szCs w:val="20"/>
        </w:rPr>
        <w:t>, installation temps réel interactive image et son (2014)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Le porte </w:t>
      </w:r>
      <w:proofErr w:type="spellStart"/>
      <w:r w:rsidRPr="00FF1B8E">
        <w:rPr>
          <w:rFonts w:ascii="Times New Roman" w:hAnsi="Times New Roman" w:cs="Times New Roman"/>
          <w:i/>
          <w:iCs/>
          <w:color w:val="000000" w:themeColor="text1"/>
          <w:sz w:val="20"/>
          <w:szCs w:val="20"/>
        </w:rPr>
        <w:t>dell'inferno</w:t>
      </w:r>
      <w:proofErr w:type="spellEnd"/>
      <w:r w:rsidRPr="00FF1B8E">
        <w:rPr>
          <w:rFonts w:ascii="Times New Roman" w:hAnsi="Times New Roman" w:cs="Times New Roman"/>
          <w:color w:val="000000" w:themeColor="text1"/>
          <w:sz w:val="20"/>
          <w:szCs w:val="20"/>
        </w:rPr>
        <w:t xml:space="preserve">, électroacoustique,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VoxNabuli</w:t>
      </w:r>
      <w:proofErr w:type="spellEnd"/>
      <w:r w:rsidRPr="00FF1B8E">
        <w:rPr>
          <w:rFonts w:ascii="Times New Roman" w:hAnsi="Times New Roman" w:cs="Times New Roman"/>
          <w:color w:val="000000" w:themeColor="text1"/>
          <w:sz w:val="20"/>
          <w:szCs w:val="20"/>
        </w:rPr>
        <w:t xml:space="preserve">, fichier son 5.1,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Spiralis</w:t>
      </w:r>
      <w:r w:rsidRPr="00FF1B8E">
        <w:rPr>
          <w:rFonts w:ascii="Times New Roman" w:hAnsi="Times New Roman" w:cs="Times New Roman"/>
          <w:color w:val="000000" w:themeColor="text1"/>
          <w:sz w:val="20"/>
          <w:szCs w:val="20"/>
        </w:rPr>
        <w:t xml:space="preserve"> </w:t>
      </w:r>
      <w:r w:rsidRPr="00FF1B8E">
        <w:rPr>
          <w:rFonts w:ascii="Times New Roman" w:hAnsi="Times New Roman" w:cs="Times New Roman"/>
          <w:i/>
          <w:iCs/>
          <w:color w:val="000000" w:themeColor="text1"/>
          <w:sz w:val="20"/>
          <w:szCs w:val="20"/>
        </w:rPr>
        <w:t>ou les fous de la nef</w:t>
      </w:r>
      <w:r w:rsidRPr="00FF1B8E">
        <w:rPr>
          <w:rFonts w:ascii="Times New Roman" w:hAnsi="Times New Roman" w:cs="Times New Roman"/>
          <w:color w:val="000000" w:themeColor="text1"/>
          <w:sz w:val="20"/>
          <w:szCs w:val="20"/>
        </w:rPr>
        <w:t>, fichier son 5.1 (2014)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[28112013] </w:t>
      </w:r>
      <w:r w:rsidRPr="00FF1B8E">
        <w:rPr>
          <w:rFonts w:ascii="Times New Roman" w:hAnsi="Times New Roman" w:cs="Times New Roman"/>
          <w:i/>
          <w:iCs/>
          <w:color w:val="000000" w:themeColor="text1"/>
          <w:sz w:val="20"/>
          <w:szCs w:val="20"/>
        </w:rPr>
        <w:t>Métal allumé de mon crâne</w:t>
      </w:r>
      <w:r w:rsidRPr="00FF1B8E">
        <w:rPr>
          <w:rFonts w:ascii="Times New Roman" w:hAnsi="Times New Roman" w:cs="Times New Roman"/>
          <w:color w:val="000000" w:themeColor="text1"/>
          <w:sz w:val="20"/>
          <w:szCs w:val="20"/>
        </w:rPr>
        <w:t xml:space="preserve">, cycle 3 pour danseuses, soprano, acteur, vidéo, son 5.1 et ordinateur,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Pulse</w:t>
      </w:r>
      <w:r w:rsidRPr="00FF1B8E">
        <w:rPr>
          <w:rFonts w:ascii="Times New Roman" w:hAnsi="Times New Roman" w:cs="Times New Roman"/>
          <w:color w:val="000000" w:themeColor="text1"/>
          <w:sz w:val="20"/>
          <w:szCs w:val="20"/>
        </w:rPr>
        <w:t xml:space="preserve">, fichier son 5.1,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Electropulse</w:t>
      </w:r>
      <w:proofErr w:type="spellEnd"/>
      <w:r w:rsidRPr="00FF1B8E">
        <w:rPr>
          <w:rFonts w:ascii="Times New Roman" w:hAnsi="Times New Roman" w:cs="Times New Roman"/>
          <w:color w:val="000000" w:themeColor="text1"/>
          <w:sz w:val="20"/>
          <w:szCs w:val="20"/>
        </w:rPr>
        <w:t xml:space="preserve">, fichier son 5.1,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Lycromorphie</w:t>
      </w:r>
      <w:proofErr w:type="spellEnd"/>
      <w:r w:rsidRPr="00FF1B8E">
        <w:rPr>
          <w:rFonts w:ascii="Times New Roman" w:hAnsi="Times New Roman" w:cs="Times New Roman"/>
          <w:color w:val="000000" w:themeColor="text1"/>
          <w:sz w:val="20"/>
          <w:szCs w:val="20"/>
        </w:rPr>
        <w:t xml:space="preserve"> pour piano (2013)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Day of </w:t>
      </w:r>
      <w:proofErr w:type="spellStart"/>
      <w:r w:rsidRPr="00FF1B8E">
        <w:rPr>
          <w:rFonts w:ascii="Times New Roman" w:hAnsi="Times New Roman" w:cs="Times New Roman"/>
          <w:i/>
          <w:iCs/>
          <w:color w:val="000000" w:themeColor="text1"/>
          <w:sz w:val="20"/>
          <w:szCs w:val="20"/>
        </w:rPr>
        <w:t>dead</w:t>
      </w:r>
      <w:proofErr w:type="spellEnd"/>
      <w:r w:rsidRPr="00FF1B8E">
        <w:rPr>
          <w:rFonts w:ascii="Times New Roman" w:hAnsi="Times New Roman" w:cs="Times New Roman"/>
          <w:color w:val="000000" w:themeColor="text1"/>
          <w:sz w:val="20"/>
          <w:szCs w:val="20"/>
        </w:rPr>
        <w:t>, électroacoustique (2013)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Atomic </w:t>
      </w:r>
      <w:proofErr w:type="spellStart"/>
      <w:r w:rsidRPr="00FF1B8E">
        <w:rPr>
          <w:rFonts w:ascii="Times New Roman" w:hAnsi="Times New Roman" w:cs="Times New Roman"/>
          <w:i/>
          <w:iCs/>
          <w:color w:val="000000" w:themeColor="text1"/>
          <w:sz w:val="20"/>
          <w:szCs w:val="20"/>
        </w:rPr>
        <w:t>space</w:t>
      </w:r>
      <w:proofErr w:type="spellEnd"/>
      <w:r w:rsidRPr="00FF1B8E">
        <w:rPr>
          <w:rFonts w:ascii="Times New Roman" w:hAnsi="Times New Roman" w:cs="Times New Roman"/>
          <w:i/>
          <w:iCs/>
          <w:color w:val="000000" w:themeColor="text1"/>
          <w:sz w:val="20"/>
          <w:szCs w:val="20"/>
        </w:rPr>
        <w:t xml:space="preserve"> 1, </w:t>
      </w:r>
      <w:r w:rsidRPr="00FF1B8E">
        <w:rPr>
          <w:rFonts w:ascii="Times New Roman" w:hAnsi="Times New Roman" w:cs="Times New Roman"/>
          <w:color w:val="000000" w:themeColor="text1"/>
          <w:sz w:val="20"/>
          <w:szCs w:val="20"/>
        </w:rPr>
        <w:t xml:space="preserve">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Blue flash 1</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(2007-2013)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Blue </w:t>
      </w:r>
      <w:proofErr w:type="spellStart"/>
      <w:r w:rsidRPr="00FF1B8E">
        <w:rPr>
          <w:rFonts w:ascii="Times New Roman" w:hAnsi="Times New Roman" w:cs="Times New Roman"/>
          <w:i/>
          <w:iCs/>
          <w:color w:val="000000" w:themeColor="text1"/>
          <w:sz w:val="20"/>
          <w:szCs w:val="20"/>
        </w:rPr>
        <w:t>bird</w:t>
      </w:r>
      <w:proofErr w:type="spellEnd"/>
      <w:r w:rsidRPr="00FF1B8E">
        <w:rPr>
          <w:rFonts w:ascii="Times New Roman" w:hAnsi="Times New Roman" w:cs="Times New Roman"/>
          <w:i/>
          <w:iCs/>
          <w:color w:val="000000" w:themeColor="text1"/>
          <w:sz w:val="20"/>
          <w:szCs w:val="20"/>
        </w:rPr>
        <w:t xml:space="preserve">, </w:t>
      </w:r>
      <w:r w:rsidRPr="00FF1B8E">
        <w:rPr>
          <w:rFonts w:ascii="Times New Roman" w:hAnsi="Times New Roman" w:cs="Times New Roman"/>
          <w:color w:val="000000" w:themeColor="text1"/>
          <w:sz w:val="20"/>
          <w:szCs w:val="20"/>
        </w:rPr>
        <w:t xml:space="preserve">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(2007-2013)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Le livre du labyrinthe</w:t>
      </w:r>
      <w:r w:rsidRPr="00FF1B8E">
        <w:rPr>
          <w:rFonts w:ascii="Times New Roman" w:hAnsi="Times New Roman" w:cs="Times New Roman"/>
          <w:color w:val="000000" w:themeColor="text1"/>
          <w:sz w:val="20"/>
          <w:szCs w:val="20"/>
        </w:rPr>
        <w:t xml:space="preserve">, 71 tableaux numériques,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Atomic </w:t>
      </w:r>
      <w:proofErr w:type="spellStart"/>
      <w:r w:rsidRPr="00FF1B8E">
        <w:rPr>
          <w:rFonts w:ascii="Times New Roman" w:hAnsi="Times New Roman" w:cs="Times New Roman"/>
          <w:i/>
          <w:iCs/>
          <w:color w:val="000000" w:themeColor="text1"/>
          <w:sz w:val="20"/>
          <w:szCs w:val="20"/>
        </w:rPr>
        <w:t>space</w:t>
      </w:r>
      <w:proofErr w:type="spellEnd"/>
      <w:r w:rsidRPr="00FF1B8E">
        <w:rPr>
          <w:rFonts w:ascii="Times New Roman" w:hAnsi="Times New Roman" w:cs="Times New Roman"/>
          <w:color w:val="000000" w:themeColor="text1"/>
          <w:sz w:val="20"/>
          <w:szCs w:val="20"/>
        </w:rPr>
        <w:t xml:space="preserve">, 7 tableaux numériques,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[06122012] </w:t>
      </w:r>
      <w:r w:rsidRPr="00FF1B8E">
        <w:rPr>
          <w:rFonts w:ascii="Times New Roman" w:hAnsi="Times New Roman" w:cs="Times New Roman"/>
          <w:i/>
          <w:iCs/>
          <w:color w:val="000000" w:themeColor="text1"/>
          <w:sz w:val="20"/>
          <w:szCs w:val="20"/>
        </w:rPr>
        <w:t>Le cercle de sphère</w:t>
      </w:r>
      <w:r w:rsidRPr="00FF1B8E">
        <w:rPr>
          <w:rFonts w:ascii="Times New Roman" w:hAnsi="Times New Roman" w:cs="Times New Roman"/>
          <w:color w:val="000000" w:themeColor="text1"/>
          <w:sz w:val="20"/>
          <w:szCs w:val="20"/>
        </w:rPr>
        <w:t xml:space="preserve">, cycle 2 du Labyrinthe du temps pour acteur, vidéo, son 5.1,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(2012)</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Introït </w:t>
      </w:r>
      <w:r w:rsidRPr="00FF1B8E">
        <w:rPr>
          <w:rFonts w:ascii="Times New Roman" w:hAnsi="Times New Roman" w:cs="Times New Roman"/>
          <w:color w:val="000000" w:themeColor="text1"/>
          <w:sz w:val="20"/>
          <w:szCs w:val="20"/>
        </w:rPr>
        <w:t xml:space="preserve">pour soprano, chœur d'enfants, orchestre, fichier son 5.1 et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(2012)</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Introït</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(2012)</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Le cercle de sphère</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(2012)</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Introït</w:t>
      </w:r>
      <w:r w:rsidRPr="00FF1B8E">
        <w:rPr>
          <w:rFonts w:ascii="Times New Roman" w:hAnsi="Times New Roman" w:cs="Times New Roman"/>
          <w:color w:val="000000" w:themeColor="text1"/>
          <w:sz w:val="20"/>
          <w:szCs w:val="20"/>
        </w:rPr>
        <w:t xml:space="preserve">, 8 tableaux numériques,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(2012)</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Le cercle de la sphère</w:t>
      </w:r>
      <w:r w:rsidRPr="00FF1B8E">
        <w:rPr>
          <w:rFonts w:ascii="Times New Roman" w:hAnsi="Times New Roman" w:cs="Times New Roman"/>
          <w:color w:val="000000" w:themeColor="text1"/>
          <w:sz w:val="20"/>
          <w:szCs w:val="20"/>
        </w:rPr>
        <w:t xml:space="preserve">, 5 tableaux numériques,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(2012)</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[16122011] </w:t>
      </w:r>
      <w:proofErr w:type="spellStart"/>
      <w:r w:rsidRPr="00FF1B8E">
        <w:rPr>
          <w:rFonts w:ascii="Times New Roman" w:hAnsi="Times New Roman" w:cs="Times New Roman"/>
          <w:i/>
          <w:iCs/>
          <w:color w:val="000000" w:themeColor="text1"/>
          <w:sz w:val="20"/>
          <w:szCs w:val="20"/>
        </w:rPr>
        <w:t>Timu</w:t>
      </w:r>
      <w:proofErr w:type="spellEnd"/>
      <w:r w:rsidRPr="00FF1B8E">
        <w:rPr>
          <w:rFonts w:ascii="Times New Roman" w:hAnsi="Times New Roman" w:cs="Times New Roman"/>
          <w:color w:val="000000" w:themeColor="text1"/>
          <w:sz w:val="20"/>
          <w:szCs w:val="20"/>
        </w:rPr>
        <w:t xml:space="preserve">, cycle 1 du Labyrinthe du temps pour vidéo, soprano, acteur, danseuse, son 5.1,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(2011)</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L'opéra de Glace</w:t>
      </w:r>
      <w:r w:rsidRPr="00FF1B8E">
        <w:rPr>
          <w:rFonts w:ascii="Times New Roman" w:hAnsi="Times New Roman" w:cs="Times New Roman"/>
          <w:color w:val="000000" w:themeColor="text1"/>
          <w:sz w:val="20"/>
          <w:szCs w:val="20"/>
        </w:rPr>
        <w:t xml:space="preserve"> pour 2 sopranos, récitant, chœur d'enfant, fichier son 5.1 et vidéo (2011)</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Timu</w:t>
      </w:r>
      <w:proofErr w:type="spellEnd"/>
      <w:r w:rsidRPr="00FF1B8E">
        <w:rPr>
          <w:rFonts w:ascii="Times New Roman" w:hAnsi="Times New Roman" w:cs="Times New Roman"/>
          <w:color w:val="000000" w:themeColor="text1"/>
          <w:sz w:val="20"/>
          <w:szCs w:val="20"/>
        </w:rPr>
        <w:t xml:space="preserve">, électroacoustique,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(2011)</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Timu</w:t>
      </w:r>
      <w:proofErr w:type="spellEnd"/>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(2011)</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Opéra de glace</w:t>
      </w:r>
      <w:r w:rsidRPr="00FF1B8E">
        <w:rPr>
          <w:rFonts w:ascii="Times New Roman" w:hAnsi="Times New Roman" w:cs="Times New Roman"/>
          <w:color w:val="000000" w:themeColor="text1"/>
          <w:sz w:val="20"/>
          <w:szCs w:val="20"/>
        </w:rPr>
        <w:t xml:space="preserve">, 14 tableaux numériques,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(2008-11)</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Binaurale Fragment 2</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(2009)</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Binaurale Fragment 1</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(2009)</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L’opéra de glace</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Intumescence</w:t>
      </w:r>
      <w:r w:rsidRPr="00FF1B8E">
        <w:rPr>
          <w:rFonts w:ascii="Times New Roman" w:hAnsi="Times New Roman" w:cs="Times New Roman"/>
          <w:color w:val="000000" w:themeColor="text1"/>
          <w:sz w:val="20"/>
          <w:szCs w:val="20"/>
        </w:rPr>
        <w:t xml:space="preserve">, vidéo,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Intumescence</w:t>
      </w:r>
      <w:r w:rsidRPr="00FF1B8E">
        <w:rPr>
          <w:rFonts w:ascii="Times New Roman" w:hAnsi="Times New Roman" w:cs="Times New Roman"/>
          <w:color w:val="000000" w:themeColor="text1"/>
          <w:sz w:val="20"/>
          <w:szCs w:val="20"/>
        </w:rPr>
        <w:t xml:space="preserve">, 51 tableaux numériques,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(2008)</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Autoportrait</w:t>
      </w:r>
      <w:r w:rsidRPr="00FF1B8E">
        <w:rPr>
          <w:rFonts w:ascii="Times New Roman" w:hAnsi="Times New Roman" w:cs="Times New Roman"/>
          <w:color w:val="000000" w:themeColor="text1"/>
          <w:sz w:val="20"/>
          <w:szCs w:val="20"/>
        </w:rPr>
        <w:t xml:space="preserve">, 1 tableau numérique,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lastRenderedPageBreak/>
        <w:t>Totem</w:t>
      </w:r>
      <w:r w:rsidRPr="00FF1B8E">
        <w:rPr>
          <w:rFonts w:ascii="Times New Roman" w:hAnsi="Times New Roman" w:cs="Times New Roman"/>
          <w:color w:val="000000" w:themeColor="text1"/>
          <w:sz w:val="20"/>
          <w:szCs w:val="20"/>
        </w:rPr>
        <w:t xml:space="preserve">, 12 tableaux numériques,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White </w:t>
      </w:r>
      <w:proofErr w:type="spellStart"/>
      <w:r w:rsidRPr="00FF1B8E">
        <w:rPr>
          <w:rFonts w:ascii="Times New Roman" w:hAnsi="Times New Roman" w:cs="Times New Roman"/>
          <w:i/>
          <w:iCs/>
          <w:color w:val="000000" w:themeColor="text1"/>
          <w:sz w:val="20"/>
          <w:szCs w:val="20"/>
        </w:rPr>
        <w:t>interoir</w:t>
      </w:r>
      <w:proofErr w:type="spellEnd"/>
      <w:r w:rsidRPr="00FF1B8E">
        <w:rPr>
          <w:rFonts w:ascii="Times New Roman" w:hAnsi="Times New Roman" w:cs="Times New Roman"/>
          <w:color w:val="000000" w:themeColor="text1"/>
          <w:sz w:val="20"/>
          <w:szCs w:val="20"/>
        </w:rPr>
        <w:t xml:space="preserve">, 6 tableaux numérique,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Blue </w:t>
      </w:r>
      <w:proofErr w:type="spellStart"/>
      <w:r w:rsidRPr="00FF1B8E">
        <w:rPr>
          <w:rFonts w:ascii="Times New Roman" w:hAnsi="Times New Roman" w:cs="Times New Roman"/>
          <w:i/>
          <w:iCs/>
          <w:color w:val="000000" w:themeColor="text1"/>
          <w:sz w:val="20"/>
          <w:szCs w:val="20"/>
        </w:rPr>
        <w:t>bird</w:t>
      </w:r>
      <w:proofErr w:type="spellEnd"/>
      <w:r w:rsidRPr="00FF1B8E">
        <w:rPr>
          <w:rFonts w:ascii="Times New Roman" w:hAnsi="Times New Roman" w:cs="Times New Roman"/>
          <w:color w:val="000000" w:themeColor="text1"/>
          <w:sz w:val="20"/>
          <w:szCs w:val="20"/>
        </w:rPr>
        <w:t xml:space="preserve">, 24 tableaux numériques,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(2007)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CA - Creative </w:t>
      </w:r>
      <w:proofErr w:type="spellStart"/>
      <w:r w:rsidRPr="00FF1B8E">
        <w:rPr>
          <w:rFonts w:ascii="Times New Roman" w:hAnsi="Times New Roman" w:cs="Times New Roman"/>
          <w:i/>
          <w:iCs/>
          <w:color w:val="000000" w:themeColor="text1"/>
          <w:sz w:val="20"/>
          <w:szCs w:val="20"/>
        </w:rPr>
        <w:t>algorithm</w:t>
      </w:r>
      <w:proofErr w:type="spellEnd"/>
      <w:r w:rsidRPr="00FF1B8E">
        <w:rPr>
          <w:rFonts w:ascii="Times New Roman" w:hAnsi="Times New Roman" w:cs="Times New Roman"/>
          <w:color w:val="000000" w:themeColor="text1"/>
          <w:sz w:val="20"/>
          <w:szCs w:val="20"/>
        </w:rPr>
        <w:t>, installation temps réel image et son (2007)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4 pour flûte, trompette, contrebasse, percussions, clavier and électronique temps réel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7, 4 pour piccolo, contrebasse, clavier et ordinateur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4 pour piccolo, clarinette, percussions, clavier et ordinateur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4 pour flûte, trompette, contrebasse, percussions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SixEXonePENsevenSIONfour</w:t>
      </w:r>
      <w:proofErr w:type="spellEnd"/>
      <w:r w:rsidRPr="00FF1B8E">
        <w:rPr>
          <w:rFonts w:ascii="Times New Roman" w:hAnsi="Times New Roman" w:cs="Times New Roman"/>
          <w:color w:val="000000" w:themeColor="text1"/>
          <w:sz w:val="20"/>
          <w:szCs w:val="20"/>
        </w:rPr>
        <w:t xml:space="preserve"> - fragments 6, 1, 7, 4 pour flûte piccolo, clarinette (sib et basse), clavier et ordinateur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pour flûte piccolo, trompette, percussion et ordinateur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pour flûte piccolo, trompette, clavier et ordinateur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7, 4 pour contrebasse, percussion, clavier et ordinateur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7, 4 pour contrebasse, percussion, clavier et ordinateur (2006) </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4 pour flûte piccolo, clarinette sib et basse, percussions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4 pour flûte piccolo, contrebasse, percussion (15 min)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trompette, contrebasse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4 pour flûte piccolo, clarinette basse et fichier son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fragments 6, 1, 7, 4 pour clarinette basse, clavier (et ordinateur), fragment 7 /ou fragment 4 / ou fragment 7 et 4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clavier (et ordinateur), fragment 7 / ou fragments 1 et 7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trompette, clavier (et ordinateur) fragment 7 / ou fragments 1 et 7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clarinette basse), fragment 7 /ou fragments 1 et 7 / ou fragments 7, 4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contrebasse, fragment 7 /ou fragments 1 and 7  / ou fragments 7, 4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trompette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percussion, fragment 7 / ou fragments 1 et 7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trompette, percussion, fragment 7 / ou fragments 1 et 7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contrebasse, percussion, fragment 7 / ou fragments 7 et 4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flûte piccolo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 1 pour clarinette sib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 4 pour clarinette basse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 7 pour contrebasse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 7 pour percussion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 7 pour trompette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 fragment 1 pour flûte piccolo et électronique temps réel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color w:val="000000" w:themeColor="text1"/>
          <w:sz w:val="20"/>
          <w:szCs w:val="20"/>
        </w:rPr>
        <w:t xml:space="preserve"> pour clarinette basse et électronique temps réel (2006)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Katanga</w:t>
      </w:r>
      <w:r w:rsidRPr="00FF1B8E">
        <w:rPr>
          <w:rFonts w:ascii="Times New Roman" w:hAnsi="Times New Roman" w:cs="Times New Roman"/>
          <w:color w:val="000000" w:themeColor="text1"/>
          <w:sz w:val="20"/>
          <w:szCs w:val="20"/>
        </w:rPr>
        <w:t xml:space="preserve"> pour 15 cuivres et percussions (2004)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Binaurale 1</w:t>
      </w:r>
      <w:r w:rsidRPr="00FF1B8E">
        <w:rPr>
          <w:rFonts w:ascii="Times New Roman" w:hAnsi="Times New Roman" w:cs="Times New Roman"/>
          <w:color w:val="000000" w:themeColor="text1"/>
          <w:sz w:val="20"/>
          <w:szCs w:val="20"/>
        </w:rPr>
        <w:t xml:space="preserve">, électroacoustique,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(1999)</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Binaurale 2</w:t>
      </w:r>
      <w:r w:rsidRPr="00FF1B8E">
        <w:rPr>
          <w:rFonts w:ascii="Times New Roman" w:hAnsi="Times New Roman" w:cs="Times New Roman"/>
          <w:color w:val="000000" w:themeColor="text1"/>
          <w:sz w:val="20"/>
          <w:szCs w:val="20"/>
        </w:rPr>
        <w:t xml:space="preserve">, électroacoustique,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(1999)</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Intumescence</w:t>
      </w:r>
      <w:r w:rsidRPr="00FF1B8E">
        <w:rPr>
          <w:rFonts w:ascii="Times New Roman" w:hAnsi="Times New Roman" w:cs="Times New Roman"/>
          <w:color w:val="000000" w:themeColor="text1"/>
          <w:sz w:val="20"/>
          <w:szCs w:val="20"/>
        </w:rPr>
        <w:t xml:space="preserve"> pour orchestre (par un) et dispositif électroacoustique (1997)</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Intumescence</w:t>
      </w:r>
      <w:r w:rsidRPr="00FF1B8E">
        <w:rPr>
          <w:rFonts w:ascii="Times New Roman" w:hAnsi="Times New Roman" w:cs="Times New Roman"/>
          <w:color w:val="000000" w:themeColor="text1"/>
          <w:sz w:val="20"/>
          <w:szCs w:val="20"/>
        </w:rPr>
        <w:t xml:space="preserve">, électroacoustique,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(1996)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Pièce pour orchestre à cordes</w:t>
      </w:r>
      <w:r w:rsidRPr="00FF1B8E">
        <w:rPr>
          <w:rFonts w:ascii="Times New Roman" w:hAnsi="Times New Roman" w:cs="Times New Roman"/>
          <w:color w:val="000000" w:themeColor="text1"/>
          <w:sz w:val="20"/>
          <w:szCs w:val="20"/>
        </w:rPr>
        <w:t xml:space="preserve"> (1996)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Ce que tout cadavre devrait savoir</w:t>
      </w:r>
      <w:r w:rsidRPr="00FF1B8E">
        <w:rPr>
          <w:rFonts w:ascii="Times New Roman" w:hAnsi="Times New Roman" w:cs="Times New Roman"/>
          <w:color w:val="000000" w:themeColor="text1"/>
          <w:sz w:val="20"/>
          <w:szCs w:val="20"/>
        </w:rPr>
        <w:t xml:space="preserve"> pour soprano, récitant, clarinette, trompette, violoncelle, percussions (1996)</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Du sens au sens</w:t>
      </w:r>
      <w:r w:rsidRPr="00FF1B8E">
        <w:rPr>
          <w:rFonts w:ascii="Times New Roman" w:hAnsi="Times New Roman" w:cs="Times New Roman"/>
          <w:color w:val="000000" w:themeColor="text1"/>
          <w:sz w:val="20"/>
          <w:szCs w:val="20"/>
        </w:rPr>
        <w:t xml:space="preserve"> pour flûte en ut (1994)</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Virtualité et conscience du vide</w:t>
      </w:r>
      <w:r w:rsidRPr="00FF1B8E">
        <w:rPr>
          <w:rFonts w:ascii="Times New Roman" w:hAnsi="Times New Roman" w:cs="Times New Roman"/>
          <w:color w:val="000000" w:themeColor="text1"/>
          <w:sz w:val="20"/>
          <w:szCs w:val="20"/>
        </w:rPr>
        <w:t>, trio pour violon, alto, violoncelle, fragment 2 (trio) et/ou fragment 1 (violoncelle solo) (1993)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Virtualité et conscience du vide</w:t>
      </w:r>
      <w:r w:rsidRPr="00FF1B8E">
        <w:rPr>
          <w:rFonts w:ascii="Times New Roman" w:hAnsi="Times New Roman" w:cs="Times New Roman"/>
          <w:color w:val="000000" w:themeColor="text1"/>
          <w:sz w:val="20"/>
          <w:szCs w:val="20"/>
        </w:rPr>
        <w:t xml:space="preserve"> pour violon (1993)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Virtualité et conscience du vide</w:t>
      </w:r>
      <w:r w:rsidRPr="00FF1B8E">
        <w:rPr>
          <w:rFonts w:ascii="Times New Roman" w:hAnsi="Times New Roman" w:cs="Times New Roman"/>
          <w:color w:val="000000" w:themeColor="text1"/>
          <w:sz w:val="20"/>
          <w:szCs w:val="20"/>
        </w:rPr>
        <w:t xml:space="preserve"> pour violoncelle (1993)</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lastRenderedPageBreak/>
        <w:t>En toi, avec lui et en lui</w:t>
      </w:r>
      <w:r w:rsidRPr="00FF1B8E">
        <w:rPr>
          <w:rFonts w:ascii="Times New Roman" w:hAnsi="Times New Roman" w:cs="Times New Roman"/>
          <w:color w:val="000000" w:themeColor="text1"/>
          <w:sz w:val="20"/>
          <w:szCs w:val="20"/>
        </w:rPr>
        <w:t xml:space="preserve"> pour 4 groupes d'orchestre spatialisés autour du public (1992)</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Hommage à Bach</w:t>
      </w:r>
      <w:r w:rsidRPr="00FF1B8E">
        <w:rPr>
          <w:rFonts w:ascii="Times New Roman" w:hAnsi="Times New Roman" w:cs="Times New Roman"/>
          <w:color w:val="000000" w:themeColor="text1"/>
          <w:sz w:val="20"/>
          <w:szCs w:val="20"/>
        </w:rPr>
        <w:t xml:space="preserve"> pour clarinette si (1991)</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Musique pour église, pécheur d’amour, le Christ et moi</w:t>
      </w:r>
      <w:r w:rsidRPr="00FF1B8E">
        <w:rPr>
          <w:rFonts w:ascii="Times New Roman" w:hAnsi="Times New Roman" w:cs="Times New Roman"/>
          <w:color w:val="000000" w:themeColor="text1"/>
          <w:sz w:val="20"/>
          <w:szCs w:val="20"/>
        </w:rPr>
        <w:t xml:space="preserve"> pour flûte en sol, cor anglais, harpe, vibraphone, clarinette si, alto et réverbération principale (1991)</w:t>
      </w:r>
    </w:p>
    <w:p w:rsidR="0006089C" w:rsidRPr="00FF1B8E" w:rsidRDefault="0006089C" w:rsidP="0006089C">
      <w:pPr>
        <w:pStyle w:val="Paragraphedeliste"/>
        <w:numPr>
          <w:ilvl w:val="0"/>
          <w:numId w:val="26"/>
        </w:numPr>
        <w:rPr>
          <w:rFonts w:ascii="Times New Roman" w:hAnsi="Times New Roman" w:cs="Times New Roman"/>
          <w:color w:val="000000" w:themeColor="text1"/>
          <w:sz w:val="20"/>
          <w:szCs w:val="20"/>
        </w:rPr>
      </w:pPr>
      <w:r w:rsidRPr="00FF1B8E">
        <w:rPr>
          <w:rFonts w:ascii="Times New Roman" w:hAnsi="Times New Roman" w:cs="Times New Roman"/>
          <w:i/>
          <w:iCs/>
          <w:color w:val="000000" w:themeColor="text1"/>
          <w:sz w:val="20"/>
          <w:szCs w:val="20"/>
        </w:rPr>
        <w:t xml:space="preserve">Puisqu’il en est ainsi </w:t>
      </w:r>
      <w:r w:rsidRPr="00FF1B8E">
        <w:rPr>
          <w:rFonts w:ascii="Times New Roman" w:hAnsi="Times New Roman" w:cs="Times New Roman"/>
          <w:color w:val="000000" w:themeColor="text1"/>
          <w:sz w:val="20"/>
          <w:szCs w:val="20"/>
        </w:rPr>
        <w:t>pour grand orchestre et dispositif électroacoustique 8 pistes (1990)</w:t>
      </w:r>
    </w:p>
    <w:p w:rsidR="00D62343" w:rsidRDefault="0006089C" w:rsidP="0006089C">
      <w:pPr>
        <w:pStyle w:val="Paragraphedeliste"/>
        <w:numPr>
          <w:ilvl w:val="0"/>
          <w:numId w:val="26"/>
        </w:numPr>
        <w:rPr>
          <w:rFonts w:ascii="Times New Roman" w:hAnsi="Times New Roman" w:cs="Times New Roman"/>
          <w:color w:val="000000" w:themeColor="text1"/>
          <w:sz w:val="20"/>
          <w:szCs w:val="20"/>
        </w:rPr>
      </w:pPr>
      <w:proofErr w:type="spellStart"/>
      <w:r w:rsidRPr="00FF1B8E">
        <w:rPr>
          <w:rFonts w:ascii="Times New Roman" w:hAnsi="Times New Roman" w:cs="Times New Roman"/>
          <w:i/>
          <w:iCs/>
          <w:color w:val="000000" w:themeColor="text1"/>
          <w:sz w:val="20"/>
          <w:szCs w:val="20"/>
        </w:rPr>
        <w:t>Metathesis</w:t>
      </w:r>
      <w:proofErr w:type="spellEnd"/>
      <w:r w:rsidRPr="00FF1B8E">
        <w:rPr>
          <w:rFonts w:ascii="Times New Roman" w:hAnsi="Times New Roman" w:cs="Times New Roman"/>
          <w:color w:val="000000" w:themeColor="text1"/>
          <w:sz w:val="20"/>
          <w:szCs w:val="20"/>
        </w:rPr>
        <w:t xml:space="preserve"> pour piano (1988)</w:t>
      </w:r>
    </w:p>
    <w:p w:rsidR="00D62343" w:rsidRDefault="00D62343">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rsidR="0006089C" w:rsidRPr="00FF1B8E" w:rsidRDefault="0006089C" w:rsidP="00D62343">
      <w:pPr>
        <w:pStyle w:val="Paragraphedeliste"/>
        <w:rPr>
          <w:rFonts w:ascii="Times New Roman" w:hAnsi="Times New Roman" w:cs="Times New Roman"/>
          <w:color w:val="000000" w:themeColor="text1"/>
          <w:sz w:val="20"/>
          <w:szCs w:val="20"/>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Default="00D62343" w:rsidP="00D62343">
      <w:pPr>
        <w:widowControl w:val="0"/>
        <w:autoSpaceDE w:val="0"/>
        <w:autoSpaceDN w:val="0"/>
        <w:adjustRightInd w:val="0"/>
        <w:jc w:val="both"/>
        <w:rPr>
          <w:rFonts w:ascii="Times New Roman" w:hAnsi="Times New Roman" w:cs="Times New Roman"/>
          <w:b/>
          <w:color w:val="000000" w:themeColor="text1"/>
        </w:rPr>
      </w:pPr>
    </w:p>
    <w:p w:rsidR="00D62343" w:rsidRPr="00D47695" w:rsidRDefault="00D62343">
      <w:pPr>
        <w:pStyle w:val="Paragraphedeliste"/>
        <w:widowControl w:val="0"/>
        <w:numPr>
          <w:ilvl w:val="0"/>
          <w:numId w:val="41"/>
        </w:numPr>
        <w:autoSpaceDE w:val="0"/>
        <w:autoSpaceDN w:val="0"/>
        <w:adjustRightInd w:val="0"/>
        <w:jc w:val="both"/>
        <w:rPr>
          <w:rFonts w:ascii="Times New Roman" w:hAnsi="Times New Roman" w:cs="Times New Roman"/>
          <w:bCs/>
          <w:color w:val="000000" w:themeColor="text1"/>
          <w:sz w:val="28"/>
          <w:szCs w:val="28"/>
        </w:rPr>
      </w:pPr>
      <w:r w:rsidRPr="00D47695">
        <w:rPr>
          <w:rFonts w:ascii="Times New Roman" w:hAnsi="Times New Roman" w:cs="Times New Roman"/>
          <w:b/>
          <w:color w:val="000000" w:themeColor="text1"/>
          <w:sz w:val="28"/>
          <w:szCs w:val="28"/>
        </w:rPr>
        <w:t>COMPLEMENTS D’INFORMATION – LABYRINTHE DU TEMPS</w:t>
      </w:r>
    </w:p>
    <w:p w:rsidR="0006089C" w:rsidRDefault="0006089C" w:rsidP="0006089C">
      <w:pPr>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6A48B8" w:rsidRDefault="006A48B8">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TEXTES FONDATEURS DU LABYRINTHE DU TEMPS ET LIENS</w:t>
      </w:r>
    </w:p>
    <w:p w:rsidR="00E16B4D" w:rsidRDefault="008725D7">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EXEMPLE DETAILLE D’UNE ISNTALLATION DU LABYRINTHE DU TEMPS</w:t>
      </w:r>
    </w:p>
    <w:p w:rsidR="00E16B4D" w:rsidRDefault="008433BA">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SERIE DE CONFERENCES AU SUJET DU LABYRINTHE DU TEMPS</w:t>
      </w: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986DD2"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D800FE" w:rsidRDefault="00D800F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D800FE" w:rsidRDefault="00D800F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D800FE" w:rsidRDefault="00D800F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D800FE" w:rsidRDefault="00D800F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D800FE" w:rsidRDefault="00D800F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7B346E" w:rsidRDefault="007B346E"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rPr>
      </w:pPr>
    </w:p>
    <w:p w:rsidR="0062282A" w:rsidRDefault="0062282A">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br w:type="page"/>
      </w:r>
    </w:p>
    <w:p w:rsidR="001E6014" w:rsidRPr="00CC1D0D" w:rsidRDefault="001E6014">
      <w:pPr>
        <w:pStyle w:val="Paragraphedeliste"/>
        <w:widowControl w:val="0"/>
        <w:numPr>
          <w:ilvl w:val="1"/>
          <w:numId w:val="47"/>
        </w:numPr>
        <w:autoSpaceDE w:val="0"/>
        <w:autoSpaceDN w:val="0"/>
        <w:adjustRightInd w:val="0"/>
        <w:jc w:val="both"/>
        <w:rPr>
          <w:rFonts w:ascii="Times New Roman" w:hAnsi="Times New Roman" w:cs="Times New Roman"/>
          <w:b/>
          <w:color w:val="0070C0"/>
        </w:rPr>
      </w:pPr>
      <w:r w:rsidRPr="00CC1D0D">
        <w:rPr>
          <w:rFonts w:ascii="Times New Roman" w:hAnsi="Times New Roman" w:cs="Times New Roman"/>
          <w:b/>
          <w:color w:val="0070C0"/>
        </w:rPr>
        <w:lastRenderedPageBreak/>
        <w:t xml:space="preserve">TEXTES </w:t>
      </w:r>
      <w:r w:rsidR="00211EB8">
        <w:rPr>
          <w:rFonts w:ascii="Times New Roman" w:hAnsi="Times New Roman" w:cs="Times New Roman"/>
          <w:b/>
          <w:color w:val="0070C0"/>
        </w:rPr>
        <w:t>F</w:t>
      </w:r>
      <w:r w:rsidRPr="00CC1D0D">
        <w:rPr>
          <w:rFonts w:ascii="Times New Roman" w:hAnsi="Times New Roman" w:cs="Times New Roman"/>
          <w:b/>
          <w:color w:val="0070C0"/>
        </w:rPr>
        <w:t xml:space="preserve">ONDATEURS DU LABYRINTHE DU TEMPS ET LIENS </w:t>
      </w:r>
    </w:p>
    <w:p w:rsidR="001E6014"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p>
    <w:p w:rsidR="001E6014" w:rsidRDefault="001E6014" w:rsidP="001E6014">
      <w:pPr>
        <w:rPr>
          <w:rFonts w:ascii="Times New Roman" w:hAnsi="Times New Roman" w:cs="Times New Roman"/>
          <w:color w:val="000000" w:themeColor="text1"/>
          <w:sz w:val="20"/>
          <w:szCs w:val="20"/>
        </w:rPr>
      </w:pP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INTRODUCTION GENERALE AU LABYRINTHE DU TEMPS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Pr="003A237B" w:rsidRDefault="00F1543B" w:rsidP="00F1543B">
      <w:pPr>
        <w:pStyle w:val="Paragraphedeliste"/>
        <w:ind w:hanging="360"/>
        <w:rPr>
          <w:rFonts w:ascii="Times New Roman" w:hAnsi="Times New Roman" w:cs="Times New Roman"/>
          <w:sz w:val="20"/>
          <w:szCs w:val="20"/>
        </w:rPr>
      </w:pPr>
      <w:r w:rsidRPr="003A237B">
        <w:rPr>
          <w:rFonts w:ascii="Times New Roman" w:hAnsi="Times New Roman" w:cs="Times New Roman"/>
          <w:sz w:val="20"/>
          <w:szCs w:val="20"/>
        </w:rPr>
        <w:t xml:space="preserve">• Courte présentation et aspects budgétaires </w:t>
      </w:r>
    </w:p>
    <w:p w:rsidR="00F1543B" w:rsidRPr="003A237B" w:rsidRDefault="00000000" w:rsidP="00F1543B">
      <w:pPr>
        <w:pStyle w:val="Paragraphedeliste"/>
        <w:ind w:hanging="360"/>
        <w:rPr>
          <w:rFonts w:ascii="Times New Roman" w:hAnsi="Times New Roman" w:cs="Times New Roman"/>
          <w:sz w:val="20"/>
          <w:szCs w:val="20"/>
        </w:rPr>
      </w:pPr>
      <w:hyperlink r:id="rId11" w:history="1">
        <w:r w:rsidR="00F1543B" w:rsidRPr="003A237B">
          <w:rPr>
            <w:rStyle w:val="Lienhypertexte"/>
            <w:rFonts w:ascii="Times New Roman" w:hAnsi="Times New Roman" w:cs="Times New Roman"/>
            <w:sz w:val="20"/>
            <w:szCs w:val="20"/>
          </w:rPr>
          <w:t>http://www.degerando.com/wafx_res/Files/1.1%20GERANDO%20LDT%20Courte%20présentation%20et%20aspects%20budgétaires.pdf</w:t>
        </w:r>
      </w:hyperlink>
    </w:p>
    <w:p w:rsidR="00F1543B" w:rsidRPr="003A237B" w:rsidRDefault="00F1543B" w:rsidP="00F1543B">
      <w:pPr>
        <w:pStyle w:val="Paragraphedeliste"/>
        <w:ind w:hanging="360"/>
        <w:rPr>
          <w:rFonts w:ascii="Times New Roman" w:hAnsi="Times New Roman" w:cs="Times New Roman"/>
          <w:sz w:val="20"/>
          <w:szCs w:val="20"/>
        </w:rPr>
      </w:pPr>
    </w:p>
    <w:p w:rsidR="00F1543B" w:rsidRPr="003A237B" w:rsidRDefault="00F1543B" w:rsidP="00F1543B">
      <w:pPr>
        <w:pStyle w:val="Paragraphedeliste"/>
        <w:ind w:hanging="360"/>
        <w:rPr>
          <w:rFonts w:ascii="Times New Roman" w:hAnsi="Times New Roman" w:cs="Times New Roman"/>
          <w:sz w:val="20"/>
          <w:szCs w:val="20"/>
        </w:rPr>
      </w:pPr>
      <w:r w:rsidRPr="003A237B">
        <w:rPr>
          <w:rFonts w:ascii="Times New Roman" w:hAnsi="Times New Roman" w:cs="Times New Roman"/>
          <w:sz w:val="20"/>
          <w:szCs w:val="20"/>
        </w:rPr>
        <w:t>Présentation générale et exemples de création (100 pages)</w:t>
      </w:r>
    </w:p>
    <w:p w:rsidR="00F1543B" w:rsidRPr="003A237B" w:rsidRDefault="00000000" w:rsidP="00F1543B">
      <w:pPr>
        <w:pStyle w:val="Paragraphedeliste"/>
        <w:ind w:hanging="360"/>
        <w:rPr>
          <w:rFonts w:ascii="Times New Roman" w:hAnsi="Times New Roman" w:cs="Times New Roman"/>
          <w:sz w:val="20"/>
          <w:szCs w:val="20"/>
        </w:rPr>
      </w:pPr>
      <w:hyperlink r:id="rId12" w:history="1">
        <w:r w:rsidR="00F1543B" w:rsidRPr="003A237B">
          <w:rPr>
            <w:rStyle w:val="Lienhypertexte"/>
            <w:rFonts w:ascii="Times New Roman" w:hAnsi="Times New Roman" w:cs="Times New Roman"/>
            <w:sz w:val="20"/>
            <w:szCs w:val="20"/>
          </w:rPr>
          <w:t>http://www.degerando.com/wafx_res/Files/1.2%20GERANDO%20LDT%20Présentation%20générale%20et%20exemples%20de%20création%20%28100%20pages%29.pdf</w:t>
        </w:r>
      </w:hyperlink>
      <w:r w:rsidR="00F1543B" w:rsidRPr="003A237B">
        <w:rPr>
          <w:rFonts w:ascii="Times New Roman" w:hAnsi="Times New Roman" w:cs="Times New Roman"/>
          <w:sz w:val="20"/>
          <w:szCs w:val="20"/>
        </w:rPr>
        <w:t xml:space="preserve"> </w:t>
      </w:r>
    </w:p>
    <w:p w:rsidR="00F1543B" w:rsidRPr="003A237B" w:rsidRDefault="00F1543B" w:rsidP="00F1543B">
      <w:pPr>
        <w:pStyle w:val="Paragraphedeliste"/>
        <w:ind w:hanging="360"/>
        <w:rPr>
          <w:rFonts w:ascii="Times New Roman" w:hAnsi="Times New Roman" w:cs="Times New Roman"/>
          <w:sz w:val="20"/>
          <w:szCs w:val="20"/>
        </w:rPr>
      </w:pPr>
    </w:p>
    <w:p w:rsidR="00F1543B" w:rsidRPr="003A237B" w:rsidRDefault="00F1543B" w:rsidP="00F1543B">
      <w:pPr>
        <w:pStyle w:val="Paragraphedeliste"/>
        <w:ind w:hanging="360"/>
        <w:rPr>
          <w:rFonts w:ascii="Times New Roman" w:hAnsi="Times New Roman" w:cs="Times New Roman"/>
          <w:sz w:val="20"/>
          <w:szCs w:val="20"/>
        </w:rPr>
      </w:pPr>
      <w:r w:rsidRPr="003A237B">
        <w:rPr>
          <w:rFonts w:ascii="Times New Roman" w:hAnsi="Times New Roman" w:cs="Times New Roman"/>
          <w:sz w:val="20"/>
          <w:szCs w:val="20"/>
        </w:rPr>
        <w:t xml:space="preserve">• Manifeste du Labyrinthe (en six langues)  </w:t>
      </w:r>
    </w:p>
    <w:p w:rsidR="00F1543B" w:rsidRPr="003A237B" w:rsidRDefault="00000000" w:rsidP="00F1543B">
      <w:pPr>
        <w:ind w:left="360"/>
        <w:rPr>
          <w:sz w:val="20"/>
          <w:szCs w:val="20"/>
        </w:rPr>
      </w:pPr>
      <w:hyperlink r:id="rId13" w:history="1">
        <w:r w:rsidR="00F1543B" w:rsidRPr="003A237B">
          <w:rPr>
            <w:rStyle w:val="Lienhypertexte"/>
            <w:sz w:val="20"/>
            <w:szCs w:val="20"/>
          </w:rPr>
          <w:t>http://www.degerando.com/wafx_res/Files/1.3%20GERANDO%20Manifeste%20du%20Labyrinthe%2019avril20171.pdf</w:t>
        </w:r>
      </w:hyperlink>
    </w:p>
    <w:p w:rsidR="00F1543B"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widowControl w:val="0"/>
        <w:autoSpaceDE w:val="0"/>
        <w:autoSpaceDN w:val="0"/>
        <w:rPr>
          <w:rFonts w:ascii="Times New Roman" w:hAnsi="Times New Roman" w:cs="Times New Roman"/>
          <w:smallCaps/>
          <w:sz w:val="20"/>
          <w:szCs w:val="20"/>
        </w:rPr>
      </w:pP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COMMENT CREER SON LABYRINTHE ET PROCESSUS DE COMMANDE</w:t>
      </w:r>
    </w:p>
    <w:p w:rsidR="00F1543B" w:rsidRPr="00310D97" w:rsidRDefault="00F1543B" w:rsidP="00F1543B">
      <w:pPr>
        <w:widowControl w:val="0"/>
        <w:autoSpaceDE w:val="0"/>
        <w:autoSpaceDN w:val="0"/>
        <w:rPr>
          <w:rFonts w:ascii="Times New Roman" w:hAnsi="Times New Roman" w:cs="Times New Roman"/>
          <w:smallCaps/>
          <w:sz w:val="20"/>
          <w:szCs w:val="20"/>
        </w:rPr>
      </w:pPr>
      <w:r w:rsidRPr="00310D97">
        <w:rPr>
          <w:rFonts w:ascii="Times New Roman" w:hAnsi="Times New Roman" w:cs="Times New Roman"/>
          <w:smallCaps/>
          <w:sz w:val="20"/>
          <w:szCs w:val="20"/>
        </w:rPr>
        <w:t xml:space="preserve"> </w:t>
      </w: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Créer son Labyrinthe (2023) </w:t>
      </w:r>
    </w:p>
    <w:p w:rsidR="00F1543B" w:rsidRDefault="00000000" w:rsidP="00F1543B">
      <w:pPr>
        <w:pStyle w:val="Paragraphedeliste"/>
        <w:ind w:hanging="360"/>
        <w:rPr>
          <w:rStyle w:val="Lienhypertexte"/>
          <w:rFonts w:ascii="Times New Roman" w:hAnsi="Times New Roman" w:cs="Times New Roman"/>
          <w:sz w:val="10"/>
          <w:szCs w:val="10"/>
        </w:rPr>
      </w:pPr>
      <w:hyperlink r:id="rId14" w:history="1">
        <w:r w:rsidR="00F1543B" w:rsidRPr="00AD6FFF">
          <w:rPr>
            <w:rStyle w:val="Lienhypertexte"/>
            <w:rFonts w:ascii="Times New Roman" w:hAnsi="Times New Roman" w:cs="Times New Roman"/>
            <w:sz w:val="10"/>
            <w:szCs w:val="10"/>
          </w:rPr>
          <w:t>http://www.degerando.com/wafx_res/Files/2.1%20GERANDO%20LDT%20Créer%20son%20Labyrinthe.pdf</w:t>
        </w:r>
      </w:hyperlink>
    </w:p>
    <w:p w:rsidR="00F1543B" w:rsidRPr="00E92E9F" w:rsidRDefault="00F1543B" w:rsidP="00F1543B">
      <w:pPr>
        <w:pStyle w:val="Paragraphedeliste"/>
        <w:ind w:hanging="360"/>
        <w:rPr>
          <w:rFonts w:ascii="Times New Roman" w:hAnsi="Times New Roman" w:cs="Times New Roman"/>
          <w:sz w:val="10"/>
          <w:szCs w:val="10"/>
        </w:rPr>
      </w:pP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Formulaire de pré-commande (2016) </w:t>
      </w:r>
    </w:p>
    <w:p w:rsidR="00F1543B" w:rsidRPr="00E92E9F" w:rsidRDefault="00000000" w:rsidP="00F1543B">
      <w:pPr>
        <w:ind w:left="360"/>
        <w:rPr>
          <w:sz w:val="10"/>
          <w:szCs w:val="10"/>
        </w:rPr>
      </w:pPr>
      <w:hyperlink r:id="rId15" w:history="1">
        <w:r w:rsidR="00F1543B" w:rsidRPr="00AD6FFF">
          <w:rPr>
            <w:rStyle w:val="Lienhypertexte"/>
            <w:sz w:val="10"/>
            <w:szCs w:val="10"/>
          </w:rPr>
          <w:t>http://www.degerando.com/wafx_res/Files/2.2%20GERANDO%20LDT%20Formulaire%20de%20pré-commande%2016mai2016.pdf</w:t>
        </w:r>
      </w:hyperlink>
    </w:p>
    <w:p w:rsidR="00F1543B" w:rsidRDefault="00F1543B" w:rsidP="00F1543B">
      <w:pPr>
        <w:widowControl w:val="0"/>
        <w:autoSpaceDE w:val="0"/>
        <w:autoSpaceDN w:val="0"/>
        <w:rPr>
          <w:rFonts w:ascii="Times New Roman" w:hAnsi="Times New Roman" w:cs="Times New Roman"/>
          <w:smallCaps/>
          <w:sz w:val="20"/>
          <w:szCs w:val="20"/>
        </w:rPr>
      </w:pP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MAPPING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Exemple de mapping monumental IRAN (100 pages)</w:t>
      </w:r>
    </w:p>
    <w:p w:rsidR="00F1543B" w:rsidRPr="008C53DB" w:rsidRDefault="00000000" w:rsidP="00F1543B">
      <w:pPr>
        <w:pStyle w:val="Paragraphedeliste"/>
        <w:ind w:hanging="360"/>
        <w:rPr>
          <w:rFonts w:ascii="Times New Roman" w:hAnsi="Times New Roman" w:cs="Times New Roman"/>
          <w:sz w:val="10"/>
          <w:szCs w:val="10"/>
        </w:rPr>
      </w:pPr>
      <w:hyperlink r:id="rId16" w:history="1">
        <w:r w:rsidR="00F1543B" w:rsidRPr="00AD6FFF">
          <w:rPr>
            <w:rStyle w:val="Lienhypertexte"/>
            <w:rFonts w:ascii="Times New Roman" w:hAnsi="Times New Roman" w:cs="Times New Roman"/>
            <w:sz w:val="10"/>
            <w:szCs w:val="10"/>
          </w:rPr>
          <w:t>http://www.degerando.com/wafx_res/Files/3%20GERANDO%20LDT%20Exemple%20de%20mapping%20monumental%20IRAN.pdf</w:t>
        </w:r>
      </w:hyperlink>
      <w:r w:rsidR="00F1543B" w:rsidRPr="008C53DB">
        <w:rPr>
          <w:rFonts w:ascii="Times New Roman" w:hAnsi="Times New Roman" w:cs="Times New Roman"/>
          <w:sz w:val="10"/>
          <w:szCs w:val="10"/>
        </w:rPr>
        <w:t xml:space="preserve"> </w:t>
      </w: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DISQUE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Sortie discographique du LDT, exemple du livret de Verticale Mémoire (label ACEL) </w:t>
      </w:r>
    </w:p>
    <w:p w:rsidR="00F1543B" w:rsidRPr="00C3182E" w:rsidRDefault="00000000" w:rsidP="00F1543B">
      <w:pPr>
        <w:ind w:left="360"/>
        <w:rPr>
          <w:sz w:val="10"/>
          <w:szCs w:val="10"/>
        </w:rPr>
      </w:pPr>
      <w:hyperlink r:id="rId17" w:history="1">
        <w:r w:rsidR="00F1543B" w:rsidRPr="00AD6FFF">
          <w:rPr>
            <w:rStyle w:val="Lienhypertexte"/>
            <w:sz w:val="10"/>
            <w:szCs w:val="10"/>
          </w:rPr>
          <w:t>http://www.degerando.com/wafx_res/Files/4%20GERANDO%20LDT%20Sortie%20discographique%20du%20LDT%20exemple%20du%20livret%20de%20Verticale%20Mémoire.pdf</w:t>
        </w:r>
      </w:hyperlink>
    </w:p>
    <w:p w:rsidR="00F1543B" w:rsidRDefault="00F1543B" w:rsidP="00F1543B">
      <w:pPr>
        <w:widowControl w:val="0"/>
        <w:autoSpaceDE w:val="0"/>
        <w:autoSpaceDN w:val="0"/>
        <w:rPr>
          <w:rFonts w:ascii="Times New Roman" w:hAnsi="Times New Roman" w:cs="Times New Roman"/>
          <w:smallCaps/>
          <w:sz w:val="20"/>
          <w:szCs w:val="20"/>
        </w:rPr>
      </w:pP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REALITE VIRTUELLE (VR)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Réalité virtuelle (VR) ZERO POINT, Communiqué de presse</w:t>
      </w:r>
    </w:p>
    <w:p w:rsidR="00F1543B" w:rsidRDefault="00000000" w:rsidP="00F1543B">
      <w:pPr>
        <w:pStyle w:val="Paragraphedeliste"/>
        <w:ind w:hanging="360"/>
        <w:rPr>
          <w:rFonts w:ascii="Times New Roman" w:hAnsi="Times New Roman" w:cs="Times New Roman"/>
          <w:sz w:val="10"/>
          <w:szCs w:val="10"/>
        </w:rPr>
      </w:pPr>
      <w:hyperlink r:id="rId18" w:history="1">
        <w:r w:rsidR="00F1543B" w:rsidRPr="00AD6FFF">
          <w:rPr>
            <w:rStyle w:val="Lienhypertexte"/>
            <w:rFonts w:ascii="Times New Roman" w:hAnsi="Times New Roman" w:cs="Times New Roman"/>
            <w:sz w:val="10"/>
            <w:szCs w:val="10"/>
          </w:rPr>
          <w:t>http://www.degerando.com/wafx_res/Files/5.1%20GERANDO%20LDT%20Réalité%20virtuelle%20%28VR%29%20ZERO%20POINT%20Communiqué%20de%20presse%20.pdf</w:t>
        </w:r>
      </w:hyperlink>
      <w:r w:rsidR="00F1543B" w:rsidRPr="004D556E">
        <w:rPr>
          <w:rFonts w:ascii="Times New Roman" w:hAnsi="Times New Roman" w:cs="Times New Roman"/>
          <w:sz w:val="10"/>
          <w:szCs w:val="10"/>
        </w:rPr>
        <w:t xml:space="preserve"> </w:t>
      </w:r>
    </w:p>
    <w:p w:rsidR="00F1543B" w:rsidRDefault="00F1543B" w:rsidP="00F1543B">
      <w:pPr>
        <w:pStyle w:val="Paragraphedeliste"/>
        <w:ind w:hanging="360"/>
        <w:rPr>
          <w:rFonts w:ascii="Times New Roman" w:hAnsi="Times New Roman" w:cs="Times New Roman"/>
          <w:sz w:val="10"/>
          <w:szCs w:val="10"/>
        </w:rPr>
      </w:pPr>
    </w:p>
    <w:p w:rsidR="00F1543B" w:rsidRPr="004D556E"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Réalité virtuelle ZERO POINT, Mode d'emploi et présentation</w:t>
      </w:r>
    </w:p>
    <w:p w:rsidR="00F1543B" w:rsidRPr="00506FB2" w:rsidRDefault="00000000" w:rsidP="00F1543B">
      <w:pPr>
        <w:pStyle w:val="Paragraphedeliste"/>
        <w:ind w:hanging="360"/>
        <w:rPr>
          <w:rFonts w:ascii="Times New Roman" w:hAnsi="Times New Roman" w:cs="Times New Roman"/>
          <w:sz w:val="10"/>
          <w:szCs w:val="10"/>
        </w:rPr>
      </w:pPr>
      <w:hyperlink r:id="rId19" w:history="1">
        <w:r w:rsidR="00F1543B" w:rsidRPr="00AD6FFF">
          <w:rPr>
            <w:rStyle w:val="Lienhypertexte"/>
            <w:rFonts w:ascii="Times New Roman" w:hAnsi="Times New Roman" w:cs="Times New Roman"/>
            <w:sz w:val="10"/>
            <w:szCs w:val="10"/>
          </w:rPr>
          <w:t>http://www.degerando.com/wafx_res/Files/5.2%20GERANDO%20LDT%20Réalité%20virtuelle%20Zero%20point%20Mode%20d%27emploi%20et%20présentation.pdf</w:t>
        </w:r>
      </w:hyperlink>
      <w:r w:rsidR="00F1543B" w:rsidRPr="00506FB2">
        <w:rPr>
          <w:rFonts w:ascii="Times New Roman" w:hAnsi="Times New Roman" w:cs="Times New Roman"/>
          <w:sz w:val="10"/>
          <w:szCs w:val="10"/>
        </w:rPr>
        <w:t xml:space="preserve"> </w:t>
      </w:r>
    </w:p>
    <w:p w:rsidR="00F1543B" w:rsidRDefault="00F1543B" w:rsidP="00F1543B"/>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PRATIQUES POLYARTISTIQUES DANSE, THEATRE, MUSIQUE, TECHNOLOGIQUE DU LDT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Règles d'interprétation danse théâtre musique du Labyrinthe du temps</w:t>
      </w:r>
    </w:p>
    <w:p w:rsidR="00F1543B" w:rsidRPr="003C19B5" w:rsidRDefault="00000000" w:rsidP="00F1543B">
      <w:pPr>
        <w:pStyle w:val="Paragraphedeliste"/>
        <w:ind w:hanging="360"/>
        <w:rPr>
          <w:rFonts w:ascii="Times New Roman" w:hAnsi="Times New Roman" w:cs="Times New Roman"/>
          <w:sz w:val="10"/>
          <w:szCs w:val="10"/>
        </w:rPr>
      </w:pPr>
      <w:hyperlink r:id="rId20" w:history="1">
        <w:r w:rsidR="00F1543B" w:rsidRPr="001C3BD2">
          <w:rPr>
            <w:rStyle w:val="Lienhypertexte"/>
            <w:rFonts w:ascii="Times New Roman" w:hAnsi="Times New Roman" w:cs="Times New Roman"/>
            <w:sz w:val="10"/>
            <w:szCs w:val="10"/>
          </w:rPr>
          <w:t>http://www.degerando.com/wafx_res/Files/6%20GERANDO%20LDT%20Règles%20d%27interprétation%20dane%20théâtre%20musique%20du%20Labyrinthe%20du%20temps.pdf</w:t>
        </w:r>
      </w:hyperlink>
      <w:r w:rsidR="00F1543B" w:rsidRPr="003C19B5">
        <w:rPr>
          <w:rFonts w:ascii="Times New Roman" w:hAnsi="Times New Roman" w:cs="Times New Roman"/>
          <w:sz w:val="10"/>
          <w:szCs w:val="10"/>
        </w:rPr>
        <w:t xml:space="preserve"> </w:t>
      </w:r>
    </w:p>
    <w:p w:rsidR="00F1543B" w:rsidRDefault="00F1543B" w:rsidP="00F1543B"/>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THEATRE ET TEXTES POETIQUES DU LDT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w:t>
      </w:r>
      <w:proofErr w:type="spellStart"/>
      <w:r w:rsidRPr="00310D97">
        <w:rPr>
          <w:rFonts w:ascii="Times New Roman" w:hAnsi="Times New Roman" w:cs="Times New Roman"/>
          <w:sz w:val="20"/>
          <w:szCs w:val="20"/>
        </w:rPr>
        <w:t>Typocrite</w:t>
      </w:r>
      <w:proofErr w:type="spellEnd"/>
      <w:r w:rsidRPr="00310D97">
        <w:rPr>
          <w:rFonts w:ascii="Times New Roman" w:hAnsi="Times New Roman" w:cs="Times New Roman"/>
          <w:sz w:val="20"/>
          <w:szCs w:val="20"/>
        </w:rPr>
        <w:t xml:space="preserve"> du signe, recueil de texte </w:t>
      </w:r>
    </w:p>
    <w:p w:rsidR="00F1543B" w:rsidRDefault="00000000" w:rsidP="00F1543B">
      <w:pPr>
        <w:pStyle w:val="Paragraphedeliste"/>
        <w:ind w:hanging="360"/>
        <w:rPr>
          <w:rFonts w:ascii="Times New Roman" w:hAnsi="Times New Roman" w:cs="Times New Roman"/>
          <w:sz w:val="10"/>
          <w:szCs w:val="10"/>
        </w:rPr>
      </w:pPr>
      <w:hyperlink r:id="rId21" w:history="1">
        <w:r w:rsidR="00F1543B" w:rsidRPr="00AD6FFF">
          <w:rPr>
            <w:rStyle w:val="Lienhypertexte"/>
            <w:rFonts w:ascii="Times New Roman" w:hAnsi="Times New Roman" w:cs="Times New Roman"/>
            <w:sz w:val="10"/>
            <w:szCs w:val="10"/>
          </w:rPr>
          <w:t>http://www.degerando.com/wafx_res/Files/7.1%20GERANDO%20LDT%20Typocrite%20du%20signe%20recueil%20de%20texte%20du%20LDT%2027aout2023.pdf</w:t>
        </w:r>
      </w:hyperlink>
      <w:r w:rsidR="00F1543B" w:rsidRPr="00A42C4C">
        <w:rPr>
          <w:rFonts w:ascii="Times New Roman" w:hAnsi="Times New Roman" w:cs="Times New Roman"/>
          <w:sz w:val="10"/>
          <w:szCs w:val="10"/>
        </w:rPr>
        <w:t xml:space="preserve"> </w:t>
      </w:r>
    </w:p>
    <w:p w:rsidR="00F1543B" w:rsidRPr="00A42C4C"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Poème Cycle 11</w:t>
      </w:r>
    </w:p>
    <w:p w:rsidR="00F1543B" w:rsidRPr="00A42C4C" w:rsidRDefault="00000000" w:rsidP="00F1543B">
      <w:pPr>
        <w:pStyle w:val="Paragraphedeliste"/>
        <w:ind w:hanging="360"/>
        <w:rPr>
          <w:rFonts w:ascii="Times New Roman" w:hAnsi="Times New Roman" w:cs="Times New Roman"/>
          <w:sz w:val="10"/>
          <w:szCs w:val="10"/>
        </w:rPr>
      </w:pPr>
      <w:hyperlink r:id="rId22" w:history="1">
        <w:r w:rsidR="00F1543B" w:rsidRPr="00AD6FFF">
          <w:rPr>
            <w:rStyle w:val="Lienhypertexte"/>
            <w:rFonts w:ascii="Times New Roman" w:hAnsi="Times New Roman" w:cs="Times New Roman"/>
            <w:sz w:val="10"/>
            <w:szCs w:val="10"/>
          </w:rPr>
          <w:t>http://www.degerando.com/wafx_res/Files/7.2%20GERANDO%20LDT%20Poème%20Cycle%2011.pdf</w:t>
        </w:r>
      </w:hyperlink>
      <w:r w:rsidR="00F1543B" w:rsidRPr="00A42C4C">
        <w:rPr>
          <w:rFonts w:ascii="Times New Roman" w:hAnsi="Times New Roman" w:cs="Times New Roman"/>
          <w:sz w:val="10"/>
          <w:szCs w:val="10"/>
        </w:rPr>
        <w:t xml:space="preserve"> </w:t>
      </w: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INSTALLATIONS PEDAGOGIQUES INTERACTIVES TEMPS REEL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Installation pédagogique, exemple Radio-France 2023</w:t>
      </w:r>
    </w:p>
    <w:p w:rsidR="00F1543B" w:rsidRDefault="00000000" w:rsidP="00F1543B">
      <w:pPr>
        <w:pStyle w:val="Paragraphedeliste"/>
        <w:ind w:hanging="360"/>
        <w:rPr>
          <w:rFonts w:ascii="Times New Roman" w:hAnsi="Times New Roman" w:cs="Times New Roman"/>
          <w:sz w:val="10"/>
          <w:szCs w:val="10"/>
        </w:rPr>
      </w:pPr>
      <w:hyperlink r:id="rId23" w:history="1">
        <w:r w:rsidR="00F1543B" w:rsidRPr="00AD6FFF">
          <w:rPr>
            <w:rStyle w:val="Lienhypertexte"/>
            <w:rFonts w:ascii="Times New Roman" w:hAnsi="Times New Roman" w:cs="Times New Roman"/>
            <w:sz w:val="10"/>
            <w:szCs w:val="10"/>
          </w:rPr>
          <w:t>http://www.degerando.com/wafx_res/Files/8.1%20GERANDO%20LDT%20Installation%20pédagogique%20exemple%20Radio-France%202023.pdf</w:t>
        </w:r>
      </w:hyperlink>
      <w:r w:rsidR="00F1543B" w:rsidRPr="00BC05E4">
        <w:rPr>
          <w:rFonts w:ascii="Times New Roman" w:hAnsi="Times New Roman" w:cs="Times New Roman"/>
          <w:sz w:val="10"/>
          <w:szCs w:val="10"/>
        </w:rPr>
        <w:t xml:space="preserve"> </w:t>
      </w:r>
    </w:p>
    <w:p w:rsidR="00F1543B" w:rsidRPr="00BC05E4"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Installations pédagogiques, présentation générale</w:t>
      </w:r>
    </w:p>
    <w:p w:rsidR="00F1543B" w:rsidRDefault="00000000" w:rsidP="00F1543B">
      <w:pPr>
        <w:pStyle w:val="Paragraphedeliste"/>
        <w:ind w:hanging="360"/>
        <w:rPr>
          <w:rFonts w:ascii="Times New Roman" w:hAnsi="Times New Roman" w:cs="Times New Roman"/>
          <w:sz w:val="10"/>
          <w:szCs w:val="10"/>
        </w:rPr>
      </w:pPr>
      <w:hyperlink r:id="rId24" w:history="1">
        <w:r w:rsidR="00F1543B" w:rsidRPr="00AD6FFF">
          <w:rPr>
            <w:rStyle w:val="Lienhypertexte"/>
            <w:rFonts w:ascii="Times New Roman" w:hAnsi="Times New Roman" w:cs="Times New Roman"/>
            <w:sz w:val="10"/>
            <w:szCs w:val="10"/>
          </w:rPr>
          <w:t>http://www.degerando.com/wafx_res/Files/8.2%20GERANDO%20LDT%20Installation%20pédagogique%20présentation%20générale.pdf</w:t>
        </w:r>
      </w:hyperlink>
      <w:r w:rsidR="00F1543B" w:rsidRPr="00833844">
        <w:rPr>
          <w:rFonts w:ascii="Times New Roman" w:hAnsi="Times New Roman" w:cs="Times New Roman"/>
          <w:sz w:val="10"/>
          <w:szCs w:val="10"/>
        </w:rPr>
        <w:t xml:space="preserve"> </w:t>
      </w:r>
    </w:p>
    <w:p w:rsidR="00F1543B" w:rsidRPr="00833844"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Exemples d'installations ludiques avec interaction</w:t>
      </w:r>
    </w:p>
    <w:p w:rsidR="00F1543B" w:rsidRPr="00833844" w:rsidRDefault="00000000" w:rsidP="00F1543B">
      <w:pPr>
        <w:pStyle w:val="Paragraphedeliste"/>
        <w:ind w:hanging="360"/>
        <w:rPr>
          <w:rFonts w:ascii="Times New Roman" w:hAnsi="Times New Roman" w:cs="Times New Roman"/>
          <w:sz w:val="10"/>
          <w:szCs w:val="10"/>
        </w:rPr>
      </w:pPr>
      <w:hyperlink r:id="rId25" w:history="1">
        <w:r w:rsidR="00F1543B" w:rsidRPr="00AD6FFF">
          <w:rPr>
            <w:rStyle w:val="Lienhypertexte"/>
            <w:rFonts w:ascii="Times New Roman" w:hAnsi="Times New Roman" w:cs="Times New Roman"/>
            <w:sz w:val="10"/>
            <w:szCs w:val="10"/>
          </w:rPr>
          <w:t>http://www.degerando.com/wafx_res/Files/8.3%20GERANDO%20LDT%20Exemples%20d%27installations%20ludiques%20avec%20interaction.pdf</w:t>
        </w:r>
      </w:hyperlink>
      <w:r w:rsidR="00F1543B" w:rsidRPr="00833844">
        <w:rPr>
          <w:rFonts w:ascii="Times New Roman" w:hAnsi="Times New Roman" w:cs="Times New Roman"/>
          <w:sz w:val="10"/>
          <w:szCs w:val="10"/>
        </w:rPr>
        <w:t xml:space="preserve"> </w:t>
      </w:r>
    </w:p>
    <w:p w:rsidR="00F1543B" w:rsidRDefault="00F1543B" w:rsidP="00F1543B"/>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lastRenderedPageBreak/>
        <w:t>EXEMPLES D'INSTALLATIONS VIRTUELLES TEMPS REEL</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Exemples d'installations virtuelles temps réel (tableaux contrôlables par le public etc.)  </w:t>
      </w:r>
    </w:p>
    <w:p w:rsidR="00F1543B" w:rsidRPr="00DC1E4C" w:rsidRDefault="00000000" w:rsidP="00F1543B">
      <w:pPr>
        <w:pStyle w:val="Paragraphedeliste"/>
        <w:ind w:hanging="360"/>
        <w:rPr>
          <w:rFonts w:ascii="Times New Roman" w:hAnsi="Times New Roman" w:cs="Times New Roman"/>
          <w:sz w:val="10"/>
          <w:szCs w:val="10"/>
        </w:rPr>
      </w:pPr>
      <w:hyperlink r:id="rId26" w:history="1">
        <w:r w:rsidR="00F1543B" w:rsidRPr="00AD6FFF">
          <w:rPr>
            <w:rStyle w:val="Lienhypertexte"/>
            <w:rFonts w:ascii="Times New Roman" w:hAnsi="Times New Roman" w:cs="Times New Roman"/>
            <w:sz w:val="10"/>
            <w:szCs w:val="10"/>
          </w:rPr>
          <w:t>http://www.degerando.com/wafx_res/Files/9%20GERANDO%20LDT%20Exemples%20d%27installations%20virtuelles%20temps%20réel.pdf</w:t>
        </w:r>
      </w:hyperlink>
    </w:p>
    <w:p w:rsidR="00F1543B" w:rsidRDefault="00F1543B" w:rsidP="00F1543B"/>
    <w:p w:rsidR="00F1543B" w:rsidRDefault="00F1543B" w:rsidP="00F1543B">
      <w:pPr>
        <w:widowControl w:val="0"/>
        <w:autoSpaceDE w:val="0"/>
        <w:autoSpaceDN w:val="0"/>
        <w:rPr>
          <w:rFonts w:ascii="Times New Roman" w:hAnsi="Times New Roman" w:cs="Times New Roman"/>
          <w:smallCaps/>
          <w:sz w:val="20"/>
          <w:szCs w:val="20"/>
        </w:rPr>
      </w:pPr>
    </w:p>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RECHERCHE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Espace recherche (liste des publications avec des nouvelles perspectives de recherche) </w:t>
      </w:r>
    </w:p>
    <w:p w:rsidR="00F1543B" w:rsidRDefault="00000000" w:rsidP="00F1543B">
      <w:pPr>
        <w:pStyle w:val="Paragraphedeliste"/>
        <w:ind w:hanging="360"/>
        <w:rPr>
          <w:rStyle w:val="Lienhypertexte"/>
          <w:rFonts w:ascii="Times New Roman" w:hAnsi="Times New Roman" w:cs="Times New Roman"/>
          <w:sz w:val="10"/>
          <w:szCs w:val="10"/>
        </w:rPr>
      </w:pPr>
      <w:hyperlink r:id="rId27" w:history="1">
        <w:r w:rsidR="00F1543B" w:rsidRPr="00AD6FFF">
          <w:rPr>
            <w:rStyle w:val="Lienhypertexte"/>
            <w:rFonts w:ascii="Times New Roman" w:hAnsi="Times New Roman" w:cs="Times New Roman"/>
            <w:sz w:val="10"/>
            <w:szCs w:val="10"/>
          </w:rPr>
          <w:t>http://www.degerando.com/wafx_res/Files/10%20GERANDO%20LDT%20Espace%20recherche.pdf</w:t>
        </w:r>
      </w:hyperlink>
    </w:p>
    <w:p w:rsidR="00F1543B" w:rsidRPr="00C57337"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Introduction au LDT</w:t>
      </w:r>
    </w:p>
    <w:p w:rsidR="00F1543B" w:rsidRDefault="00000000" w:rsidP="00F1543B">
      <w:pPr>
        <w:pStyle w:val="Paragraphedeliste"/>
        <w:ind w:hanging="360"/>
        <w:rPr>
          <w:rStyle w:val="Lienhypertexte"/>
          <w:rFonts w:ascii="Times New Roman" w:hAnsi="Times New Roman" w:cs="Times New Roman"/>
          <w:sz w:val="10"/>
          <w:szCs w:val="10"/>
        </w:rPr>
      </w:pPr>
      <w:hyperlink r:id="rId28" w:history="1">
        <w:r w:rsidR="00F1543B" w:rsidRPr="00AD6FFF">
          <w:rPr>
            <w:rStyle w:val="Lienhypertexte"/>
            <w:rFonts w:ascii="Times New Roman" w:hAnsi="Times New Roman" w:cs="Times New Roman"/>
            <w:sz w:val="10"/>
            <w:szCs w:val="10"/>
          </w:rPr>
          <w:t>http://www.degerando.com/wafx_res/Files/10.2%20GERANDO%20Introduction%20au%20Labyrinthe%20du%20temps%20%282013%29.pdf</w:t>
        </w:r>
      </w:hyperlink>
    </w:p>
    <w:p w:rsidR="00F1543B" w:rsidRPr="00C57337"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Nouvelles pratiques </w:t>
      </w:r>
      <w:proofErr w:type="spellStart"/>
      <w:r w:rsidRPr="00310D97">
        <w:rPr>
          <w:rFonts w:ascii="Times New Roman" w:hAnsi="Times New Roman" w:cs="Times New Roman"/>
          <w:sz w:val="20"/>
          <w:szCs w:val="20"/>
        </w:rPr>
        <w:t>polyartistiques</w:t>
      </w:r>
      <w:proofErr w:type="spellEnd"/>
      <w:r w:rsidRPr="00310D97">
        <w:rPr>
          <w:rFonts w:ascii="Times New Roman" w:hAnsi="Times New Roman" w:cs="Times New Roman"/>
          <w:sz w:val="20"/>
          <w:szCs w:val="20"/>
        </w:rPr>
        <w:t xml:space="preserve"> </w:t>
      </w:r>
    </w:p>
    <w:p w:rsidR="00F1543B" w:rsidRDefault="00000000" w:rsidP="00F1543B">
      <w:pPr>
        <w:pStyle w:val="Paragraphedeliste"/>
        <w:ind w:hanging="360"/>
        <w:rPr>
          <w:rStyle w:val="Lienhypertexte"/>
          <w:rFonts w:ascii="Times New Roman" w:hAnsi="Times New Roman" w:cs="Times New Roman"/>
          <w:sz w:val="10"/>
          <w:szCs w:val="10"/>
        </w:rPr>
      </w:pPr>
      <w:hyperlink r:id="rId29" w:history="1">
        <w:r w:rsidR="00F1543B" w:rsidRPr="00AD6FFF">
          <w:rPr>
            <w:rStyle w:val="Lienhypertexte"/>
            <w:rFonts w:ascii="Times New Roman" w:hAnsi="Times New Roman" w:cs="Times New Roman"/>
            <w:sz w:val="10"/>
            <w:szCs w:val="10"/>
          </w:rPr>
          <w:t>http://www.degerando.com/wafx_res/Files/2%20Gérando%20Pratique%20polyartistique%20LDT.pdf</w:t>
        </w:r>
      </w:hyperlink>
    </w:p>
    <w:p w:rsidR="00F1543B" w:rsidRPr="00297B55"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Virtualité du son et écriture : pour une création algorithmique du timbre</w:t>
      </w:r>
    </w:p>
    <w:p w:rsidR="00F1543B" w:rsidRDefault="00000000" w:rsidP="00F1543B">
      <w:pPr>
        <w:pStyle w:val="Paragraphedeliste"/>
        <w:ind w:hanging="360"/>
        <w:rPr>
          <w:rFonts w:ascii="Times New Roman" w:hAnsi="Times New Roman" w:cs="Times New Roman"/>
          <w:sz w:val="10"/>
          <w:szCs w:val="10"/>
        </w:rPr>
      </w:pPr>
      <w:hyperlink r:id="rId30" w:history="1">
        <w:r w:rsidR="00F1543B" w:rsidRPr="00AD6FFF">
          <w:rPr>
            <w:rStyle w:val="Lienhypertexte"/>
            <w:rFonts w:ascii="Times New Roman" w:hAnsi="Times New Roman" w:cs="Times New Roman"/>
            <w:sz w:val="10"/>
            <w:szCs w:val="10"/>
          </w:rPr>
          <w:t>http://www.degerando.com/wafx_res/Files/10.4%20GERANDO%20Virtualité%20du%20son%20et%20écriture%20musicale%20.pdf</w:t>
        </w:r>
      </w:hyperlink>
      <w:r w:rsidR="00F1543B" w:rsidRPr="00297B55">
        <w:rPr>
          <w:rFonts w:ascii="Times New Roman" w:hAnsi="Times New Roman" w:cs="Times New Roman"/>
          <w:sz w:val="10"/>
          <w:szCs w:val="10"/>
        </w:rPr>
        <w:t xml:space="preserve"> </w:t>
      </w:r>
    </w:p>
    <w:p w:rsidR="00F1543B" w:rsidRPr="00297B55" w:rsidRDefault="00F1543B" w:rsidP="00F1543B">
      <w:pPr>
        <w:pStyle w:val="Paragraphedeliste"/>
        <w:ind w:hanging="360"/>
        <w:rPr>
          <w:rFonts w:ascii="Times New Roman" w:hAnsi="Times New Roman" w:cs="Times New Roman"/>
          <w:sz w:val="10"/>
          <w:szCs w:val="10"/>
        </w:rPr>
      </w:pPr>
    </w:p>
    <w:p w:rsidR="00F1543B" w:rsidRPr="00EB2393" w:rsidRDefault="00F1543B" w:rsidP="00F1543B">
      <w:pPr>
        <w:pStyle w:val="Paragraphedeliste"/>
        <w:ind w:hanging="360"/>
        <w:rPr>
          <w:rFonts w:ascii="Times New Roman" w:hAnsi="Times New Roman" w:cs="Times New Roman"/>
          <w:sz w:val="20"/>
          <w:szCs w:val="20"/>
          <w:lang w:val="en-US"/>
        </w:rPr>
      </w:pPr>
      <w:r w:rsidRPr="00EB2393">
        <w:rPr>
          <w:rFonts w:ascii="Times New Roman" w:hAnsi="Times New Roman" w:cs="Times New Roman"/>
          <w:sz w:val="20"/>
          <w:szCs w:val="20"/>
          <w:lang w:val="en-US"/>
        </w:rPr>
        <w:t>• CA Creative algorithm</w:t>
      </w:r>
    </w:p>
    <w:p w:rsidR="00F1543B" w:rsidRDefault="00000000" w:rsidP="00F1543B">
      <w:pPr>
        <w:pStyle w:val="Paragraphedeliste"/>
        <w:ind w:hanging="360"/>
        <w:rPr>
          <w:rFonts w:ascii="Times New Roman" w:hAnsi="Times New Roman" w:cs="Times New Roman"/>
          <w:sz w:val="10"/>
          <w:szCs w:val="10"/>
          <w:lang w:val="en-US"/>
        </w:rPr>
      </w:pPr>
      <w:hyperlink r:id="rId31" w:history="1">
        <w:r w:rsidR="00F1543B" w:rsidRPr="00EB2393">
          <w:rPr>
            <w:rStyle w:val="Lienhypertexte"/>
            <w:rFonts w:ascii="Times New Roman" w:hAnsi="Times New Roman" w:cs="Times New Roman"/>
            <w:sz w:val="10"/>
            <w:szCs w:val="10"/>
            <w:lang w:val="en-US"/>
          </w:rPr>
          <w:t>http://www.degerando.com/wafx_res/Files/10.4%20GERANDO%20LDT%20CA.pdf</w:t>
        </w:r>
      </w:hyperlink>
      <w:r w:rsidR="00F1543B" w:rsidRPr="00EB2393">
        <w:rPr>
          <w:rFonts w:ascii="Times New Roman" w:hAnsi="Times New Roman" w:cs="Times New Roman"/>
          <w:sz w:val="10"/>
          <w:szCs w:val="10"/>
          <w:lang w:val="en-US"/>
        </w:rPr>
        <w:t xml:space="preserve"> </w:t>
      </w:r>
    </w:p>
    <w:p w:rsidR="00F1543B" w:rsidRPr="00EB2393" w:rsidRDefault="00F1543B" w:rsidP="00F1543B">
      <w:pPr>
        <w:pStyle w:val="Paragraphedeliste"/>
        <w:ind w:hanging="360"/>
        <w:rPr>
          <w:rFonts w:ascii="Times New Roman" w:hAnsi="Times New Roman" w:cs="Times New Roman"/>
          <w:sz w:val="10"/>
          <w:szCs w:val="10"/>
          <w:lang w:val="en-US"/>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Ensembles </w:t>
      </w:r>
      <w:proofErr w:type="spellStart"/>
      <w:r w:rsidRPr="00310D97">
        <w:rPr>
          <w:rFonts w:ascii="Times New Roman" w:hAnsi="Times New Roman" w:cs="Times New Roman"/>
          <w:sz w:val="20"/>
          <w:szCs w:val="20"/>
        </w:rPr>
        <w:t>homométriques</w:t>
      </w:r>
      <w:proofErr w:type="spellEnd"/>
      <w:r w:rsidRPr="00310D97">
        <w:rPr>
          <w:rFonts w:ascii="Times New Roman" w:hAnsi="Times New Roman" w:cs="Times New Roman"/>
          <w:sz w:val="20"/>
          <w:szCs w:val="20"/>
        </w:rPr>
        <w:t xml:space="preserve"> (combinatoire micro-</w:t>
      </w:r>
      <w:proofErr w:type="spellStart"/>
      <w:r w:rsidRPr="00310D97">
        <w:rPr>
          <w:rFonts w:ascii="Times New Roman" w:hAnsi="Times New Roman" w:cs="Times New Roman"/>
          <w:sz w:val="20"/>
          <w:szCs w:val="20"/>
        </w:rPr>
        <w:t>intervallique</w:t>
      </w:r>
      <w:proofErr w:type="spellEnd"/>
      <w:r w:rsidRPr="00310D97">
        <w:rPr>
          <w:rFonts w:ascii="Times New Roman" w:hAnsi="Times New Roman" w:cs="Times New Roman"/>
          <w:sz w:val="20"/>
          <w:szCs w:val="20"/>
        </w:rPr>
        <w:t xml:space="preserve">) </w:t>
      </w:r>
    </w:p>
    <w:p w:rsidR="00F1543B" w:rsidRDefault="00000000" w:rsidP="00F1543B">
      <w:pPr>
        <w:pStyle w:val="Paragraphedeliste"/>
        <w:ind w:hanging="360"/>
        <w:rPr>
          <w:rStyle w:val="Lienhypertexte"/>
          <w:rFonts w:ascii="Times New Roman" w:hAnsi="Times New Roman" w:cs="Times New Roman"/>
          <w:sz w:val="10"/>
          <w:szCs w:val="10"/>
        </w:rPr>
      </w:pPr>
      <w:hyperlink r:id="rId32" w:history="1">
        <w:r w:rsidR="00F1543B" w:rsidRPr="00AD6FFF">
          <w:rPr>
            <w:rStyle w:val="Lienhypertexte"/>
            <w:rFonts w:ascii="Times New Roman" w:hAnsi="Times New Roman" w:cs="Times New Roman"/>
            <w:sz w:val="10"/>
            <w:szCs w:val="10"/>
          </w:rPr>
          <w:t>http://www.degerando.com/wafx_res/Files/10.6%20GERANDO%20Ensembles%20homométriques.pdf</w:t>
        </w:r>
      </w:hyperlink>
    </w:p>
    <w:p w:rsidR="00F1543B" w:rsidRPr="00AD369A"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Invention algorithmique du matériau (combinatoire et informatique)</w:t>
      </w:r>
    </w:p>
    <w:p w:rsidR="00F1543B" w:rsidRDefault="00000000" w:rsidP="00F1543B">
      <w:pPr>
        <w:pStyle w:val="Paragraphedeliste"/>
        <w:ind w:hanging="360"/>
        <w:rPr>
          <w:rStyle w:val="Lienhypertexte"/>
          <w:rFonts w:ascii="Times New Roman" w:hAnsi="Times New Roman" w:cs="Times New Roman"/>
          <w:sz w:val="10"/>
          <w:szCs w:val="10"/>
        </w:rPr>
      </w:pPr>
      <w:hyperlink r:id="rId33" w:history="1">
        <w:r w:rsidR="00F1543B" w:rsidRPr="00AD6FFF">
          <w:rPr>
            <w:rStyle w:val="Lienhypertexte"/>
            <w:rFonts w:ascii="Times New Roman" w:hAnsi="Times New Roman" w:cs="Times New Roman"/>
            <w:sz w:val="10"/>
            <w:szCs w:val="10"/>
          </w:rPr>
          <w:t>http://www.degerando.com/wafx_res/Files/4%20Gérando%20Louis%20Bigo.pdf</w:t>
        </w:r>
      </w:hyperlink>
    </w:p>
    <w:p w:rsidR="00F1543B" w:rsidRPr="00AD369A"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Espace fibré</w:t>
      </w:r>
    </w:p>
    <w:p w:rsidR="00F1543B" w:rsidRDefault="00000000" w:rsidP="00F1543B">
      <w:pPr>
        <w:pStyle w:val="Paragraphedeliste"/>
        <w:ind w:hanging="360"/>
        <w:rPr>
          <w:rStyle w:val="Lienhypertexte"/>
          <w:rFonts w:ascii="Times New Roman" w:hAnsi="Times New Roman" w:cs="Times New Roman"/>
          <w:sz w:val="10"/>
          <w:szCs w:val="10"/>
        </w:rPr>
      </w:pPr>
      <w:hyperlink r:id="rId34" w:history="1">
        <w:r w:rsidR="00F1543B" w:rsidRPr="00AD6FFF">
          <w:rPr>
            <w:rStyle w:val="Lienhypertexte"/>
            <w:rFonts w:ascii="Times New Roman" w:hAnsi="Times New Roman" w:cs="Times New Roman"/>
            <w:sz w:val="10"/>
            <w:szCs w:val="10"/>
          </w:rPr>
          <w:t>http://www.degerando.com/wafx_res/Files/10.8%20GERANDO%20Espace%20fibré.pdf</w:t>
        </w:r>
      </w:hyperlink>
    </w:p>
    <w:p w:rsidR="00F1543B" w:rsidRPr="00AD369A"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Lois artistiques relativistes</w:t>
      </w:r>
    </w:p>
    <w:p w:rsidR="00F1543B" w:rsidRDefault="00000000" w:rsidP="00F1543B">
      <w:pPr>
        <w:pStyle w:val="Paragraphedeliste"/>
        <w:ind w:hanging="360"/>
        <w:rPr>
          <w:rStyle w:val="Lienhypertexte"/>
          <w:rFonts w:ascii="Times New Roman" w:hAnsi="Times New Roman" w:cs="Times New Roman"/>
          <w:sz w:val="10"/>
          <w:szCs w:val="10"/>
        </w:rPr>
      </w:pPr>
      <w:hyperlink r:id="rId35" w:history="1">
        <w:r w:rsidR="00F1543B" w:rsidRPr="00AD6FFF">
          <w:rPr>
            <w:rStyle w:val="Lienhypertexte"/>
            <w:rFonts w:ascii="Times New Roman" w:hAnsi="Times New Roman" w:cs="Times New Roman"/>
            <w:sz w:val="10"/>
            <w:szCs w:val="10"/>
          </w:rPr>
          <w:t>http://www.degerando.com/wafx_res/Files/10.9%20GERANDO%20Cinq%20lois%20artistiques%20relativistes.pdf</w:t>
        </w:r>
      </w:hyperlink>
    </w:p>
    <w:p w:rsidR="00F1543B" w:rsidRPr="00AD369A"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Hypersphère des spectres</w:t>
      </w:r>
    </w:p>
    <w:p w:rsidR="00F1543B" w:rsidRDefault="00000000" w:rsidP="00F1543B">
      <w:pPr>
        <w:pStyle w:val="Paragraphedeliste"/>
        <w:ind w:hanging="360"/>
        <w:rPr>
          <w:rStyle w:val="Lienhypertexte"/>
          <w:rFonts w:ascii="Times New Roman" w:hAnsi="Times New Roman" w:cs="Times New Roman"/>
          <w:sz w:val="10"/>
          <w:szCs w:val="10"/>
        </w:rPr>
      </w:pPr>
      <w:hyperlink r:id="rId36" w:history="1">
        <w:r w:rsidR="00F1543B" w:rsidRPr="00AD6FFF">
          <w:rPr>
            <w:rStyle w:val="Lienhypertexte"/>
            <w:rFonts w:ascii="Times New Roman" w:hAnsi="Times New Roman" w:cs="Times New Roman"/>
            <w:sz w:val="10"/>
            <w:szCs w:val="10"/>
          </w:rPr>
          <w:t>http://www.degerando.com/wafx_res/Files/10.10%20GERANDO%20Baroin%20l’hypersphère%20des%20spectres%201.pdf</w:t>
        </w:r>
      </w:hyperlink>
    </w:p>
    <w:p w:rsidR="00F1543B" w:rsidRPr="00AD369A"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Conférence : LDT ou la force du questionnement</w:t>
      </w:r>
    </w:p>
    <w:p w:rsidR="00F1543B" w:rsidRDefault="00000000" w:rsidP="00F1543B">
      <w:pPr>
        <w:pStyle w:val="Paragraphedeliste"/>
        <w:ind w:hanging="360"/>
        <w:rPr>
          <w:rStyle w:val="Lienhypertexte"/>
          <w:rFonts w:ascii="Times New Roman" w:hAnsi="Times New Roman" w:cs="Times New Roman"/>
          <w:sz w:val="10"/>
          <w:szCs w:val="10"/>
        </w:rPr>
      </w:pPr>
      <w:hyperlink r:id="rId37" w:history="1">
        <w:r w:rsidR="00F1543B" w:rsidRPr="00AD6FFF">
          <w:rPr>
            <w:rStyle w:val="Lienhypertexte"/>
            <w:rFonts w:ascii="Times New Roman" w:hAnsi="Times New Roman" w:cs="Times New Roman"/>
            <w:sz w:val="10"/>
            <w:szCs w:val="10"/>
          </w:rPr>
          <w:t>http://www.degerando.com/wafx_res/Files/10.11%20GERANDO%20conférence%20Le%20LDT%20ou%20la%20force%20du%20questionnement.pdf</w:t>
        </w:r>
      </w:hyperlink>
    </w:p>
    <w:p w:rsidR="00F1543B" w:rsidRPr="00AD369A"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Conférence : LDT temps espace mémoire</w:t>
      </w:r>
    </w:p>
    <w:p w:rsidR="00F1543B" w:rsidRPr="00AD369A" w:rsidRDefault="00000000" w:rsidP="00F1543B">
      <w:pPr>
        <w:pStyle w:val="Paragraphedeliste"/>
        <w:ind w:hanging="360"/>
        <w:rPr>
          <w:rFonts w:ascii="Times New Roman" w:hAnsi="Times New Roman" w:cs="Times New Roman"/>
          <w:sz w:val="10"/>
          <w:szCs w:val="10"/>
        </w:rPr>
      </w:pPr>
      <w:hyperlink r:id="rId38" w:history="1">
        <w:r w:rsidR="00F1543B" w:rsidRPr="00AD6FFF">
          <w:rPr>
            <w:rStyle w:val="Lienhypertexte"/>
            <w:rFonts w:ascii="Times New Roman" w:hAnsi="Times New Roman" w:cs="Times New Roman"/>
            <w:sz w:val="10"/>
            <w:szCs w:val="10"/>
          </w:rPr>
          <w:t>http://www.degerando.com/wafx_res/Files/10.12%20GERANDO%20Conférence%20Temps%20espace%20mémoire%2014%20octobre%202022.pdf</w:t>
        </w:r>
      </w:hyperlink>
    </w:p>
    <w:p w:rsidR="00F1543B" w:rsidRDefault="00F1543B" w:rsidP="00F1543B"/>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EXEMPLES PUBLICATIONS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Exemple d'un livre du Labyrinthe</w:t>
      </w:r>
    </w:p>
    <w:p w:rsidR="00F1543B" w:rsidRPr="001D5C7B" w:rsidRDefault="00000000" w:rsidP="00F1543B">
      <w:pPr>
        <w:pStyle w:val="Paragraphedeliste"/>
        <w:ind w:hanging="360"/>
        <w:rPr>
          <w:rFonts w:ascii="Times New Roman" w:hAnsi="Times New Roman" w:cs="Times New Roman"/>
          <w:sz w:val="10"/>
          <w:szCs w:val="10"/>
        </w:rPr>
      </w:pPr>
      <w:hyperlink r:id="rId39" w:history="1">
        <w:r w:rsidR="00F1543B" w:rsidRPr="00AD6FFF">
          <w:rPr>
            <w:rStyle w:val="Lienhypertexte"/>
            <w:rFonts w:ascii="Times New Roman" w:hAnsi="Times New Roman" w:cs="Times New Roman"/>
            <w:sz w:val="10"/>
            <w:szCs w:val="10"/>
          </w:rPr>
          <w:t>http://www.degerando.com/wafx_res/Files/11%20GERANDO%20Livre%20du%20LDT%20version%202016.pdf</w:t>
        </w:r>
      </w:hyperlink>
      <w:r w:rsidR="00F1543B" w:rsidRPr="001D5C7B">
        <w:rPr>
          <w:rFonts w:ascii="Times New Roman" w:hAnsi="Times New Roman" w:cs="Times New Roman"/>
          <w:sz w:val="10"/>
          <w:szCs w:val="10"/>
        </w:rPr>
        <w:t xml:space="preserve"> </w:t>
      </w:r>
    </w:p>
    <w:p w:rsidR="00F1543B" w:rsidRDefault="00F1543B" w:rsidP="00F1543B"/>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FLYER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Flyer Labyrinthe du temps (2 pages) </w:t>
      </w:r>
    </w:p>
    <w:p w:rsidR="00F1543B" w:rsidRPr="001D5C7B" w:rsidRDefault="00000000" w:rsidP="00F1543B">
      <w:pPr>
        <w:pStyle w:val="Paragraphedeliste"/>
        <w:ind w:hanging="360"/>
        <w:rPr>
          <w:rFonts w:ascii="Times New Roman" w:hAnsi="Times New Roman" w:cs="Times New Roman"/>
          <w:sz w:val="10"/>
          <w:szCs w:val="10"/>
        </w:rPr>
      </w:pPr>
      <w:hyperlink r:id="rId40" w:history="1">
        <w:r w:rsidR="00F1543B" w:rsidRPr="00EB2393">
          <w:rPr>
            <w:rStyle w:val="Lienhypertexte"/>
            <w:rFonts w:ascii="Times New Roman" w:hAnsi="Times New Roman" w:cs="Times New Roman"/>
            <w:sz w:val="10"/>
            <w:szCs w:val="10"/>
          </w:rPr>
          <w:t>http://www.degerando.com/wafx_res/Files/13%20GERANDO%20LDT%20Flyer%20A4%20Labyrinthe%20du%20temps.pdf</w:t>
        </w:r>
      </w:hyperlink>
    </w:p>
    <w:p w:rsidR="00F1543B" w:rsidRDefault="00F1543B" w:rsidP="00F1543B"/>
    <w:p w:rsidR="00F1543B" w:rsidRPr="00F1543B" w:rsidRDefault="00F1543B" w:rsidP="00F1543B">
      <w:pPr>
        <w:widowControl w:val="0"/>
        <w:autoSpaceDE w:val="0"/>
        <w:autoSpaceDN w:val="0"/>
        <w:rPr>
          <w:rFonts w:ascii="Times New Roman" w:hAnsi="Times New Roman" w:cs="Times New Roman"/>
          <w:smallCaps/>
          <w:color w:val="0070C0"/>
          <w:sz w:val="20"/>
          <w:szCs w:val="20"/>
        </w:rPr>
      </w:pPr>
      <w:r w:rsidRPr="00F1543B">
        <w:rPr>
          <w:rFonts w:ascii="Times New Roman" w:hAnsi="Times New Roman" w:cs="Times New Roman"/>
          <w:smallCaps/>
          <w:color w:val="0070C0"/>
          <w:sz w:val="20"/>
          <w:szCs w:val="20"/>
        </w:rPr>
        <w:t xml:space="preserve">EXEMPLES DE PROJETS REDIGES </w:t>
      </w: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Radio-France </w:t>
      </w: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CNSMDP </w:t>
      </w: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Musée Soulages </w:t>
      </w: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Musée d’art moderne de Téhéran </w:t>
      </w: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Le grand souterrain Belfort (bâtiment historique) </w:t>
      </w: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Instituts français du Maroc </w:t>
      </w: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Institut français Argentine </w:t>
      </w:r>
    </w:p>
    <w:p w:rsidR="00F1543B" w:rsidRPr="00310D97"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Collège des Bernardins (Paris) </w:t>
      </w:r>
    </w:p>
    <w:p w:rsidR="00F1543B" w:rsidRDefault="00F1543B" w:rsidP="00F1543B"/>
    <w:p w:rsidR="00F1543B" w:rsidRDefault="00F1543B" w:rsidP="00F1543B">
      <w:pPr>
        <w:rPr>
          <w:b/>
          <w:bCs/>
          <w:sz w:val="20"/>
          <w:szCs w:val="20"/>
        </w:rPr>
      </w:pPr>
      <w:r>
        <w:rPr>
          <w:b/>
          <w:bCs/>
          <w:sz w:val="20"/>
          <w:szCs w:val="20"/>
        </w:rPr>
        <w:br w:type="page"/>
      </w:r>
    </w:p>
    <w:p w:rsidR="00F1543B" w:rsidRPr="00F1543B" w:rsidRDefault="00F1543B" w:rsidP="00F1543B">
      <w:pPr>
        <w:widowControl w:val="0"/>
        <w:autoSpaceDE w:val="0"/>
        <w:autoSpaceDN w:val="0"/>
        <w:rPr>
          <w:rFonts w:ascii="Times New Roman" w:hAnsi="Times New Roman" w:cs="Times New Roman"/>
          <w:b/>
          <w:bCs/>
          <w:smallCaps/>
          <w:color w:val="0070C0"/>
          <w:sz w:val="20"/>
          <w:szCs w:val="20"/>
        </w:rPr>
      </w:pPr>
      <w:r w:rsidRPr="00F1543B">
        <w:rPr>
          <w:rFonts w:ascii="Times New Roman" w:hAnsi="Times New Roman" w:cs="Times New Roman"/>
          <w:b/>
          <w:bCs/>
          <w:smallCaps/>
          <w:color w:val="0070C0"/>
          <w:sz w:val="20"/>
          <w:szCs w:val="20"/>
        </w:rPr>
        <w:lastRenderedPageBreak/>
        <w:t xml:space="preserve">LIENS VIDEOS SUR INTERNET POUR DECOUVRIR LE LDT </w:t>
      </w:r>
    </w:p>
    <w:p w:rsidR="00F1543B" w:rsidRDefault="00F1543B" w:rsidP="00F1543B">
      <w:pPr>
        <w:widowControl w:val="0"/>
        <w:autoSpaceDE w:val="0"/>
        <w:autoSpaceDN w:val="0"/>
        <w:rPr>
          <w:rFonts w:ascii="Times New Roman" w:hAnsi="Times New Roman" w:cs="Times New Roman"/>
          <w:smallCaps/>
          <w:sz w:val="20"/>
          <w:szCs w:val="20"/>
        </w:rPr>
      </w:pPr>
    </w:p>
    <w:p w:rsidR="00F1543B" w:rsidRPr="00310D97" w:rsidRDefault="00F1543B" w:rsidP="00F1543B">
      <w:pPr>
        <w:widowControl w:val="0"/>
        <w:autoSpaceDE w:val="0"/>
        <w:autoSpaceDN w:val="0"/>
        <w:rPr>
          <w:rFonts w:ascii="Times New Roman" w:hAnsi="Times New Roman" w:cs="Times New Roman"/>
          <w:smallCaps/>
          <w:sz w:val="20"/>
          <w:szCs w:val="2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Teaser</w:t>
      </w:r>
    </w:p>
    <w:p w:rsidR="00F1543B" w:rsidRDefault="00000000" w:rsidP="00F1543B">
      <w:pPr>
        <w:pStyle w:val="Paragraphedeliste"/>
        <w:ind w:hanging="360"/>
        <w:rPr>
          <w:rStyle w:val="Lienhypertexte"/>
          <w:rFonts w:ascii="Times New Roman" w:hAnsi="Times New Roman" w:cs="Times New Roman"/>
          <w:sz w:val="10"/>
          <w:szCs w:val="10"/>
        </w:rPr>
      </w:pPr>
      <w:hyperlink r:id="rId41" w:history="1">
        <w:r w:rsidR="00F1543B" w:rsidRPr="00AD6FFF">
          <w:rPr>
            <w:rStyle w:val="Lienhypertexte"/>
            <w:rFonts w:ascii="Times New Roman" w:hAnsi="Times New Roman" w:cs="Times New Roman"/>
            <w:sz w:val="10"/>
            <w:szCs w:val="10"/>
          </w:rPr>
          <w:t>https://youtu.be/6L6JAPqM4Xo?si=JPxfFyRmKleaOLyr</w:t>
        </w:r>
      </w:hyperlink>
    </w:p>
    <w:p w:rsidR="00F1543B" w:rsidRPr="001D5C7B"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Réalité virtuelle, ZERO POINT (vidéo 360°)</w:t>
      </w:r>
    </w:p>
    <w:p w:rsidR="00F1543B" w:rsidRDefault="00000000" w:rsidP="00F1543B">
      <w:pPr>
        <w:pStyle w:val="Paragraphedeliste"/>
        <w:ind w:hanging="360"/>
        <w:rPr>
          <w:rStyle w:val="Lienhypertexte"/>
          <w:rFonts w:ascii="Times New Roman" w:hAnsi="Times New Roman" w:cs="Times New Roman"/>
          <w:sz w:val="10"/>
          <w:szCs w:val="10"/>
        </w:rPr>
      </w:pPr>
      <w:hyperlink r:id="rId42" w:history="1">
        <w:r w:rsidR="00F1543B" w:rsidRPr="00AD6FFF">
          <w:rPr>
            <w:rStyle w:val="Lienhypertexte"/>
            <w:rFonts w:ascii="Times New Roman" w:hAnsi="Times New Roman" w:cs="Times New Roman"/>
            <w:sz w:val="10"/>
            <w:szCs w:val="10"/>
          </w:rPr>
          <w:t>https://youtu.be/R6XVwkDYe-A?si=48fRCGUKZDP81t_K</w:t>
        </w:r>
      </w:hyperlink>
    </w:p>
    <w:p w:rsidR="00F1543B" w:rsidRPr="001D5C7B"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Réalité virtuelle, installation (vidéo 306°)</w:t>
      </w:r>
    </w:p>
    <w:p w:rsidR="00F1543B" w:rsidRDefault="00000000" w:rsidP="00F1543B">
      <w:pPr>
        <w:pStyle w:val="Paragraphedeliste"/>
        <w:ind w:hanging="360"/>
        <w:rPr>
          <w:rFonts w:ascii="Times New Roman" w:hAnsi="Times New Roman" w:cs="Times New Roman"/>
          <w:sz w:val="10"/>
          <w:szCs w:val="10"/>
        </w:rPr>
      </w:pPr>
      <w:hyperlink r:id="rId43" w:history="1">
        <w:r w:rsidR="00F1543B" w:rsidRPr="00AD6FFF">
          <w:rPr>
            <w:rStyle w:val="Lienhypertexte"/>
            <w:rFonts w:ascii="Times New Roman" w:hAnsi="Times New Roman" w:cs="Times New Roman"/>
            <w:sz w:val="10"/>
            <w:szCs w:val="10"/>
          </w:rPr>
          <w:t>https://youtu.be/QMy6Uq7_x40?si=j-v9EFMpxC5V3LQq</w:t>
        </w:r>
      </w:hyperlink>
      <w:r w:rsidR="00F1543B" w:rsidRPr="001D5C7B">
        <w:rPr>
          <w:rFonts w:ascii="Times New Roman" w:hAnsi="Times New Roman" w:cs="Times New Roman"/>
          <w:sz w:val="10"/>
          <w:szCs w:val="10"/>
        </w:rPr>
        <w:t xml:space="preserve"> </w:t>
      </w:r>
    </w:p>
    <w:p w:rsidR="00F1543B" w:rsidRPr="001D5C7B"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Annonce France-Musique, 10 heures d'installation algorithmique, "Fine-terre 2023"</w:t>
      </w:r>
    </w:p>
    <w:p w:rsidR="00F1543B" w:rsidRDefault="00000000" w:rsidP="00F1543B">
      <w:pPr>
        <w:pStyle w:val="Paragraphedeliste"/>
        <w:ind w:hanging="360"/>
        <w:rPr>
          <w:rStyle w:val="Lienhypertexte"/>
          <w:rFonts w:ascii="Times New Roman" w:hAnsi="Times New Roman" w:cs="Times New Roman"/>
          <w:sz w:val="10"/>
          <w:szCs w:val="10"/>
        </w:rPr>
      </w:pPr>
      <w:hyperlink r:id="rId44" w:history="1">
        <w:r w:rsidR="00F1543B" w:rsidRPr="00AD6FFF">
          <w:rPr>
            <w:rStyle w:val="Lienhypertexte"/>
            <w:rFonts w:ascii="Times New Roman" w:hAnsi="Times New Roman" w:cs="Times New Roman"/>
            <w:sz w:val="10"/>
            <w:szCs w:val="10"/>
          </w:rPr>
          <w:t>https://youtu.be/sOhE5vmftnc?si=w9hrRa6sovlknrye</w:t>
        </w:r>
      </w:hyperlink>
    </w:p>
    <w:p w:rsidR="00F1543B" w:rsidRPr="00796B69"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CD Verticale Mémoire, label ACEL 2022</w:t>
      </w:r>
    </w:p>
    <w:p w:rsidR="00F1543B" w:rsidRDefault="00000000" w:rsidP="00F1543B">
      <w:pPr>
        <w:pStyle w:val="Paragraphedeliste"/>
        <w:ind w:hanging="360"/>
        <w:rPr>
          <w:rStyle w:val="Lienhypertexte"/>
          <w:rFonts w:ascii="Times New Roman" w:hAnsi="Times New Roman" w:cs="Times New Roman"/>
          <w:sz w:val="10"/>
          <w:szCs w:val="10"/>
        </w:rPr>
      </w:pPr>
      <w:hyperlink r:id="rId45" w:history="1">
        <w:r w:rsidR="00F1543B" w:rsidRPr="00796B69">
          <w:rPr>
            <w:rStyle w:val="Lienhypertexte"/>
            <w:rFonts w:ascii="Times New Roman" w:hAnsi="Times New Roman" w:cs="Times New Roman"/>
            <w:sz w:val="10"/>
            <w:szCs w:val="10"/>
          </w:rPr>
          <w:t>https://youtu.be/SmBKfXlsbdU?si=9ss70CCuemdAH99l</w:t>
        </w:r>
      </w:hyperlink>
    </w:p>
    <w:p w:rsidR="00F1543B" w:rsidRPr="00796B69" w:rsidRDefault="00F1543B" w:rsidP="00F1543B">
      <w:pPr>
        <w:pStyle w:val="Paragraphedeliste"/>
        <w:ind w:hanging="360"/>
        <w:rPr>
          <w:rFonts w:ascii="Times New Roman" w:hAnsi="Times New Roman" w:cs="Times New Roman"/>
          <w:sz w:val="10"/>
          <w:szCs w:val="10"/>
        </w:rPr>
      </w:pPr>
    </w:p>
    <w:p w:rsidR="00F1543B" w:rsidRDefault="00F1543B" w:rsidP="00F1543B">
      <w:pPr>
        <w:pStyle w:val="Paragraphedeliste"/>
        <w:ind w:hanging="360"/>
        <w:rPr>
          <w:rFonts w:ascii="Times New Roman" w:hAnsi="Times New Roman" w:cs="Times New Roman"/>
          <w:sz w:val="20"/>
          <w:szCs w:val="20"/>
        </w:rPr>
      </w:pPr>
      <w:r w:rsidRPr="00310D97">
        <w:rPr>
          <w:rFonts w:ascii="Times New Roman" w:hAnsi="Times New Roman" w:cs="Times New Roman"/>
          <w:sz w:val="20"/>
          <w:szCs w:val="20"/>
        </w:rPr>
        <w:t xml:space="preserve">• Mapping monumental à l'international, tour </w:t>
      </w:r>
      <w:proofErr w:type="spellStart"/>
      <w:r w:rsidRPr="00310D97">
        <w:rPr>
          <w:rFonts w:ascii="Times New Roman" w:hAnsi="Times New Roman" w:cs="Times New Roman"/>
          <w:sz w:val="20"/>
          <w:szCs w:val="20"/>
        </w:rPr>
        <w:t>Azadi</w:t>
      </w:r>
      <w:proofErr w:type="spellEnd"/>
    </w:p>
    <w:p w:rsidR="00F1543B" w:rsidRPr="00796B69" w:rsidRDefault="00000000" w:rsidP="00F1543B">
      <w:pPr>
        <w:pStyle w:val="Paragraphedeliste"/>
        <w:ind w:hanging="360"/>
        <w:rPr>
          <w:rFonts w:ascii="Times New Roman" w:hAnsi="Times New Roman" w:cs="Times New Roman"/>
          <w:sz w:val="10"/>
          <w:szCs w:val="10"/>
        </w:rPr>
      </w:pPr>
      <w:hyperlink r:id="rId46" w:history="1">
        <w:r w:rsidR="00F1543B" w:rsidRPr="00B43036">
          <w:rPr>
            <w:rStyle w:val="Lienhypertexte"/>
            <w:rFonts w:ascii="Times New Roman" w:hAnsi="Times New Roman" w:cs="Times New Roman"/>
            <w:sz w:val="10"/>
            <w:szCs w:val="10"/>
          </w:rPr>
          <w:t>https://youtu.be/SmBKfXlsbdU?si=9ss70CCuemdAH99l</w:t>
        </w:r>
      </w:hyperlink>
    </w:p>
    <w:p w:rsidR="00F1543B" w:rsidRDefault="00F1543B" w:rsidP="00F1543B">
      <w:pPr>
        <w:rPr>
          <w:b/>
          <w:bCs/>
          <w:sz w:val="20"/>
          <w:szCs w:val="20"/>
        </w:rPr>
      </w:pPr>
    </w:p>
    <w:p w:rsidR="00F1543B" w:rsidRPr="00814A89" w:rsidRDefault="00F1543B" w:rsidP="00F1543B">
      <w:pPr>
        <w:widowControl w:val="0"/>
        <w:autoSpaceDE w:val="0"/>
        <w:autoSpaceDN w:val="0"/>
        <w:rPr>
          <w:rFonts w:ascii="Times New Roman" w:hAnsi="Times New Roman" w:cs="Times New Roman"/>
          <w:b/>
          <w:bCs/>
          <w:smallCaps/>
          <w:color w:val="0070C0"/>
          <w:sz w:val="20"/>
          <w:szCs w:val="20"/>
        </w:rPr>
      </w:pPr>
      <w:r w:rsidRPr="00814A89">
        <w:rPr>
          <w:rFonts w:ascii="Times New Roman" w:hAnsi="Times New Roman" w:cs="Times New Roman"/>
          <w:b/>
          <w:bCs/>
          <w:smallCaps/>
          <w:color w:val="0070C0"/>
          <w:sz w:val="20"/>
          <w:szCs w:val="20"/>
        </w:rPr>
        <w:t>CASQUE VR</w:t>
      </w:r>
      <w:r w:rsidR="00814A89" w:rsidRPr="00814A89">
        <w:rPr>
          <w:rFonts w:ascii="Times New Roman" w:hAnsi="Times New Roman" w:cs="Times New Roman"/>
          <w:b/>
          <w:bCs/>
          <w:smallCaps/>
          <w:color w:val="0070C0"/>
          <w:sz w:val="20"/>
          <w:szCs w:val="20"/>
        </w:rPr>
        <w:t xml:space="preserve"> – DEMONSTRATION A </w:t>
      </w:r>
      <w:r w:rsidR="00883DEB">
        <w:rPr>
          <w:rFonts w:ascii="Times New Roman" w:hAnsi="Times New Roman" w:cs="Times New Roman"/>
          <w:b/>
          <w:bCs/>
          <w:smallCaps/>
          <w:color w:val="0070C0"/>
          <w:sz w:val="20"/>
          <w:szCs w:val="20"/>
        </w:rPr>
        <w:t>DISPOSITION</w:t>
      </w:r>
    </w:p>
    <w:p w:rsidR="00F1543B" w:rsidRPr="00814A89" w:rsidRDefault="00F1543B" w:rsidP="00F1543B">
      <w:pPr>
        <w:widowControl w:val="0"/>
        <w:autoSpaceDE w:val="0"/>
        <w:autoSpaceDN w:val="0"/>
        <w:rPr>
          <w:rFonts w:ascii="Times New Roman" w:hAnsi="Times New Roman" w:cs="Times New Roman"/>
          <w:smallCaps/>
          <w:sz w:val="20"/>
          <w:szCs w:val="20"/>
        </w:rPr>
      </w:pPr>
    </w:p>
    <w:p w:rsidR="00F1543B" w:rsidRPr="002248E3" w:rsidRDefault="00F1543B" w:rsidP="00F1543B">
      <w:pPr>
        <w:ind w:left="360"/>
        <w:rPr>
          <w:rFonts w:ascii="Times New Roman" w:hAnsi="Times New Roman" w:cs="Times New Roman"/>
          <w:sz w:val="20"/>
          <w:szCs w:val="20"/>
        </w:rPr>
      </w:pPr>
      <w:proofErr w:type="spellStart"/>
      <w:r w:rsidRPr="002248E3">
        <w:rPr>
          <w:rFonts w:ascii="Times New Roman" w:hAnsi="Times New Roman" w:cs="Times New Roman"/>
          <w:sz w:val="20"/>
          <w:szCs w:val="20"/>
        </w:rPr>
        <w:t>Fixed</w:t>
      </w:r>
      <w:proofErr w:type="spellEnd"/>
      <w:r w:rsidRPr="002248E3">
        <w:rPr>
          <w:rFonts w:ascii="Times New Roman" w:hAnsi="Times New Roman" w:cs="Times New Roman"/>
          <w:sz w:val="20"/>
          <w:szCs w:val="20"/>
        </w:rPr>
        <w:t xml:space="preserve"> </w:t>
      </w:r>
    </w:p>
    <w:p w:rsidR="00F1543B" w:rsidRPr="00814A89" w:rsidRDefault="00F1543B" w:rsidP="00F1543B">
      <w:pPr>
        <w:pStyle w:val="Paragraphedeliste"/>
        <w:ind w:hanging="360"/>
        <w:rPr>
          <w:rFonts w:ascii="Times New Roman" w:hAnsi="Times New Roman" w:cs="Times New Roman"/>
          <w:sz w:val="20"/>
          <w:szCs w:val="20"/>
          <w:lang w:val="en-US"/>
        </w:rPr>
      </w:pPr>
      <w:r w:rsidRPr="00814A89">
        <w:rPr>
          <w:rFonts w:ascii="Times New Roman" w:hAnsi="Times New Roman" w:cs="Times New Roman"/>
          <w:sz w:val="20"/>
          <w:szCs w:val="20"/>
          <w:lang w:val="en-US"/>
        </w:rPr>
        <w:t>1.</w:t>
      </w:r>
      <w:r w:rsidRPr="00814A89">
        <w:rPr>
          <w:rFonts w:ascii="Times New Roman" w:hAnsi="Times New Roman" w:cs="Times New Roman"/>
          <w:sz w:val="20"/>
          <w:szCs w:val="20"/>
          <w:lang w:val="en-US"/>
        </w:rPr>
        <w:tab/>
      </w:r>
      <w:proofErr w:type="gramStart"/>
      <w:r w:rsidRPr="00814A89">
        <w:rPr>
          <w:rFonts w:ascii="Times New Roman" w:hAnsi="Times New Roman" w:cs="Times New Roman"/>
          <w:sz w:val="20"/>
          <w:szCs w:val="20"/>
          <w:lang w:val="en-US"/>
        </w:rPr>
        <w:t>Black :</w:t>
      </w:r>
      <w:proofErr w:type="gramEnd"/>
      <w:r w:rsidRPr="00814A89">
        <w:rPr>
          <w:rFonts w:ascii="Times New Roman" w:hAnsi="Times New Roman" w:cs="Times New Roman"/>
          <w:sz w:val="20"/>
          <w:szCs w:val="20"/>
          <w:lang w:val="en-US"/>
        </w:rPr>
        <w:t xml:space="preserve"> Black_1ereSim-7k_360.mp4</w:t>
      </w:r>
    </w:p>
    <w:p w:rsidR="00F1543B" w:rsidRPr="00814A89" w:rsidRDefault="00F1543B" w:rsidP="00F1543B">
      <w:pPr>
        <w:pStyle w:val="Paragraphedeliste"/>
        <w:ind w:hanging="360"/>
        <w:rPr>
          <w:rFonts w:ascii="Times New Roman" w:hAnsi="Times New Roman" w:cs="Times New Roman"/>
          <w:sz w:val="20"/>
          <w:szCs w:val="20"/>
          <w:lang w:val="en-US"/>
        </w:rPr>
      </w:pPr>
      <w:r w:rsidRPr="00814A89">
        <w:rPr>
          <w:rFonts w:ascii="Times New Roman" w:hAnsi="Times New Roman" w:cs="Times New Roman"/>
          <w:sz w:val="20"/>
          <w:szCs w:val="20"/>
          <w:lang w:val="en-US"/>
        </w:rPr>
        <w:t>2.</w:t>
      </w:r>
      <w:r w:rsidRPr="00814A89">
        <w:rPr>
          <w:rFonts w:ascii="Times New Roman" w:hAnsi="Times New Roman" w:cs="Times New Roman"/>
          <w:sz w:val="20"/>
          <w:szCs w:val="20"/>
          <w:lang w:val="en-US"/>
        </w:rPr>
        <w:tab/>
      </w:r>
      <w:proofErr w:type="gramStart"/>
      <w:r w:rsidRPr="00814A89">
        <w:rPr>
          <w:rFonts w:ascii="Times New Roman" w:hAnsi="Times New Roman" w:cs="Times New Roman"/>
          <w:sz w:val="20"/>
          <w:szCs w:val="20"/>
          <w:lang w:val="en-US"/>
        </w:rPr>
        <w:t>Geode :</w:t>
      </w:r>
      <w:proofErr w:type="gramEnd"/>
      <w:r w:rsidRPr="00814A89">
        <w:rPr>
          <w:rFonts w:ascii="Times New Roman" w:hAnsi="Times New Roman" w:cs="Times New Roman"/>
          <w:sz w:val="20"/>
          <w:szCs w:val="20"/>
          <w:lang w:val="en-US"/>
        </w:rPr>
        <w:t xml:space="preserve"> Geo 7k 360.mp4</w:t>
      </w:r>
    </w:p>
    <w:p w:rsidR="00F1543B" w:rsidRPr="00814A89" w:rsidRDefault="00F1543B" w:rsidP="00F1543B">
      <w:pPr>
        <w:pStyle w:val="Paragraphedeliste"/>
        <w:ind w:hanging="360"/>
        <w:rPr>
          <w:rFonts w:ascii="Times New Roman" w:hAnsi="Times New Roman" w:cs="Times New Roman"/>
          <w:sz w:val="20"/>
          <w:szCs w:val="20"/>
          <w:lang w:val="en-US"/>
        </w:rPr>
      </w:pPr>
      <w:r w:rsidRPr="00814A89">
        <w:rPr>
          <w:rFonts w:ascii="Times New Roman" w:hAnsi="Times New Roman" w:cs="Times New Roman"/>
          <w:sz w:val="20"/>
          <w:szCs w:val="20"/>
          <w:lang w:val="en-US"/>
        </w:rPr>
        <w:t>3.</w:t>
      </w:r>
      <w:r w:rsidRPr="00814A89">
        <w:rPr>
          <w:rFonts w:ascii="Times New Roman" w:hAnsi="Times New Roman" w:cs="Times New Roman"/>
          <w:sz w:val="20"/>
          <w:szCs w:val="20"/>
          <w:lang w:val="en-US"/>
        </w:rPr>
        <w:tab/>
      </w:r>
      <w:proofErr w:type="gramStart"/>
      <w:r w:rsidRPr="00814A89">
        <w:rPr>
          <w:rFonts w:ascii="Times New Roman" w:hAnsi="Times New Roman" w:cs="Times New Roman"/>
          <w:sz w:val="20"/>
          <w:szCs w:val="20"/>
          <w:lang w:val="en-US"/>
        </w:rPr>
        <w:t>Nord :</w:t>
      </w:r>
      <w:proofErr w:type="gramEnd"/>
      <w:r w:rsidRPr="00814A89">
        <w:rPr>
          <w:rFonts w:ascii="Times New Roman" w:hAnsi="Times New Roman" w:cs="Times New Roman"/>
          <w:sz w:val="20"/>
          <w:szCs w:val="20"/>
          <w:lang w:val="en-US"/>
        </w:rPr>
        <w:t xml:space="preserve"> Nord-6k-360.mp4</w:t>
      </w:r>
    </w:p>
    <w:p w:rsidR="00F1543B" w:rsidRPr="00F1543B" w:rsidRDefault="00F1543B" w:rsidP="00F1543B">
      <w:pPr>
        <w:pStyle w:val="Paragraphedeliste"/>
        <w:ind w:hanging="360"/>
        <w:rPr>
          <w:rFonts w:ascii="Times New Roman" w:hAnsi="Times New Roman" w:cs="Times New Roman"/>
          <w:sz w:val="20"/>
          <w:szCs w:val="20"/>
          <w:lang w:val="en-US"/>
        </w:rPr>
      </w:pPr>
      <w:r w:rsidRPr="00F1543B">
        <w:rPr>
          <w:rFonts w:ascii="Times New Roman" w:hAnsi="Times New Roman" w:cs="Times New Roman"/>
          <w:sz w:val="20"/>
          <w:szCs w:val="20"/>
          <w:lang w:val="en-US"/>
        </w:rPr>
        <w:t>4.</w:t>
      </w:r>
      <w:r w:rsidRPr="00F1543B">
        <w:rPr>
          <w:rFonts w:ascii="Times New Roman" w:hAnsi="Times New Roman" w:cs="Times New Roman"/>
          <w:sz w:val="20"/>
          <w:szCs w:val="20"/>
          <w:lang w:val="en-US"/>
        </w:rPr>
        <w:tab/>
      </w:r>
      <w:proofErr w:type="gramStart"/>
      <w:r w:rsidRPr="00F1543B">
        <w:rPr>
          <w:rFonts w:ascii="Times New Roman" w:hAnsi="Times New Roman" w:cs="Times New Roman"/>
          <w:sz w:val="20"/>
          <w:szCs w:val="20"/>
          <w:lang w:val="en-US"/>
        </w:rPr>
        <w:t>Red :</w:t>
      </w:r>
      <w:proofErr w:type="gramEnd"/>
      <w:r w:rsidRPr="00F1543B">
        <w:rPr>
          <w:rFonts w:ascii="Times New Roman" w:hAnsi="Times New Roman" w:cs="Times New Roman"/>
          <w:sz w:val="20"/>
          <w:szCs w:val="20"/>
          <w:lang w:val="en-US"/>
        </w:rPr>
        <w:t xml:space="preserve"> Red-7k-360.mp4 (</w:t>
      </w:r>
      <w:proofErr w:type="spellStart"/>
      <w:r w:rsidRPr="00F1543B">
        <w:rPr>
          <w:rFonts w:ascii="Times New Roman" w:hAnsi="Times New Roman" w:cs="Times New Roman"/>
          <w:sz w:val="20"/>
          <w:szCs w:val="20"/>
          <w:lang w:val="en-US"/>
        </w:rPr>
        <w:t>ou</w:t>
      </w:r>
      <w:proofErr w:type="spellEnd"/>
      <w:r w:rsidRPr="00F1543B">
        <w:rPr>
          <w:rFonts w:ascii="Times New Roman" w:hAnsi="Times New Roman" w:cs="Times New Roman"/>
          <w:sz w:val="20"/>
          <w:szCs w:val="20"/>
          <w:lang w:val="en-US"/>
        </w:rPr>
        <w:t xml:space="preserve"> Red-6k-360.mp4) </w:t>
      </w:r>
    </w:p>
    <w:p w:rsidR="00F1543B" w:rsidRPr="0067295D" w:rsidRDefault="00F1543B" w:rsidP="00F1543B">
      <w:pPr>
        <w:pStyle w:val="Paragraphedeliste"/>
        <w:ind w:hanging="360"/>
        <w:rPr>
          <w:rFonts w:ascii="Times New Roman" w:hAnsi="Times New Roman" w:cs="Times New Roman"/>
          <w:sz w:val="20"/>
          <w:szCs w:val="20"/>
          <w:lang w:val="en-US"/>
        </w:rPr>
      </w:pPr>
      <w:r w:rsidRPr="0067295D">
        <w:rPr>
          <w:rFonts w:ascii="Times New Roman" w:hAnsi="Times New Roman" w:cs="Times New Roman"/>
          <w:sz w:val="20"/>
          <w:szCs w:val="20"/>
          <w:lang w:val="en-US"/>
        </w:rPr>
        <w:t>5.</w:t>
      </w:r>
      <w:r w:rsidRPr="0067295D">
        <w:rPr>
          <w:rFonts w:ascii="Times New Roman" w:hAnsi="Times New Roman" w:cs="Times New Roman"/>
          <w:sz w:val="20"/>
          <w:szCs w:val="20"/>
          <w:lang w:val="en-US"/>
        </w:rPr>
        <w:tab/>
        <w:t xml:space="preserve">Zero </w:t>
      </w:r>
      <w:proofErr w:type="gramStart"/>
      <w:r w:rsidRPr="0067295D">
        <w:rPr>
          <w:rFonts w:ascii="Times New Roman" w:hAnsi="Times New Roman" w:cs="Times New Roman"/>
          <w:sz w:val="20"/>
          <w:szCs w:val="20"/>
          <w:lang w:val="en-US"/>
        </w:rPr>
        <w:t>point :</w:t>
      </w:r>
      <w:proofErr w:type="gramEnd"/>
      <w:r w:rsidRPr="0067295D">
        <w:rPr>
          <w:rFonts w:ascii="Times New Roman" w:hAnsi="Times New Roman" w:cs="Times New Roman"/>
          <w:sz w:val="20"/>
          <w:szCs w:val="20"/>
          <w:lang w:val="en-US"/>
        </w:rPr>
        <w:t xml:space="preserve"> Space 7k mono 64Mbs 360.mp4 (</w:t>
      </w:r>
      <w:proofErr w:type="spellStart"/>
      <w:r w:rsidRPr="0067295D">
        <w:rPr>
          <w:rFonts w:ascii="Times New Roman" w:hAnsi="Times New Roman" w:cs="Times New Roman"/>
          <w:sz w:val="20"/>
          <w:szCs w:val="20"/>
          <w:lang w:val="en-US"/>
        </w:rPr>
        <w:t>ou</w:t>
      </w:r>
      <w:proofErr w:type="spellEnd"/>
      <w:r w:rsidRPr="0067295D">
        <w:rPr>
          <w:rFonts w:ascii="Times New Roman" w:hAnsi="Times New Roman" w:cs="Times New Roman"/>
          <w:sz w:val="20"/>
          <w:szCs w:val="20"/>
          <w:lang w:val="en-US"/>
        </w:rPr>
        <w:t xml:space="preserve"> Space 6kmono 50Mbs 360.mp4)</w:t>
      </w:r>
    </w:p>
    <w:p w:rsidR="0091157F" w:rsidRDefault="0091157F" w:rsidP="00F1543B">
      <w:pPr>
        <w:ind w:left="360"/>
        <w:rPr>
          <w:rFonts w:ascii="Times New Roman" w:hAnsi="Times New Roman" w:cs="Times New Roman"/>
          <w:sz w:val="20"/>
          <w:szCs w:val="20"/>
          <w:lang w:val="en-US"/>
        </w:rPr>
      </w:pPr>
    </w:p>
    <w:p w:rsidR="00F1543B" w:rsidRPr="00D03441" w:rsidRDefault="00F1543B" w:rsidP="00F1543B">
      <w:pPr>
        <w:ind w:left="360"/>
        <w:rPr>
          <w:rFonts w:ascii="Times New Roman" w:hAnsi="Times New Roman" w:cs="Times New Roman"/>
          <w:sz w:val="20"/>
          <w:szCs w:val="20"/>
          <w:lang w:val="en-US"/>
        </w:rPr>
      </w:pPr>
      <w:proofErr w:type="spellStart"/>
      <w:r w:rsidRPr="00D03441">
        <w:rPr>
          <w:rFonts w:ascii="Times New Roman" w:hAnsi="Times New Roman" w:cs="Times New Roman"/>
          <w:sz w:val="20"/>
          <w:szCs w:val="20"/>
          <w:lang w:val="en-US"/>
        </w:rPr>
        <w:t>Parcours</w:t>
      </w:r>
      <w:proofErr w:type="spellEnd"/>
      <w:r>
        <w:rPr>
          <w:rFonts w:ascii="Times New Roman" w:hAnsi="Times New Roman" w:cs="Times New Roman"/>
          <w:sz w:val="20"/>
          <w:szCs w:val="20"/>
          <w:lang w:val="en-US"/>
        </w:rPr>
        <w:t xml:space="preserve"> (360)</w:t>
      </w:r>
    </w:p>
    <w:p w:rsidR="00F1543B" w:rsidRPr="0067295D" w:rsidRDefault="00F1543B" w:rsidP="00F1543B">
      <w:pPr>
        <w:pStyle w:val="Paragraphedeliste"/>
        <w:ind w:hanging="360"/>
        <w:rPr>
          <w:rFonts w:ascii="Times New Roman" w:hAnsi="Times New Roman" w:cs="Times New Roman"/>
          <w:sz w:val="20"/>
          <w:szCs w:val="20"/>
          <w:lang w:val="en-US"/>
        </w:rPr>
      </w:pPr>
      <w:r w:rsidRPr="0067295D">
        <w:rPr>
          <w:rFonts w:ascii="Times New Roman" w:hAnsi="Times New Roman" w:cs="Times New Roman"/>
          <w:sz w:val="20"/>
          <w:szCs w:val="20"/>
          <w:lang w:val="en-US"/>
        </w:rPr>
        <w:t>1.</w:t>
      </w:r>
      <w:r w:rsidRPr="0067295D">
        <w:rPr>
          <w:rFonts w:ascii="Times New Roman" w:hAnsi="Times New Roman" w:cs="Times New Roman"/>
          <w:sz w:val="20"/>
          <w:szCs w:val="20"/>
          <w:lang w:val="en-US"/>
        </w:rPr>
        <w:tab/>
        <w:t>Park-7k sound -360.mp4 (</w:t>
      </w:r>
      <w:proofErr w:type="spellStart"/>
      <w:r w:rsidRPr="0067295D">
        <w:rPr>
          <w:rFonts w:ascii="Times New Roman" w:hAnsi="Times New Roman" w:cs="Times New Roman"/>
          <w:sz w:val="20"/>
          <w:szCs w:val="20"/>
          <w:lang w:val="en-US"/>
        </w:rPr>
        <w:t>ou</w:t>
      </w:r>
      <w:proofErr w:type="spellEnd"/>
      <w:r w:rsidRPr="0067295D">
        <w:rPr>
          <w:rFonts w:ascii="Times New Roman" w:hAnsi="Times New Roman" w:cs="Times New Roman"/>
          <w:sz w:val="20"/>
          <w:szCs w:val="20"/>
          <w:lang w:val="en-US"/>
        </w:rPr>
        <w:t xml:space="preserve"> Park-6k ST err 360.mp4, sPark-6k sound -360.mp4)</w:t>
      </w:r>
    </w:p>
    <w:p w:rsidR="0091157F" w:rsidRDefault="0091157F" w:rsidP="00F1543B">
      <w:pPr>
        <w:ind w:left="360"/>
        <w:rPr>
          <w:rFonts w:ascii="Times New Roman" w:hAnsi="Times New Roman" w:cs="Times New Roman"/>
          <w:sz w:val="20"/>
          <w:szCs w:val="20"/>
          <w:lang w:val="en-US"/>
        </w:rPr>
      </w:pPr>
    </w:p>
    <w:p w:rsidR="00F1543B" w:rsidRPr="00D03441" w:rsidRDefault="00F1543B" w:rsidP="00F1543B">
      <w:pPr>
        <w:ind w:left="360"/>
        <w:rPr>
          <w:rFonts w:ascii="Times New Roman" w:hAnsi="Times New Roman" w:cs="Times New Roman"/>
          <w:sz w:val="20"/>
          <w:szCs w:val="20"/>
          <w:lang w:val="en-US"/>
        </w:rPr>
      </w:pPr>
      <w:proofErr w:type="spellStart"/>
      <w:r w:rsidRPr="00D03441">
        <w:rPr>
          <w:rFonts w:ascii="Times New Roman" w:hAnsi="Times New Roman" w:cs="Times New Roman"/>
          <w:sz w:val="20"/>
          <w:szCs w:val="20"/>
          <w:lang w:val="en-US"/>
        </w:rPr>
        <w:t>Parcours.Flat</w:t>
      </w:r>
      <w:proofErr w:type="spellEnd"/>
    </w:p>
    <w:p w:rsidR="00F1543B" w:rsidRPr="0067295D" w:rsidRDefault="00F1543B" w:rsidP="00F1543B">
      <w:pPr>
        <w:pStyle w:val="Paragraphedeliste"/>
        <w:ind w:hanging="360"/>
        <w:rPr>
          <w:rFonts w:ascii="Times New Roman" w:hAnsi="Times New Roman" w:cs="Times New Roman"/>
          <w:sz w:val="20"/>
          <w:szCs w:val="20"/>
          <w:lang w:val="en-US"/>
        </w:rPr>
      </w:pPr>
      <w:r w:rsidRPr="0067295D">
        <w:rPr>
          <w:rFonts w:ascii="Times New Roman" w:hAnsi="Times New Roman" w:cs="Times New Roman"/>
          <w:sz w:val="20"/>
          <w:szCs w:val="20"/>
          <w:lang w:val="en-US"/>
        </w:rPr>
        <w:t>2.</w:t>
      </w:r>
      <w:r w:rsidRPr="0067295D">
        <w:rPr>
          <w:rFonts w:ascii="Times New Roman" w:hAnsi="Times New Roman" w:cs="Times New Roman"/>
          <w:sz w:val="20"/>
          <w:szCs w:val="20"/>
          <w:lang w:val="en-US"/>
        </w:rPr>
        <w:tab/>
        <w:t>Park Flat-4K sound.mp4 (</w:t>
      </w:r>
      <w:proofErr w:type="spellStart"/>
      <w:r w:rsidRPr="0067295D">
        <w:rPr>
          <w:rFonts w:ascii="Times New Roman" w:hAnsi="Times New Roman" w:cs="Times New Roman"/>
          <w:sz w:val="20"/>
          <w:szCs w:val="20"/>
          <w:lang w:val="en-US"/>
        </w:rPr>
        <w:t>ou</w:t>
      </w:r>
      <w:proofErr w:type="spellEnd"/>
      <w:r w:rsidRPr="0067295D">
        <w:rPr>
          <w:rFonts w:ascii="Times New Roman" w:hAnsi="Times New Roman" w:cs="Times New Roman"/>
          <w:sz w:val="20"/>
          <w:szCs w:val="20"/>
          <w:lang w:val="en-US"/>
        </w:rPr>
        <w:t xml:space="preserve"> Park Flat-8k.mp4)</w:t>
      </w:r>
    </w:p>
    <w:p w:rsidR="00F1543B" w:rsidRPr="00D03441" w:rsidRDefault="00F1543B" w:rsidP="00F1543B">
      <w:pPr>
        <w:ind w:left="360"/>
        <w:rPr>
          <w:rFonts w:ascii="Times New Roman" w:hAnsi="Times New Roman" w:cs="Times New Roman"/>
          <w:sz w:val="20"/>
          <w:szCs w:val="20"/>
        </w:rPr>
      </w:pPr>
      <w:r w:rsidRPr="00D03441">
        <w:rPr>
          <w:rFonts w:ascii="Times New Roman" w:hAnsi="Times New Roman" w:cs="Times New Roman"/>
          <w:sz w:val="20"/>
          <w:szCs w:val="20"/>
        </w:rPr>
        <w:t>ShowRoom7K_59_360</w:t>
      </w:r>
    </w:p>
    <w:p w:rsidR="00F1543B" w:rsidRPr="0067295D" w:rsidRDefault="00F1543B" w:rsidP="00F1543B">
      <w:pPr>
        <w:pStyle w:val="Paragraphedeliste"/>
        <w:ind w:hanging="360"/>
        <w:rPr>
          <w:rFonts w:ascii="Times New Roman" w:hAnsi="Times New Roman" w:cs="Times New Roman"/>
          <w:sz w:val="20"/>
          <w:szCs w:val="20"/>
        </w:rPr>
      </w:pPr>
      <w:r w:rsidRPr="0067295D">
        <w:rPr>
          <w:rFonts w:ascii="Times New Roman" w:hAnsi="Times New Roman" w:cs="Times New Roman"/>
          <w:sz w:val="20"/>
          <w:szCs w:val="20"/>
        </w:rPr>
        <w:t>3.</w:t>
      </w:r>
      <w:r w:rsidRPr="0067295D">
        <w:rPr>
          <w:rFonts w:ascii="Times New Roman" w:hAnsi="Times New Roman" w:cs="Times New Roman"/>
          <w:sz w:val="20"/>
          <w:szCs w:val="20"/>
        </w:rPr>
        <w:tab/>
        <w:t>ShowRoom7K_59_360.mp4</w:t>
      </w:r>
    </w:p>
    <w:p w:rsidR="001E6014"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p>
    <w:p w:rsidR="00F1543B" w:rsidRDefault="00F1543B">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br w:type="page"/>
      </w:r>
    </w:p>
    <w:p w:rsidR="00F1543B" w:rsidRPr="00CC1D0D" w:rsidRDefault="00F1543B">
      <w:pPr>
        <w:pStyle w:val="Paragraphedeliste"/>
        <w:widowControl w:val="0"/>
        <w:numPr>
          <w:ilvl w:val="1"/>
          <w:numId w:val="47"/>
        </w:numPr>
        <w:autoSpaceDE w:val="0"/>
        <w:autoSpaceDN w:val="0"/>
        <w:adjustRightInd w:val="0"/>
        <w:jc w:val="both"/>
        <w:rPr>
          <w:rFonts w:ascii="Times New Roman" w:hAnsi="Times New Roman" w:cs="Times New Roman"/>
          <w:b/>
          <w:color w:val="0070C0"/>
        </w:rPr>
      </w:pPr>
      <w:r>
        <w:rPr>
          <w:rFonts w:ascii="Times New Roman" w:hAnsi="Times New Roman" w:cs="Times New Roman"/>
          <w:b/>
          <w:color w:val="0070C0"/>
        </w:rPr>
        <w:lastRenderedPageBreak/>
        <w:t>EXEMPLE DETAILLE D</w:t>
      </w:r>
      <w:r w:rsidR="0081742C">
        <w:rPr>
          <w:rFonts w:ascii="Times New Roman" w:hAnsi="Times New Roman" w:cs="Times New Roman"/>
          <w:b/>
          <w:color w:val="0070C0"/>
        </w:rPr>
        <w:t>’</w:t>
      </w:r>
      <w:r>
        <w:rPr>
          <w:rFonts w:ascii="Times New Roman" w:hAnsi="Times New Roman" w:cs="Times New Roman"/>
          <w:b/>
          <w:color w:val="0070C0"/>
        </w:rPr>
        <w:t>UNE INSTALLATION DU LABYRINTHE</w:t>
      </w:r>
    </w:p>
    <w:p w:rsidR="00F1543B" w:rsidRDefault="00F1543B" w:rsidP="001E6014">
      <w:pPr>
        <w:widowControl w:val="0"/>
        <w:autoSpaceDE w:val="0"/>
        <w:autoSpaceDN w:val="0"/>
        <w:adjustRightInd w:val="0"/>
        <w:jc w:val="both"/>
        <w:rPr>
          <w:rFonts w:ascii="Times New Roman" w:hAnsi="Times New Roman" w:cs="Times New Roman"/>
          <w:bCs/>
          <w:color w:val="000000" w:themeColor="text1"/>
          <w:sz w:val="20"/>
          <w:szCs w:val="20"/>
        </w:rPr>
      </w:pPr>
    </w:p>
    <w:p w:rsidR="001E6014" w:rsidRPr="00484A29"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p>
    <w:p w:rsidR="001E6014" w:rsidRPr="00484A29" w:rsidRDefault="001E6014" w:rsidP="008A57BE">
      <w:pPr>
        <w:widowControl w:val="0"/>
        <w:autoSpaceDE w:val="0"/>
        <w:autoSpaceDN w:val="0"/>
        <w:adjustRightInd w:val="0"/>
        <w:jc w:val="both"/>
        <w:rPr>
          <w:rFonts w:ascii="Times New Roman" w:hAnsi="Times New Roman" w:cs="Times New Roman"/>
          <w:bCs/>
          <w:color w:val="000000" w:themeColor="text1"/>
          <w:sz w:val="20"/>
          <w:szCs w:val="20"/>
        </w:rPr>
      </w:pPr>
      <w:r w:rsidRPr="00484A29">
        <w:rPr>
          <w:rFonts w:ascii="Times New Roman" w:hAnsi="Times New Roman" w:cs="Times New Roman"/>
          <w:bCs/>
          <w:color w:val="000000" w:themeColor="text1"/>
          <w:sz w:val="20"/>
          <w:szCs w:val="20"/>
        </w:rPr>
        <w:t xml:space="preserve">De la plus petite forme (par exemple une </w:t>
      </w:r>
      <w:proofErr w:type="spellStart"/>
      <w:r w:rsidRPr="00484A29">
        <w:rPr>
          <w:rFonts w:ascii="Times New Roman" w:hAnsi="Times New Roman" w:cs="Times New Roman"/>
          <w:bCs/>
          <w:color w:val="000000" w:themeColor="text1"/>
          <w:sz w:val="20"/>
          <w:szCs w:val="20"/>
        </w:rPr>
        <w:t>vidéoprojection</w:t>
      </w:r>
      <w:proofErr w:type="spellEnd"/>
      <w:r w:rsidRPr="00484A29">
        <w:rPr>
          <w:rFonts w:ascii="Times New Roman" w:hAnsi="Times New Roman" w:cs="Times New Roman"/>
          <w:bCs/>
          <w:color w:val="000000" w:themeColor="text1"/>
          <w:sz w:val="20"/>
          <w:szCs w:val="20"/>
        </w:rPr>
        <w:t xml:space="preserve">) à une installation « grande forme » sur une durée longue, avec des installations variées, parcours labyrinthiques, planification d’événements, espaces pédagogiques, concerts du </w:t>
      </w:r>
      <w:r w:rsidR="000B2D3C">
        <w:rPr>
          <w:rFonts w:ascii="Times New Roman" w:hAnsi="Times New Roman" w:cs="Times New Roman"/>
          <w:bCs/>
          <w:color w:val="000000" w:themeColor="text1"/>
          <w:sz w:val="20"/>
          <w:szCs w:val="20"/>
        </w:rPr>
        <w:t>LDT</w:t>
      </w:r>
      <w:r w:rsidRPr="00484A29">
        <w:rPr>
          <w:rFonts w:ascii="Times New Roman" w:hAnsi="Times New Roman" w:cs="Times New Roman"/>
          <w:bCs/>
          <w:color w:val="000000" w:themeColor="text1"/>
          <w:sz w:val="20"/>
          <w:szCs w:val="20"/>
        </w:rPr>
        <w:t xml:space="preserve">, salle de projection type auditorium, mapping monumental, installations interactives, création spectaculaire d’un grand cycle du </w:t>
      </w:r>
      <w:r w:rsidR="000B2D3C">
        <w:rPr>
          <w:rFonts w:ascii="Times New Roman" w:hAnsi="Times New Roman" w:cs="Times New Roman"/>
          <w:bCs/>
          <w:color w:val="000000" w:themeColor="text1"/>
          <w:sz w:val="20"/>
          <w:szCs w:val="20"/>
        </w:rPr>
        <w:t>LDT</w:t>
      </w:r>
      <w:r w:rsidRPr="00484A29">
        <w:rPr>
          <w:rFonts w:ascii="Times New Roman" w:hAnsi="Times New Roman" w:cs="Times New Roman"/>
          <w:bCs/>
          <w:color w:val="000000" w:themeColor="text1"/>
          <w:sz w:val="20"/>
          <w:szCs w:val="20"/>
        </w:rPr>
        <w:t xml:space="preserve"> etc…</w:t>
      </w:r>
    </w:p>
    <w:p w:rsidR="001E6014" w:rsidRPr="00484A29" w:rsidRDefault="001E6014" w:rsidP="00F1543B">
      <w:pPr>
        <w:widowControl w:val="0"/>
        <w:autoSpaceDE w:val="0"/>
        <w:autoSpaceDN w:val="0"/>
        <w:adjustRightInd w:val="0"/>
        <w:rPr>
          <w:rFonts w:ascii="Times New Roman" w:hAnsi="Times New Roman" w:cs="Times New Roman"/>
          <w:bCs/>
          <w:color w:val="000000" w:themeColor="text1"/>
          <w:sz w:val="20"/>
          <w:szCs w:val="20"/>
        </w:rPr>
      </w:pPr>
    </w:p>
    <w:p w:rsidR="001E6014" w:rsidRPr="00484A29" w:rsidRDefault="001E6014" w:rsidP="00F1543B">
      <w:pPr>
        <w:widowControl w:val="0"/>
        <w:autoSpaceDE w:val="0"/>
        <w:autoSpaceDN w:val="0"/>
        <w:adjustRightInd w:val="0"/>
        <w:rPr>
          <w:rFonts w:ascii="Times New Roman" w:hAnsi="Times New Roman" w:cs="Times New Roman"/>
          <w:bCs/>
          <w:color w:val="000000" w:themeColor="text1"/>
          <w:sz w:val="20"/>
          <w:szCs w:val="20"/>
        </w:rPr>
      </w:pPr>
      <w:r w:rsidRPr="00484A29">
        <w:rPr>
          <w:rFonts w:ascii="Times New Roman" w:hAnsi="Times New Roman" w:cs="Times New Roman"/>
          <w:bCs/>
          <w:color w:val="000000" w:themeColor="text1"/>
          <w:sz w:val="20"/>
          <w:szCs w:val="20"/>
        </w:rPr>
        <w:t>Définir :</w:t>
      </w:r>
    </w:p>
    <w:p w:rsidR="001E6014" w:rsidRPr="00484A29" w:rsidRDefault="001E6014">
      <w:pPr>
        <w:pStyle w:val="Paragraphedeliste"/>
        <w:widowControl w:val="0"/>
        <w:numPr>
          <w:ilvl w:val="0"/>
          <w:numId w:val="40"/>
        </w:numPr>
        <w:autoSpaceDE w:val="0"/>
        <w:autoSpaceDN w:val="0"/>
        <w:adjustRightInd w:val="0"/>
        <w:rPr>
          <w:rFonts w:ascii="Times New Roman" w:hAnsi="Times New Roman" w:cs="Times New Roman"/>
          <w:bCs/>
          <w:color w:val="000000" w:themeColor="text1"/>
          <w:sz w:val="20"/>
          <w:szCs w:val="20"/>
        </w:rPr>
      </w:pPr>
      <w:proofErr w:type="gramStart"/>
      <w:r w:rsidRPr="00484A29">
        <w:rPr>
          <w:rFonts w:ascii="Times New Roman" w:hAnsi="Times New Roman" w:cs="Times New Roman"/>
          <w:bCs/>
          <w:color w:val="000000" w:themeColor="text1"/>
          <w:sz w:val="20"/>
          <w:szCs w:val="20"/>
        </w:rPr>
        <w:t>le</w:t>
      </w:r>
      <w:proofErr w:type="gramEnd"/>
      <w:r w:rsidRPr="00484A29">
        <w:rPr>
          <w:rFonts w:ascii="Times New Roman" w:hAnsi="Times New Roman" w:cs="Times New Roman"/>
          <w:bCs/>
          <w:color w:val="000000" w:themeColor="text1"/>
          <w:sz w:val="20"/>
          <w:szCs w:val="20"/>
        </w:rPr>
        <w:t xml:space="preserve"> matériel qui serait à disposition, nombre d’écrans (bornes numériques), ordinateur(s), sonorisation,</w:t>
      </w:r>
    </w:p>
    <w:p w:rsidR="001E6014" w:rsidRPr="00484A29" w:rsidRDefault="001E6014">
      <w:pPr>
        <w:pStyle w:val="Paragraphedeliste"/>
        <w:widowControl w:val="0"/>
        <w:numPr>
          <w:ilvl w:val="0"/>
          <w:numId w:val="40"/>
        </w:numPr>
        <w:autoSpaceDE w:val="0"/>
        <w:autoSpaceDN w:val="0"/>
        <w:adjustRightInd w:val="0"/>
        <w:rPr>
          <w:rFonts w:ascii="Times New Roman" w:hAnsi="Times New Roman" w:cs="Times New Roman"/>
          <w:bCs/>
          <w:color w:val="000000" w:themeColor="text1"/>
          <w:sz w:val="20"/>
          <w:szCs w:val="20"/>
        </w:rPr>
      </w:pPr>
      <w:proofErr w:type="gramStart"/>
      <w:r w:rsidRPr="00484A29">
        <w:rPr>
          <w:rFonts w:ascii="Times New Roman" w:hAnsi="Times New Roman" w:cs="Times New Roman"/>
          <w:bCs/>
          <w:color w:val="000000" w:themeColor="text1"/>
          <w:sz w:val="20"/>
          <w:szCs w:val="20"/>
        </w:rPr>
        <w:t>une</w:t>
      </w:r>
      <w:proofErr w:type="gramEnd"/>
      <w:r w:rsidRPr="00484A29">
        <w:rPr>
          <w:rFonts w:ascii="Times New Roman" w:hAnsi="Times New Roman" w:cs="Times New Roman"/>
          <w:bCs/>
          <w:color w:val="000000" w:themeColor="text1"/>
          <w:sz w:val="20"/>
          <w:szCs w:val="20"/>
        </w:rPr>
        <w:t xml:space="preserve"> trajectoire dans le lieu d’installation,</w:t>
      </w:r>
    </w:p>
    <w:p w:rsidR="001E6014" w:rsidRPr="00484A29" w:rsidRDefault="001E6014">
      <w:pPr>
        <w:pStyle w:val="Paragraphedeliste"/>
        <w:widowControl w:val="0"/>
        <w:numPr>
          <w:ilvl w:val="0"/>
          <w:numId w:val="40"/>
        </w:numPr>
        <w:autoSpaceDE w:val="0"/>
        <w:autoSpaceDN w:val="0"/>
        <w:adjustRightInd w:val="0"/>
        <w:rPr>
          <w:rFonts w:ascii="Times New Roman" w:hAnsi="Times New Roman" w:cs="Times New Roman"/>
          <w:bCs/>
          <w:color w:val="000000" w:themeColor="text1"/>
          <w:sz w:val="20"/>
          <w:szCs w:val="20"/>
        </w:rPr>
      </w:pPr>
      <w:proofErr w:type="gramStart"/>
      <w:r w:rsidRPr="00484A29">
        <w:rPr>
          <w:rFonts w:ascii="Times New Roman" w:hAnsi="Times New Roman" w:cs="Times New Roman"/>
          <w:bCs/>
          <w:color w:val="000000" w:themeColor="text1"/>
          <w:sz w:val="20"/>
          <w:szCs w:val="20"/>
        </w:rPr>
        <w:t>une</w:t>
      </w:r>
      <w:proofErr w:type="gramEnd"/>
      <w:r w:rsidRPr="00484A29">
        <w:rPr>
          <w:rFonts w:ascii="Times New Roman" w:hAnsi="Times New Roman" w:cs="Times New Roman"/>
          <w:bCs/>
          <w:color w:val="000000" w:themeColor="text1"/>
          <w:sz w:val="20"/>
          <w:szCs w:val="20"/>
        </w:rPr>
        <w:t xml:space="preserve"> première idée de programme pour le public : planification des événements sur la durée de l’installation suivant la vingtaine de possibilités (cf. dans cet exemple ci-dessous « partage » des écrans).</w:t>
      </w:r>
    </w:p>
    <w:p w:rsidR="001E6014" w:rsidRPr="00484A29" w:rsidRDefault="001E6014" w:rsidP="00F1543B">
      <w:pPr>
        <w:rPr>
          <w:rFonts w:ascii="Times New Roman" w:hAnsi="Times New Roman" w:cs="Times New Roman"/>
          <w:bCs/>
          <w:color w:val="000000" w:themeColor="text1"/>
          <w:sz w:val="20"/>
          <w:szCs w:val="20"/>
        </w:rPr>
      </w:pPr>
    </w:p>
    <w:p w:rsidR="001E6014" w:rsidRPr="000F22E6" w:rsidRDefault="000B2D3C" w:rsidP="00F154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70C0"/>
          <w:sz w:val="22"/>
          <w:szCs w:val="22"/>
        </w:rPr>
      </w:pPr>
      <w:r w:rsidRPr="000F22E6">
        <w:rPr>
          <w:rFonts w:ascii="Times New Roman" w:eastAsia="Century Gothic" w:hAnsi="Times New Roman" w:cs="Times New Roman"/>
          <w:bCs/>
          <w:i/>
          <w:iCs/>
          <w:color w:val="0070C0"/>
          <w:sz w:val="22"/>
          <w:szCs w:val="22"/>
        </w:rPr>
        <w:t>LDT</w:t>
      </w:r>
      <w:r w:rsidR="001E6014" w:rsidRPr="000F22E6">
        <w:rPr>
          <w:rFonts w:ascii="Times New Roman" w:eastAsia="Century Gothic" w:hAnsi="Times New Roman" w:cs="Times New Roman"/>
          <w:bCs/>
          <w:i/>
          <w:iCs/>
          <w:color w:val="0070C0"/>
          <w:sz w:val="22"/>
          <w:szCs w:val="22"/>
        </w:rPr>
        <w:t xml:space="preserve"> ÉLECTROACOUSTIQUE</w:t>
      </w:r>
    </w:p>
    <w:p w:rsidR="001E6014" w:rsidRPr="00484A29" w:rsidRDefault="001E6014" w:rsidP="00F1543B">
      <w:pPr>
        <w:ind w:left="708"/>
        <w:rPr>
          <w:rFonts w:ascii="Times New Roman" w:eastAsia="Century Gothic" w:hAnsi="Times New Roman" w:cs="Times New Roman"/>
          <w:bCs/>
          <w:i/>
          <w:color w:val="000000" w:themeColor="text1"/>
          <w:sz w:val="20"/>
          <w:szCs w:val="20"/>
        </w:rPr>
      </w:pPr>
    </w:p>
    <w:p w:rsidR="001E6014" w:rsidRPr="00484A29" w:rsidRDefault="001E6014" w:rsidP="00F1543B">
      <w:pPr>
        <w:ind w:left="708"/>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Forêt labyrinthique</w:t>
      </w:r>
    </w:p>
    <w:p w:rsidR="001E6014" w:rsidRPr="00484A29" w:rsidRDefault="001E6014" w:rsidP="00F1543B">
      <w:pPr>
        <w:ind w:left="720"/>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color w:val="000000" w:themeColor="text1"/>
          <w:sz w:val="18"/>
          <w:szCs w:val="18"/>
        </w:rPr>
        <w:t xml:space="preserve">Par exemple à proximité extérieur du </w:t>
      </w:r>
      <w:r w:rsidRPr="00484A29">
        <w:rPr>
          <w:rFonts w:ascii="Times New Roman" w:eastAsia="Century Gothic" w:hAnsi="Times New Roman" w:cs="Times New Roman"/>
          <w:bCs/>
          <w:i/>
          <w:iCs/>
          <w:color w:val="000000" w:themeColor="text1"/>
          <w:sz w:val="18"/>
          <w:szCs w:val="18"/>
        </w:rPr>
        <w:t>« bâtiment »</w:t>
      </w:r>
      <w:r w:rsidRPr="00484A29">
        <w:rPr>
          <w:rFonts w:ascii="Times New Roman" w:eastAsia="Century Gothic" w:hAnsi="Times New Roman" w:cs="Times New Roman"/>
          <w:bCs/>
          <w:color w:val="000000" w:themeColor="text1"/>
          <w:sz w:val="18"/>
          <w:szCs w:val="18"/>
        </w:rPr>
        <w:t xml:space="preserve">, nous entrons dans le </w:t>
      </w:r>
      <w:r w:rsidRPr="00484A29">
        <w:rPr>
          <w:rFonts w:ascii="Times New Roman" w:eastAsia="Century Gothic" w:hAnsi="Times New Roman" w:cs="Times New Roman"/>
          <w:bCs/>
          <w:i/>
          <w:color w:val="000000" w:themeColor="text1"/>
          <w:sz w:val="18"/>
          <w:szCs w:val="18"/>
        </w:rPr>
        <w:t>Labyrinthe</w:t>
      </w:r>
      <w:r w:rsidRPr="00484A29">
        <w:rPr>
          <w:rFonts w:ascii="Times New Roman" w:eastAsia="Century Gothic" w:hAnsi="Times New Roman" w:cs="Times New Roman"/>
          <w:bCs/>
          <w:color w:val="000000" w:themeColor="text1"/>
          <w:sz w:val="18"/>
          <w:szCs w:val="18"/>
        </w:rPr>
        <w:t xml:space="preserve"> du temps (</w:t>
      </w:r>
      <w:r w:rsidR="000B2D3C">
        <w:rPr>
          <w:rFonts w:ascii="Times New Roman" w:eastAsia="Century Gothic" w:hAnsi="Times New Roman" w:cs="Times New Roman"/>
          <w:bCs/>
          <w:color w:val="000000" w:themeColor="text1"/>
          <w:sz w:val="18"/>
          <w:szCs w:val="18"/>
        </w:rPr>
        <w:t>LDT</w:t>
      </w:r>
      <w:r w:rsidRPr="00484A29">
        <w:rPr>
          <w:rFonts w:ascii="Times New Roman" w:eastAsia="Century Gothic" w:hAnsi="Times New Roman" w:cs="Times New Roman"/>
          <w:bCs/>
          <w:color w:val="000000" w:themeColor="text1"/>
          <w:sz w:val="18"/>
          <w:szCs w:val="18"/>
        </w:rPr>
        <w:t xml:space="preserve">) sans y entrer, ombre sonore discrète du </w:t>
      </w:r>
      <w:r w:rsidR="000B2D3C">
        <w:rPr>
          <w:rFonts w:ascii="Times New Roman" w:eastAsia="Century Gothic" w:hAnsi="Times New Roman" w:cs="Times New Roman"/>
          <w:bCs/>
          <w:color w:val="000000" w:themeColor="text1"/>
          <w:sz w:val="18"/>
          <w:szCs w:val="18"/>
        </w:rPr>
        <w:t>LDT</w:t>
      </w:r>
      <w:r w:rsidRPr="00484A29">
        <w:rPr>
          <w:rFonts w:ascii="Times New Roman" w:eastAsia="Century Gothic" w:hAnsi="Times New Roman" w:cs="Times New Roman"/>
          <w:bCs/>
          <w:color w:val="000000" w:themeColor="text1"/>
          <w:sz w:val="18"/>
          <w:szCs w:val="18"/>
        </w:rPr>
        <w:t xml:space="preserve"> qui vient à nous sans s’imposer, comme une découverte de ce qui a toujours été.</w:t>
      </w:r>
    </w:p>
    <w:p w:rsidR="001E6014" w:rsidRPr="00484A29" w:rsidRDefault="001E6014" w:rsidP="00F1543B">
      <w:pPr>
        <w:ind w:left="720"/>
        <w:rPr>
          <w:rFonts w:ascii="Times New Roman" w:eastAsiaTheme="minorHAnsi" w:hAnsi="Times New Roman" w:cs="Times New Roman"/>
          <w:bCs/>
          <w:i/>
          <w:iCs/>
          <w:color w:val="000000" w:themeColor="text1"/>
          <w:sz w:val="18"/>
          <w:szCs w:val="18"/>
          <w:lang w:eastAsia="en-US"/>
        </w:rPr>
      </w:pPr>
    </w:p>
    <w:p w:rsidR="001E6014" w:rsidRPr="00484A29" w:rsidRDefault="001E6014" w:rsidP="00F1543B">
      <w:pPr>
        <w:ind w:left="720"/>
        <w:rPr>
          <w:rFonts w:ascii="Times New Roman" w:eastAsia="Century Gothic" w:hAnsi="Times New Roman" w:cs="Times New Roman"/>
          <w:bCs/>
          <w:i/>
          <w:iCs/>
          <w:color w:val="000000" w:themeColor="text1"/>
          <w:sz w:val="18"/>
          <w:szCs w:val="18"/>
        </w:rPr>
      </w:pPr>
      <w:r w:rsidRPr="00484A29">
        <w:rPr>
          <w:rFonts w:ascii="Times New Roman" w:eastAsiaTheme="minorHAnsi" w:hAnsi="Times New Roman" w:cs="Times New Roman"/>
          <w:bCs/>
          <w:i/>
          <w:iCs/>
          <w:color w:val="000000" w:themeColor="text1"/>
          <w:sz w:val="18"/>
          <w:szCs w:val="18"/>
          <w:lang w:eastAsia="en-US"/>
        </w:rPr>
        <w:t>Note technique</w:t>
      </w:r>
      <w:r w:rsidRPr="00484A29">
        <w:rPr>
          <w:rFonts w:ascii="Times New Roman" w:eastAsiaTheme="minorHAnsi" w:hAnsi="Times New Roman" w:cs="Times New Roman"/>
          <w:bCs/>
          <w:i/>
          <w:iCs/>
          <w:color w:val="000000" w:themeColor="text1"/>
          <w:sz w:val="18"/>
          <w:szCs w:val="18"/>
          <w:lang w:eastAsia="en-US"/>
        </w:rPr>
        <w:br/>
      </w:r>
      <w:r w:rsidRPr="00484A29">
        <w:rPr>
          <w:rFonts w:ascii="Times New Roman" w:eastAsia="Century Gothic" w:hAnsi="Times New Roman" w:cs="Times New Roman"/>
          <w:bCs/>
          <w:i/>
          <w:iCs/>
          <w:color w:val="000000" w:themeColor="text1"/>
          <w:sz w:val="18"/>
          <w:szCs w:val="18"/>
        </w:rPr>
        <w:t xml:space="preserve">Simple à mettre en place, quelques enceintes de sonorisation extérieure discrètement fixées au sol ou autre devant le « bâtiment », déclenchement manuel d’un CD ou via un ordinateur (et programme du </w:t>
      </w:r>
      <w:r w:rsidR="000B2D3C">
        <w:rPr>
          <w:rFonts w:ascii="Times New Roman" w:eastAsia="Century Gothic" w:hAnsi="Times New Roman" w:cs="Times New Roman"/>
          <w:bCs/>
          <w:i/>
          <w:iCs/>
          <w:color w:val="000000" w:themeColor="text1"/>
          <w:sz w:val="18"/>
          <w:szCs w:val="18"/>
        </w:rPr>
        <w:t>LDT</w:t>
      </w:r>
      <w:r w:rsidRPr="00484A29">
        <w:rPr>
          <w:rFonts w:ascii="Times New Roman" w:eastAsia="Century Gothic" w:hAnsi="Times New Roman" w:cs="Times New Roman"/>
          <w:bCs/>
          <w:i/>
          <w:iCs/>
          <w:color w:val="000000" w:themeColor="text1"/>
          <w:sz w:val="18"/>
          <w:szCs w:val="18"/>
        </w:rPr>
        <w:t>).</w:t>
      </w:r>
    </w:p>
    <w:p w:rsidR="001E6014" w:rsidRPr="00484A29" w:rsidRDefault="001E6014" w:rsidP="00F1543B">
      <w:pPr>
        <w:widowControl w:val="0"/>
        <w:autoSpaceDE w:val="0"/>
        <w:autoSpaceDN w:val="0"/>
        <w:adjustRightInd w:val="0"/>
        <w:rPr>
          <w:rFonts w:ascii="Times New Roman" w:hAnsi="Times New Roman" w:cs="Times New Roman"/>
          <w:bCs/>
          <w:color w:val="000000" w:themeColor="text1"/>
          <w:sz w:val="27"/>
          <w:szCs w:val="27"/>
        </w:rPr>
      </w:pPr>
    </w:p>
    <w:p w:rsidR="001E6014" w:rsidRPr="000F22E6" w:rsidRDefault="000B2D3C" w:rsidP="00F154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i/>
          <w:iCs/>
          <w:color w:val="0070C0"/>
          <w:sz w:val="22"/>
          <w:szCs w:val="22"/>
        </w:rPr>
      </w:pPr>
      <w:r w:rsidRPr="000F22E6">
        <w:rPr>
          <w:rFonts w:ascii="Times New Roman" w:eastAsia="Century Gothic" w:hAnsi="Times New Roman" w:cs="Times New Roman"/>
          <w:bCs/>
          <w:i/>
          <w:iCs/>
          <w:color w:val="0070C0"/>
          <w:sz w:val="22"/>
          <w:szCs w:val="22"/>
        </w:rPr>
        <w:t>LDT</w:t>
      </w:r>
      <w:r w:rsidR="001E6014" w:rsidRPr="000F22E6">
        <w:rPr>
          <w:rFonts w:ascii="Times New Roman" w:eastAsia="Century Gothic" w:hAnsi="Times New Roman" w:cs="Times New Roman"/>
          <w:bCs/>
          <w:i/>
          <w:iCs/>
          <w:color w:val="0070C0"/>
          <w:sz w:val="22"/>
          <w:szCs w:val="22"/>
        </w:rPr>
        <w:t xml:space="preserve"> PROJECTION INTERACTIVE TEMPS REEL</w:t>
      </w:r>
    </w:p>
    <w:p w:rsidR="001E6014" w:rsidRPr="00484A29" w:rsidRDefault="001E6014" w:rsidP="00F1543B">
      <w:pPr>
        <w:ind w:left="708"/>
        <w:rPr>
          <w:rFonts w:ascii="Times New Roman" w:eastAsia="Century Gothic" w:hAnsi="Times New Roman" w:cs="Times New Roman"/>
          <w:bCs/>
          <w:i/>
          <w:color w:val="000000" w:themeColor="text1"/>
          <w:sz w:val="20"/>
          <w:szCs w:val="20"/>
        </w:rPr>
      </w:pPr>
    </w:p>
    <w:p w:rsidR="001E6014" w:rsidRPr="00484A29" w:rsidRDefault="001E6014" w:rsidP="00F1543B">
      <w:pPr>
        <w:ind w:left="708"/>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Frange entropique</w:t>
      </w:r>
    </w:p>
    <w:p w:rsidR="001E6014" w:rsidRPr="00484A29" w:rsidRDefault="001E6014" w:rsidP="00F1543B">
      <w:pPr>
        <w:ind w:left="720"/>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color w:val="000000" w:themeColor="text1"/>
          <w:sz w:val="18"/>
          <w:szCs w:val="18"/>
        </w:rPr>
        <w:t xml:space="preserve">Projection au sol d’une peinture algorithmique ludique temps réel du </w:t>
      </w:r>
      <w:r w:rsidR="000B2D3C">
        <w:rPr>
          <w:rFonts w:ascii="Times New Roman" w:eastAsia="Century Gothic" w:hAnsi="Times New Roman" w:cs="Times New Roman"/>
          <w:bCs/>
          <w:color w:val="000000" w:themeColor="text1"/>
          <w:sz w:val="18"/>
          <w:szCs w:val="18"/>
        </w:rPr>
        <w:t>LDT</w:t>
      </w:r>
      <w:r w:rsidRPr="00484A29">
        <w:rPr>
          <w:rFonts w:ascii="Times New Roman" w:eastAsia="Century Gothic" w:hAnsi="Times New Roman" w:cs="Times New Roman"/>
          <w:bCs/>
          <w:color w:val="000000" w:themeColor="text1"/>
          <w:sz w:val="18"/>
          <w:szCs w:val="18"/>
        </w:rPr>
        <w:t xml:space="preserve">, avec possibilité de contrôle interactif via le public par tablette, </w:t>
      </w:r>
      <w:proofErr w:type="spellStart"/>
      <w:r w:rsidRPr="00484A29">
        <w:rPr>
          <w:rFonts w:ascii="Times New Roman" w:eastAsia="Century Gothic" w:hAnsi="Times New Roman" w:cs="Times New Roman"/>
          <w:bCs/>
          <w:color w:val="000000" w:themeColor="text1"/>
          <w:sz w:val="18"/>
          <w:szCs w:val="18"/>
        </w:rPr>
        <w:t>iphone</w:t>
      </w:r>
      <w:proofErr w:type="spellEnd"/>
      <w:r w:rsidRPr="00484A29">
        <w:rPr>
          <w:rFonts w:ascii="Times New Roman" w:eastAsia="Century Gothic" w:hAnsi="Times New Roman" w:cs="Times New Roman"/>
          <w:bCs/>
          <w:color w:val="000000" w:themeColor="text1"/>
          <w:sz w:val="18"/>
          <w:szCs w:val="18"/>
        </w:rPr>
        <w:t xml:space="preserve">... </w:t>
      </w:r>
      <w:r w:rsidRPr="00484A29">
        <w:rPr>
          <w:rFonts w:ascii="Times New Roman" w:eastAsia="Century Gothic" w:hAnsi="Times New Roman" w:cs="Times New Roman"/>
          <w:bCs/>
          <w:color w:val="000000" w:themeColor="text1"/>
          <w:sz w:val="18"/>
          <w:szCs w:val="18"/>
        </w:rPr>
        <w:br/>
        <w:t xml:space="preserve">Ces peintures au sol proviennent des satellites du </w:t>
      </w:r>
      <w:r w:rsidR="000B2D3C">
        <w:rPr>
          <w:rFonts w:ascii="Times New Roman" w:eastAsia="Century Gothic" w:hAnsi="Times New Roman" w:cs="Times New Roman"/>
          <w:bCs/>
          <w:color w:val="000000" w:themeColor="text1"/>
          <w:sz w:val="18"/>
          <w:szCs w:val="18"/>
        </w:rPr>
        <w:t>LDT</w:t>
      </w:r>
      <w:r w:rsidRPr="00484A29">
        <w:rPr>
          <w:rFonts w:ascii="Times New Roman" w:eastAsia="Century Gothic" w:hAnsi="Times New Roman" w:cs="Times New Roman"/>
          <w:bCs/>
          <w:color w:val="000000" w:themeColor="text1"/>
          <w:sz w:val="18"/>
          <w:szCs w:val="18"/>
        </w:rPr>
        <w:t>, comme des franges d’espace-temps créant en temps réel ses propres espaces, mise en abîme topologique et multidimensionnelle.</w:t>
      </w:r>
    </w:p>
    <w:p w:rsidR="001E6014" w:rsidRPr="00484A29" w:rsidRDefault="001E6014" w:rsidP="00F1543B">
      <w:pPr>
        <w:ind w:left="720"/>
        <w:rPr>
          <w:rFonts w:ascii="Times New Roman" w:eastAsiaTheme="minorHAnsi" w:hAnsi="Times New Roman" w:cs="Times New Roman"/>
          <w:bCs/>
          <w:i/>
          <w:iCs/>
          <w:color w:val="000000" w:themeColor="text1"/>
          <w:sz w:val="18"/>
          <w:szCs w:val="18"/>
          <w:lang w:eastAsia="en-US"/>
        </w:rPr>
      </w:pPr>
    </w:p>
    <w:p w:rsidR="001E6014" w:rsidRPr="00484A29" w:rsidRDefault="001E6014" w:rsidP="00F1543B">
      <w:pPr>
        <w:ind w:left="720"/>
        <w:rPr>
          <w:rFonts w:ascii="Times New Roman" w:eastAsia="Century Gothic" w:hAnsi="Times New Roman" w:cs="Times New Roman"/>
          <w:bCs/>
          <w:i/>
          <w:iCs/>
          <w:color w:val="000000" w:themeColor="text1"/>
          <w:sz w:val="18"/>
          <w:szCs w:val="18"/>
        </w:rPr>
      </w:pPr>
      <w:r w:rsidRPr="00484A29">
        <w:rPr>
          <w:rFonts w:ascii="Times New Roman" w:eastAsiaTheme="minorHAnsi" w:hAnsi="Times New Roman" w:cs="Times New Roman"/>
          <w:bCs/>
          <w:i/>
          <w:iCs/>
          <w:color w:val="000000" w:themeColor="text1"/>
          <w:sz w:val="18"/>
          <w:szCs w:val="18"/>
          <w:lang w:eastAsia="en-US"/>
        </w:rPr>
        <w:t>Note technique</w:t>
      </w:r>
      <w:r w:rsidRPr="00484A29">
        <w:rPr>
          <w:rFonts w:ascii="Times New Roman" w:eastAsiaTheme="minorHAnsi" w:hAnsi="Times New Roman" w:cs="Times New Roman"/>
          <w:bCs/>
          <w:i/>
          <w:iCs/>
          <w:color w:val="000000" w:themeColor="text1"/>
          <w:sz w:val="18"/>
          <w:szCs w:val="18"/>
          <w:lang w:eastAsia="en-US"/>
        </w:rPr>
        <w:br/>
      </w:r>
      <w:r w:rsidRPr="00484A29">
        <w:rPr>
          <w:rFonts w:ascii="Times New Roman" w:eastAsia="Century Gothic" w:hAnsi="Times New Roman" w:cs="Times New Roman"/>
          <w:bCs/>
          <w:i/>
          <w:iCs/>
          <w:color w:val="000000" w:themeColor="text1"/>
          <w:sz w:val="18"/>
          <w:szCs w:val="18"/>
        </w:rPr>
        <w:t xml:space="preserve">Installation technique très simple après vérification d’usage. </w:t>
      </w:r>
      <w:r w:rsidRPr="00484A29">
        <w:rPr>
          <w:rFonts w:ascii="Times New Roman" w:eastAsia="Century Gothic" w:hAnsi="Times New Roman" w:cs="Times New Roman"/>
          <w:bCs/>
          <w:i/>
          <w:iCs/>
          <w:color w:val="000000" w:themeColor="text1"/>
          <w:sz w:val="18"/>
          <w:szCs w:val="18"/>
        </w:rPr>
        <w:br/>
        <w:t xml:space="preserve">Emplacement du vidéoprojecteur (type </w:t>
      </w:r>
      <w:proofErr w:type="spellStart"/>
      <w:r w:rsidRPr="00484A29">
        <w:rPr>
          <w:rFonts w:ascii="Times New Roman" w:eastAsia="Century Gothic" w:hAnsi="Times New Roman" w:cs="Times New Roman"/>
          <w:bCs/>
          <w:i/>
          <w:iCs/>
          <w:color w:val="000000" w:themeColor="text1"/>
          <w:sz w:val="18"/>
          <w:szCs w:val="18"/>
        </w:rPr>
        <w:t>espon</w:t>
      </w:r>
      <w:proofErr w:type="spellEnd"/>
      <w:r w:rsidRPr="00484A29">
        <w:rPr>
          <w:rFonts w:ascii="Times New Roman" w:eastAsia="Century Gothic" w:hAnsi="Times New Roman" w:cs="Times New Roman"/>
          <w:bCs/>
          <w:i/>
          <w:iCs/>
          <w:color w:val="000000" w:themeColor="text1"/>
          <w:sz w:val="18"/>
          <w:szCs w:val="18"/>
        </w:rPr>
        <w:t xml:space="preserve"> laser EB-L30000U), à partir du haut « du bâtiment » ou dans une tour sur le côté (en extérieur).</w:t>
      </w:r>
      <w:r w:rsidRPr="00484A29">
        <w:rPr>
          <w:rFonts w:ascii="Times New Roman" w:eastAsia="Century Gothic" w:hAnsi="Times New Roman" w:cs="Times New Roman"/>
          <w:bCs/>
          <w:i/>
          <w:iCs/>
          <w:color w:val="000000" w:themeColor="text1"/>
          <w:sz w:val="18"/>
          <w:szCs w:val="18"/>
        </w:rPr>
        <w:br/>
        <w:t>Contrôle très simple via un ordinateur portable ou IMAC et réseau wifi si contrôle interactif avec le public (QR code à scanner pour accéder à l’interface de contrôle sur téléphone). Le déclenchement peut être automatisé ou manuel.</w:t>
      </w:r>
    </w:p>
    <w:p w:rsidR="001E6014" w:rsidRPr="00484A29" w:rsidRDefault="001E6014" w:rsidP="00F1543B">
      <w:pPr>
        <w:ind w:left="720"/>
        <w:rPr>
          <w:rFonts w:ascii="Times New Roman" w:eastAsia="Century Gothic" w:hAnsi="Times New Roman" w:cs="Times New Roman"/>
          <w:bCs/>
          <w:i/>
          <w:color w:val="000000" w:themeColor="text1"/>
          <w:sz w:val="22"/>
          <w:szCs w:val="22"/>
        </w:rPr>
      </w:pPr>
    </w:p>
    <w:p w:rsidR="001E6014" w:rsidRPr="000F22E6" w:rsidRDefault="000B2D3C" w:rsidP="00F154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i/>
          <w:iCs/>
          <w:color w:val="0070C0"/>
          <w:sz w:val="22"/>
          <w:szCs w:val="22"/>
        </w:rPr>
      </w:pPr>
      <w:r w:rsidRPr="000F22E6">
        <w:rPr>
          <w:rFonts w:ascii="Times New Roman" w:eastAsia="Century Gothic" w:hAnsi="Times New Roman" w:cs="Times New Roman"/>
          <w:bCs/>
          <w:i/>
          <w:iCs/>
          <w:color w:val="0070C0"/>
          <w:sz w:val="22"/>
          <w:szCs w:val="22"/>
        </w:rPr>
        <w:t>LDT</w:t>
      </w:r>
      <w:r w:rsidR="001E6014" w:rsidRPr="000F22E6">
        <w:rPr>
          <w:rFonts w:ascii="Times New Roman" w:eastAsia="Century Gothic" w:hAnsi="Times New Roman" w:cs="Times New Roman"/>
          <w:bCs/>
          <w:i/>
          <w:iCs/>
          <w:color w:val="0070C0"/>
          <w:sz w:val="22"/>
          <w:szCs w:val="22"/>
        </w:rPr>
        <w:t xml:space="preserve"> IMAGES FIXES</w:t>
      </w:r>
    </w:p>
    <w:p w:rsidR="001E6014" w:rsidRPr="00484A29" w:rsidRDefault="001E6014" w:rsidP="00F154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0000" w:themeColor="text1"/>
          <w:sz w:val="22"/>
          <w:szCs w:val="22"/>
        </w:rPr>
      </w:pPr>
      <w:r w:rsidRPr="00484A29">
        <w:rPr>
          <w:rFonts w:ascii="Times New Roman" w:eastAsia="Century Gothic" w:hAnsi="Times New Roman" w:cs="Times New Roman"/>
          <w:bCs/>
          <w:i/>
          <w:iCs/>
          <w:color w:val="000000" w:themeColor="text1"/>
          <w:sz w:val="22"/>
          <w:szCs w:val="22"/>
        </w:rPr>
        <w:t>(Écran 1)</w:t>
      </w:r>
    </w:p>
    <w:p w:rsidR="001E6014" w:rsidRPr="00484A29" w:rsidRDefault="001E6014" w:rsidP="00F1543B">
      <w:pPr>
        <w:ind w:left="708"/>
        <w:rPr>
          <w:rFonts w:ascii="Times New Roman" w:eastAsia="Century Gothic" w:hAnsi="Times New Roman" w:cs="Times New Roman"/>
          <w:bCs/>
          <w:i/>
          <w:color w:val="000000" w:themeColor="text1"/>
          <w:sz w:val="20"/>
          <w:szCs w:val="20"/>
        </w:rPr>
      </w:pPr>
    </w:p>
    <w:p w:rsidR="001E6014" w:rsidRPr="00484A29" w:rsidRDefault="001E6014" w:rsidP="00F1543B">
      <w:pPr>
        <w:ind w:left="708"/>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Fixe</w:t>
      </w:r>
    </w:p>
    <w:p w:rsidR="001E6014" w:rsidRPr="00484A29" w:rsidRDefault="001E6014" w:rsidP="00F1543B">
      <w:pPr>
        <w:ind w:left="708"/>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 xml:space="preserve">Diaporama contrôlé par les programmes du </w:t>
      </w:r>
      <w:r w:rsidR="000B2D3C">
        <w:rPr>
          <w:rFonts w:ascii="Times New Roman" w:eastAsia="Century Gothic" w:hAnsi="Times New Roman" w:cs="Times New Roman"/>
          <w:bCs/>
          <w:i/>
          <w:color w:val="000000" w:themeColor="text1"/>
          <w:sz w:val="20"/>
          <w:szCs w:val="20"/>
        </w:rPr>
        <w:t>LDT</w:t>
      </w:r>
    </w:p>
    <w:p w:rsidR="001E6014" w:rsidRPr="00484A29" w:rsidRDefault="001E6014" w:rsidP="00F1543B">
      <w:pPr>
        <w:ind w:left="720"/>
        <w:rPr>
          <w:rFonts w:ascii="Times New Roman" w:eastAsia="Century Gothic" w:hAnsi="Times New Roman" w:cs="Times New Roman"/>
          <w:bCs/>
          <w:color w:val="000000" w:themeColor="text1"/>
          <w:sz w:val="18"/>
          <w:szCs w:val="18"/>
        </w:rPr>
      </w:pPr>
      <w:r w:rsidRPr="00484A29">
        <w:rPr>
          <w:rFonts w:ascii="Times New Roman" w:eastAsia="Century Gothic" w:hAnsi="Times New Roman" w:cs="Times New Roman"/>
          <w:bCs/>
          <w:color w:val="000000" w:themeColor="text1"/>
          <w:sz w:val="18"/>
          <w:szCs w:val="18"/>
        </w:rPr>
        <w:t xml:space="preserve">Comme des flashs mémoriels arrêtés et silencieux, souvenirs présents ou absents des milliers d’images de la totalité du </w:t>
      </w:r>
      <w:r w:rsidRPr="00484A29">
        <w:rPr>
          <w:rFonts w:ascii="Times New Roman" w:eastAsia="Century Gothic" w:hAnsi="Times New Roman" w:cs="Times New Roman"/>
          <w:bCs/>
          <w:i/>
          <w:iCs/>
          <w:color w:val="000000" w:themeColor="text1"/>
          <w:sz w:val="18"/>
          <w:szCs w:val="18"/>
        </w:rPr>
        <w:t>Labyrinthe</w:t>
      </w:r>
      <w:r w:rsidRPr="00484A29">
        <w:rPr>
          <w:rFonts w:ascii="Times New Roman" w:eastAsia="Century Gothic" w:hAnsi="Times New Roman" w:cs="Times New Roman"/>
          <w:bCs/>
          <w:color w:val="000000" w:themeColor="text1"/>
          <w:sz w:val="18"/>
          <w:szCs w:val="18"/>
        </w:rPr>
        <w:t xml:space="preserve">, ces tableaux offrent une lecture singulière de l’œuvre, contrepoint à quatre voix rythmiques distribué algorithmiquement en temps réel entre les images fixes, les textes poétiques du Labyrinthe, les postures chorégraphiques et le Manifeste de </w:t>
      </w:r>
      <w:r w:rsidR="000B2D3C">
        <w:rPr>
          <w:rFonts w:ascii="Times New Roman" w:eastAsia="Century Gothic" w:hAnsi="Times New Roman" w:cs="Times New Roman"/>
          <w:bCs/>
          <w:color w:val="000000" w:themeColor="text1"/>
          <w:sz w:val="18"/>
          <w:szCs w:val="18"/>
        </w:rPr>
        <w:t>LDT</w:t>
      </w:r>
      <w:r w:rsidRPr="00484A29">
        <w:rPr>
          <w:rFonts w:ascii="Times New Roman" w:eastAsia="Century Gothic" w:hAnsi="Times New Roman" w:cs="Times New Roman"/>
          <w:bCs/>
          <w:color w:val="000000" w:themeColor="text1"/>
          <w:sz w:val="18"/>
          <w:szCs w:val="18"/>
        </w:rPr>
        <w:t xml:space="preserve"> traduit en six langues.</w:t>
      </w:r>
    </w:p>
    <w:p w:rsidR="001E6014" w:rsidRPr="00484A29" w:rsidRDefault="001E6014" w:rsidP="00F1543B">
      <w:pPr>
        <w:ind w:left="720"/>
        <w:rPr>
          <w:rFonts w:ascii="Times New Roman" w:eastAsiaTheme="minorHAnsi" w:hAnsi="Times New Roman" w:cs="Times New Roman"/>
          <w:bCs/>
          <w:i/>
          <w:iCs/>
          <w:color w:val="000000" w:themeColor="text1"/>
          <w:sz w:val="18"/>
          <w:szCs w:val="18"/>
          <w:lang w:eastAsia="en-US"/>
        </w:rPr>
      </w:pPr>
    </w:p>
    <w:p w:rsidR="001E6014" w:rsidRPr="00484A29" w:rsidRDefault="001E6014" w:rsidP="00F1543B">
      <w:pPr>
        <w:ind w:left="72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Note technique (installation immédiate)</w:t>
      </w:r>
      <w:r w:rsidRPr="00484A29">
        <w:rPr>
          <w:rFonts w:ascii="Times New Roman" w:eastAsiaTheme="minorHAnsi" w:hAnsi="Times New Roman" w:cs="Times New Roman"/>
          <w:bCs/>
          <w:i/>
          <w:iCs/>
          <w:color w:val="000000" w:themeColor="text1"/>
          <w:sz w:val="18"/>
          <w:szCs w:val="18"/>
          <w:lang w:eastAsia="en-US"/>
        </w:rPr>
        <w:br/>
        <w:t>Un ordinateur écran 27 pouces type IMAC</w:t>
      </w:r>
    </w:p>
    <w:p w:rsidR="001E6014" w:rsidRPr="00484A29" w:rsidRDefault="001E6014" w:rsidP="00F1543B">
      <w:pPr>
        <w:ind w:left="720"/>
        <w:rPr>
          <w:rFonts w:ascii="Times New Roman" w:eastAsiaTheme="minorHAnsi" w:hAnsi="Times New Roman" w:cs="Times New Roman"/>
          <w:bCs/>
          <w:i/>
          <w:iCs/>
          <w:color w:val="000000" w:themeColor="text1"/>
          <w:sz w:val="18"/>
          <w:szCs w:val="18"/>
          <w:lang w:eastAsia="en-US"/>
        </w:rPr>
      </w:pPr>
      <w:proofErr w:type="gramStart"/>
      <w:r w:rsidRPr="00484A29">
        <w:rPr>
          <w:rFonts w:ascii="Times New Roman" w:eastAsiaTheme="minorHAnsi" w:hAnsi="Times New Roman" w:cs="Times New Roman"/>
          <w:bCs/>
          <w:i/>
          <w:iCs/>
          <w:color w:val="000000" w:themeColor="text1"/>
          <w:sz w:val="18"/>
          <w:szCs w:val="18"/>
          <w:lang w:eastAsia="en-US"/>
        </w:rPr>
        <w:t>ou</w:t>
      </w:r>
      <w:proofErr w:type="gramEnd"/>
      <w:r w:rsidRPr="00484A29">
        <w:rPr>
          <w:rFonts w:ascii="Times New Roman" w:eastAsiaTheme="minorHAnsi" w:hAnsi="Times New Roman" w:cs="Times New Roman"/>
          <w:bCs/>
          <w:i/>
          <w:iCs/>
          <w:color w:val="000000" w:themeColor="text1"/>
          <w:sz w:val="18"/>
          <w:szCs w:val="18"/>
          <w:lang w:eastAsia="en-US"/>
        </w:rPr>
        <w:t xml:space="preserve"> ordinateur portable avec un écran TV 4K (possibilité de réseau sans fil) </w:t>
      </w:r>
    </w:p>
    <w:p w:rsidR="001E6014" w:rsidRPr="00484A29" w:rsidRDefault="001E6014" w:rsidP="00F1543B">
      <w:pPr>
        <w:ind w:left="720"/>
        <w:rPr>
          <w:rFonts w:ascii="Times New Roman" w:eastAsiaTheme="minorHAnsi" w:hAnsi="Times New Roman" w:cs="Times New Roman"/>
          <w:bCs/>
          <w:i/>
          <w:iCs/>
          <w:color w:val="000000" w:themeColor="text1"/>
          <w:sz w:val="18"/>
          <w:szCs w:val="18"/>
          <w:lang w:eastAsia="en-US"/>
        </w:rPr>
      </w:pPr>
      <w:proofErr w:type="gramStart"/>
      <w:r w:rsidRPr="00484A29">
        <w:rPr>
          <w:rFonts w:ascii="Times New Roman" w:eastAsiaTheme="minorHAnsi" w:hAnsi="Times New Roman" w:cs="Times New Roman"/>
          <w:bCs/>
          <w:i/>
          <w:iCs/>
          <w:color w:val="000000" w:themeColor="text1"/>
          <w:sz w:val="18"/>
          <w:szCs w:val="18"/>
          <w:lang w:eastAsia="en-US"/>
        </w:rPr>
        <w:t>ou</w:t>
      </w:r>
      <w:proofErr w:type="gramEnd"/>
      <w:r w:rsidRPr="00484A29">
        <w:rPr>
          <w:rFonts w:ascii="Times New Roman" w:eastAsiaTheme="minorHAnsi" w:hAnsi="Times New Roman" w:cs="Times New Roman"/>
          <w:bCs/>
          <w:i/>
          <w:iCs/>
          <w:color w:val="000000" w:themeColor="text1"/>
          <w:sz w:val="18"/>
          <w:szCs w:val="18"/>
          <w:lang w:eastAsia="en-US"/>
        </w:rPr>
        <w:t xml:space="preserve"> </w:t>
      </w:r>
      <w:proofErr w:type="spellStart"/>
      <w:r w:rsidRPr="00484A29">
        <w:rPr>
          <w:rFonts w:ascii="Times New Roman" w:eastAsiaTheme="minorHAnsi" w:hAnsi="Times New Roman" w:cs="Times New Roman"/>
          <w:bCs/>
          <w:i/>
          <w:iCs/>
          <w:color w:val="000000" w:themeColor="text1"/>
          <w:sz w:val="18"/>
          <w:szCs w:val="18"/>
          <w:lang w:eastAsia="en-US"/>
        </w:rPr>
        <w:t>vidéoprojection</w:t>
      </w:r>
      <w:proofErr w:type="spellEnd"/>
      <w:r w:rsidRPr="00484A29">
        <w:rPr>
          <w:rFonts w:ascii="Times New Roman" w:eastAsiaTheme="minorHAnsi" w:hAnsi="Times New Roman" w:cs="Times New Roman"/>
          <w:bCs/>
          <w:i/>
          <w:iCs/>
          <w:color w:val="000000" w:themeColor="text1"/>
          <w:sz w:val="18"/>
          <w:szCs w:val="18"/>
          <w:lang w:eastAsia="en-US"/>
        </w:rPr>
        <w:t xml:space="preserve"> sur mur ou écran,  écran à hauteur de visage (public debout)</w:t>
      </w:r>
    </w:p>
    <w:p w:rsidR="001E6014" w:rsidRPr="00484A29" w:rsidRDefault="001E6014" w:rsidP="00F1543B">
      <w:pPr>
        <w:ind w:left="72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Interface originale de contrôle de </w:t>
      </w:r>
      <w:r w:rsidR="000B2D3C">
        <w:rPr>
          <w:rFonts w:ascii="Times New Roman" w:eastAsiaTheme="minorHAnsi" w:hAnsi="Times New Roman" w:cs="Times New Roman"/>
          <w:bCs/>
          <w:i/>
          <w:iCs/>
          <w:color w:val="000000" w:themeColor="text1"/>
          <w:sz w:val="18"/>
          <w:szCs w:val="18"/>
          <w:lang w:eastAsia="en-US"/>
        </w:rPr>
        <w:t>LDT</w:t>
      </w:r>
      <w:r w:rsidRPr="00484A29">
        <w:rPr>
          <w:rFonts w:ascii="Times New Roman" w:eastAsiaTheme="minorHAnsi" w:hAnsi="Times New Roman" w:cs="Times New Roman"/>
          <w:bCs/>
          <w:i/>
          <w:iCs/>
          <w:color w:val="000000" w:themeColor="text1"/>
          <w:sz w:val="18"/>
          <w:szCs w:val="18"/>
          <w:lang w:eastAsia="en-US"/>
        </w:rPr>
        <w:t xml:space="preserve"> (logiciel communiqué très simple d’utilisation)</w:t>
      </w:r>
    </w:p>
    <w:p w:rsidR="001E6014" w:rsidRPr="00484A29" w:rsidRDefault="001E6014" w:rsidP="001E6014">
      <w:pPr>
        <w:ind w:left="720"/>
        <w:jc w:val="both"/>
        <w:rPr>
          <w:rFonts w:ascii="Times New Roman" w:eastAsia="Century Gothic" w:hAnsi="Times New Roman" w:cs="Times New Roman"/>
          <w:bCs/>
          <w:color w:val="000000" w:themeColor="text1"/>
          <w:sz w:val="20"/>
          <w:szCs w:val="20"/>
        </w:rPr>
      </w:pPr>
    </w:p>
    <w:p w:rsidR="000F22E6" w:rsidRDefault="000F22E6"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entury Gothic" w:hAnsi="Times New Roman" w:cs="Times New Roman"/>
          <w:bCs/>
          <w:i/>
          <w:iCs/>
          <w:color w:val="000000" w:themeColor="text1"/>
          <w:sz w:val="22"/>
          <w:szCs w:val="22"/>
        </w:rPr>
      </w:pPr>
    </w:p>
    <w:p w:rsidR="000F22E6" w:rsidRDefault="000F22E6"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entury Gothic" w:hAnsi="Times New Roman" w:cs="Times New Roman"/>
          <w:bCs/>
          <w:i/>
          <w:iCs/>
          <w:color w:val="000000" w:themeColor="text1"/>
          <w:sz w:val="22"/>
          <w:szCs w:val="22"/>
        </w:rPr>
      </w:pPr>
    </w:p>
    <w:p w:rsidR="000F22E6" w:rsidRDefault="000F22E6"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entury Gothic" w:hAnsi="Times New Roman" w:cs="Times New Roman"/>
          <w:bCs/>
          <w:i/>
          <w:iCs/>
          <w:color w:val="000000" w:themeColor="text1"/>
          <w:sz w:val="22"/>
          <w:szCs w:val="22"/>
        </w:rPr>
      </w:pPr>
    </w:p>
    <w:p w:rsidR="001A2449" w:rsidRDefault="001A2449"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entury Gothic" w:hAnsi="Times New Roman" w:cs="Times New Roman"/>
          <w:bCs/>
          <w:i/>
          <w:iCs/>
          <w:color w:val="000000" w:themeColor="text1"/>
          <w:sz w:val="22"/>
          <w:szCs w:val="22"/>
        </w:rPr>
      </w:pPr>
    </w:p>
    <w:p w:rsidR="001A2449" w:rsidRDefault="001A2449"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entury Gothic" w:hAnsi="Times New Roman" w:cs="Times New Roman"/>
          <w:bCs/>
          <w:i/>
          <w:iCs/>
          <w:color w:val="000000" w:themeColor="text1"/>
          <w:sz w:val="22"/>
          <w:szCs w:val="22"/>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entury Gothic" w:hAnsi="Times New Roman" w:cs="Times New Roman"/>
          <w:bCs/>
          <w:i/>
          <w:iCs/>
          <w:color w:val="0070C0"/>
          <w:sz w:val="22"/>
          <w:szCs w:val="22"/>
        </w:rPr>
      </w:pPr>
      <w:r w:rsidRPr="000F22E6">
        <w:rPr>
          <w:rFonts w:ascii="Times New Roman" w:eastAsia="Century Gothic" w:hAnsi="Times New Roman" w:cs="Times New Roman"/>
          <w:bCs/>
          <w:i/>
          <w:iCs/>
          <w:color w:val="0070C0"/>
          <w:sz w:val="22"/>
          <w:szCs w:val="22"/>
        </w:rPr>
        <w:lastRenderedPageBreak/>
        <w:t>LDT</w:t>
      </w:r>
      <w:r w:rsidR="001E6014" w:rsidRPr="000F22E6">
        <w:rPr>
          <w:rFonts w:ascii="Times New Roman" w:eastAsia="Century Gothic" w:hAnsi="Times New Roman" w:cs="Times New Roman"/>
          <w:bCs/>
          <w:i/>
          <w:iCs/>
          <w:color w:val="0070C0"/>
          <w:sz w:val="22"/>
          <w:szCs w:val="22"/>
        </w:rPr>
        <w:t xml:space="preserve"> VIDEOS</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entury Gothic" w:hAnsi="Times New Roman" w:cs="Times New Roman"/>
          <w:bCs/>
          <w:color w:val="000000" w:themeColor="text1"/>
          <w:sz w:val="22"/>
          <w:szCs w:val="22"/>
        </w:rPr>
      </w:pPr>
      <w:r w:rsidRPr="00484A29">
        <w:rPr>
          <w:rFonts w:ascii="Times New Roman" w:eastAsia="Century Gothic" w:hAnsi="Times New Roman" w:cs="Times New Roman"/>
          <w:bCs/>
          <w:i/>
          <w:iCs/>
          <w:color w:val="000000" w:themeColor="text1"/>
          <w:sz w:val="22"/>
          <w:szCs w:val="22"/>
        </w:rPr>
        <w:t>(Écran 2)</w:t>
      </w: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Fragmentation</w:t>
      </w:r>
    </w:p>
    <w:p w:rsidR="001E6014" w:rsidRPr="00484A29" w:rsidRDefault="001E6014" w:rsidP="001E6014">
      <w:pPr>
        <w:ind w:left="708"/>
        <w:jc w:val="both"/>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i/>
          <w:color w:val="000000" w:themeColor="text1"/>
          <w:sz w:val="18"/>
          <w:szCs w:val="18"/>
        </w:rPr>
        <w:t xml:space="preserve">Installation sonore 5.1 et visuelle spectaculaire de type cinématographique </w:t>
      </w:r>
    </w:p>
    <w:p w:rsidR="001E6014" w:rsidRPr="00484A29" w:rsidRDefault="001E6014" w:rsidP="001E6014">
      <w:pPr>
        <w:ind w:left="708"/>
        <w:jc w:val="both"/>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i/>
          <w:color w:val="000000" w:themeColor="text1"/>
          <w:sz w:val="18"/>
          <w:szCs w:val="18"/>
        </w:rPr>
        <w:t>Grand écran, installation confortable du public (auditorium par exemple)</w:t>
      </w:r>
    </w:p>
    <w:p w:rsidR="001E6014" w:rsidRPr="00484A29" w:rsidRDefault="001E6014" w:rsidP="001E6014">
      <w:pPr>
        <w:ind w:left="708"/>
        <w:jc w:val="both"/>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i/>
          <w:color w:val="000000" w:themeColor="text1"/>
          <w:sz w:val="18"/>
          <w:szCs w:val="18"/>
        </w:rPr>
        <w:t>Installation contrôlée en temps réel par ordinateur</w:t>
      </w:r>
    </w:p>
    <w:p w:rsidR="001E6014" w:rsidRPr="00484A29" w:rsidRDefault="001E6014" w:rsidP="001E6014">
      <w:pPr>
        <w:ind w:left="720"/>
        <w:jc w:val="both"/>
        <w:rPr>
          <w:rFonts w:ascii="Times New Roman" w:eastAsia="Century Gothic" w:hAnsi="Times New Roman" w:cs="Times New Roman"/>
          <w:bCs/>
          <w:color w:val="000000" w:themeColor="text1"/>
          <w:sz w:val="20"/>
          <w:szCs w:val="20"/>
        </w:rPr>
      </w:pPr>
    </w:p>
    <w:p w:rsidR="001E6014" w:rsidRPr="00484A29" w:rsidRDefault="001E6014" w:rsidP="001E6014">
      <w:pPr>
        <w:ind w:left="720"/>
        <w:jc w:val="both"/>
        <w:rPr>
          <w:rFonts w:ascii="Times New Roman" w:eastAsia="Century Gothic" w:hAnsi="Times New Roman" w:cs="Times New Roman"/>
          <w:bCs/>
          <w:color w:val="000000" w:themeColor="text1"/>
          <w:sz w:val="18"/>
          <w:szCs w:val="18"/>
        </w:rPr>
      </w:pPr>
      <w:r w:rsidRPr="00484A29">
        <w:rPr>
          <w:rFonts w:ascii="Times New Roman" w:eastAsia="Century Gothic" w:hAnsi="Times New Roman" w:cs="Times New Roman"/>
          <w:bCs/>
          <w:color w:val="000000" w:themeColor="text1"/>
          <w:sz w:val="18"/>
          <w:szCs w:val="18"/>
        </w:rPr>
        <w:t xml:space="preserve">La mémoire se croise, s’entrecroise, se décroise : plus d’1h30 des vidéos du Labyrinthe, </w:t>
      </w:r>
      <w:r w:rsidRPr="00484A29">
        <w:rPr>
          <w:rFonts w:ascii="Times New Roman" w:eastAsia="Century Gothic" w:hAnsi="Times New Roman" w:cs="Times New Roman"/>
          <w:bCs/>
          <w:i/>
          <w:iCs/>
          <w:color w:val="000000" w:themeColor="text1"/>
          <w:sz w:val="18"/>
          <w:szCs w:val="18"/>
        </w:rPr>
        <w:t>Fragmentation</w:t>
      </w:r>
      <w:r w:rsidRPr="00484A29">
        <w:rPr>
          <w:rFonts w:ascii="Times New Roman" w:eastAsia="Century Gothic" w:hAnsi="Times New Roman" w:cs="Times New Roman"/>
          <w:bCs/>
          <w:color w:val="000000" w:themeColor="text1"/>
          <w:sz w:val="18"/>
          <w:szCs w:val="18"/>
        </w:rPr>
        <w:t xml:space="preserve"> est un voyage dans une symphonie de formes, de sons, de couleurs, processus de mémorisation lente du public et fragmentation à très haute vitesse, alternance de vidéos combinées et de tableaux silencieux proche de l’immobilité (jeux sur les seuils différentiels de perception). L’installation est contrôlée par un algorithme pour que la succession des vidéos reste toujours imprévisible pour le public, trajectoires différentes dans le </w:t>
      </w:r>
      <w:r w:rsidRPr="00484A29">
        <w:rPr>
          <w:rFonts w:ascii="Times New Roman" w:eastAsia="Century Gothic" w:hAnsi="Times New Roman" w:cs="Times New Roman"/>
          <w:bCs/>
          <w:i/>
          <w:iCs/>
          <w:color w:val="000000" w:themeColor="text1"/>
          <w:sz w:val="18"/>
          <w:szCs w:val="18"/>
        </w:rPr>
        <w:t>Labyrinthe</w:t>
      </w:r>
      <w:r w:rsidRPr="00484A29">
        <w:rPr>
          <w:rFonts w:ascii="Times New Roman" w:eastAsia="Century Gothic" w:hAnsi="Times New Roman" w:cs="Times New Roman"/>
          <w:bCs/>
          <w:color w:val="000000" w:themeColor="text1"/>
          <w:sz w:val="18"/>
          <w:szCs w:val="18"/>
        </w:rPr>
        <w:t>.</w:t>
      </w:r>
    </w:p>
    <w:p w:rsidR="001E6014" w:rsidRPr="00484A29" w:rsidRDefault="001E6014" w:rsidP="001E6014">
      <w:pPr>
        <w:ind w:left="720"/>
        <w:rPr>
          <w:rFonts w:ascii="Times New Roman" w:eastAsiaTheme="minorHAnsi" w:hAnsi="Times New Roman" w:cs="Times New Roman"/>
          <w:bCs/>
          <w:i/>
          <w:iCs/>
          <w:color w:val="000000" w:themeColor="text1"/>
          <w:sz w:val="18"/>
          <w:szCs w:val="18"/>
          <w:lang w:eastAsia="en-US"/>
        </w:rPr>
      </w:pPr>
    </w:p>
    <w:p w:rsidR="001E6014" w:rsidRPr="00484A29" w:rsidRDefault="001E6014" w:rsidP="001E6014">
      <w:pPr>
        <w:ind w:left="72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Note technique (installation immédiate)</w:t>
      </w:r>
      <w:r w:rsidRPr="00484A29">
        <w:rPr>
          <w:rFonts w:ascii="Times New Roman" w:eastAsiaTheme="minorHAnsi" w:hAnsi="Times New Roman" w:cs="Times New Roman"/>
          <w:bCs/>
          <w:i/>
          <w:iCs/>
          <w:color w:val="000000" w:themeColor="text1"/>
          <w:sz w:val="18"/>
          <w:szCs w:val="18"/>
          <w:lang w:eastAsia="en-US"/>
        </w:rPr>
        <w:br/>
        <w:t>Installation technique simple et fonctionnement automatique, démarrage en « un click »</w:t>
      </w:r>
    </w:p>
    <w:p w:rsidR="001E6014" w:rsidRPr="00484A29" w:rsidRDefault="001E6014" w:rsidP="001E6014">
      <w:pPr>
        <w:ind w:left="720"/>
        <w:rPr>
          <w:rFonts w:ascii="Times New Roman" w:eastAsiaTheme="minorHAnsi" w:hAnsi="Times New Roman" w:cs="Times New Roman"/>
          <w:bCs/>
          <w:i/>
          <w:iCs/>
          <w:color w:val="000000" w:themeColor="text1"/>
          <w:sz w:val="18"/>
          <w:szCs w:val="18"/>
          <w:lang w:eastAsia="en-US"/>
        </w:rPr>
      </w:pPr>
      <w:proofErr w:type="spellStart"/>
      <w:r w:rsidRPr="00484A29">
        <w:rPr>
          <w:rFonts w:ascii="Times New Roman" w:eastAsiaTheme="minorHAnsi" w:hAnsi="Times New Roman" w:cs="Times New Roman"/>
          <w:bCs/>
          <w:i/>
          <w:iCs/>
          <w:color w:val="000000" w:themeColor="text1"/>
          <w:sz w:val="18"/>
          <w:szCs w:val="18"/>
          <w:lang w:eastAsia="en-US"/>
        </w:rPr>
        <w:t>Vidéoprojection</w:t>
      </w:r>
      <w:proofErr w:type="spellEnd"/>
      <w:r w:rsidRPr="00484A29">
        <w:rPr>
          <w:rFonts w:ascii="Times New Roman" w:eastAsiaTheme="minorHAnsi" w:hAnsi="Times New Roman" w:cs="Times New Roman"/>
          <w:bCs/>
          <w:i/>
          <w:iCs/>
          <w:color w:val="000000" w:themeColor="text1"/>
          <w:sz w:val="18"/>
          <w:szCs w:val="18"/>
          <w:lang w:eastAsia="en-US"/>
        </w:rPr>
        <w:t xml:space="preserve"> sur mur ou écran /ou grand écran TV 4K</w:t>
      </w:r>
    </w:p>
    <w:p w:rsidR="001E6014" w:rsidRPr="00484A29" w:rsidRDefault="001E6014" w:rsidP="001E6014">
      <w:pPr>
        <w:ind w:left="72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Ordinateur de dernière génération type IMAC (Apple) avec 16 </w:t>
      </w:r>
      <w:proofErr w:type="spellStart"/>
      <w:r w:rsidRPr="00484A29">
        <w:rPr>
          <w:rFonts w:ascii="Times New Roman" w:eastAsiaTheme="minorHAnsi" w:hAnsi="Times New Roman" w:cs="Times New Roman"/>
          <w:bCs/>
          <w:i/>
          <w:iCs/>
          <w:color w:val="000000" w:themeColor="text1"/>
          <w:sz w:val="18"/>
          <w:szCs w:val="18"/>
          <w:lang w:eastAsia="en-US"/>
        </w:rPr>
        <w:t>Mega</w:t>
      </w:r>
      <w:proofErr w:type="spellEnd"/>
      <w:r w:rsidRPr="00484A29">
        <w:rPr>
          <w:rFonts w:ascii="Times New Roman" w:eastAsiaTheme="minorHAnsi" w:hAnsi="Times New Roman" w:cs="Times New Roman"/>
          <w:bCs/>
          <w:i/>
          <w:iCs/>
          <w:color w:val="000000" w:themeColor="text1"/>
          <w:sz w:val="18"/>
          <w:szCs w:val="18"/>
          <w:lang w:eastAsia="en-US"/>
        </w:rPr>
        <w:t xml:space="preserve"> de RAM minimum</w:t>
      </w:r>
    </w:p>
    <w:p w:rsidR="001E6014" w:rsidRPr="00484A29" w:rsidRDefault="001E6014" w:rsidP="001E6014">
      <w:pPr>
        <w:ind w:left="72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Interface de contrôle de </w:t>
      </w:r>
      <w:r w:rsidR="000B2D3C">
        <w:rPr>
          <w:rFonts w:ascii="Times New Roman" w:eastAsiaTheme="minorHAnsi" w:hAnsi="Times New Roman" w:cs="Times New Roman"/>
          <w:bCs/>
          <w:i/>
          <w:iCs/>
          <w:color w:val="000000" w:themeColor="text1"/>
          <w:sz w:val="18"/>
          <w:szCs w:val="18"/>
          <w:lang w:eastAsia="en-US"/>
        </w:rPr>
        <w:t>LDT</w:t>
      </w:r>
      <w:r w:rsidRPr="00484A29">
        <w:rPr>
          <w:rFonts w:ascii="Times New Roman" w:eastAsiaTheme="minorHAnsi" w:hAnsi="Times New Roman" w:cs="Times New Roman"/>
          <w:bCs/>
          <w:i/>
          <w:iCs/>
          <w:color w:val="000000" w:themeColor="text1"/>
          <w:sz w:val="18"/>
          <w:szCs w:val="18"/>
          <w:lang w:eastAsia="en-US"/>
        </w:rPr>
        <w:t xml:space="preserve"> (logiciel communiqué)</w:t>
      </w:r>
    </w:p>
    <w:p w:rsidR="001E6014" w:rsidRPr="00484A29" w:rsidRDefault="001E6014" w:rsidP="001E6014">
      <w:pPr>
        <w:ind w:left="72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Carte son et sonorisation 5.1 (4 enceintes minimum autour du public)</w:t>
      </w:r>
    </w:p>
    <w:p w:rsidR="001E6014" w:rsidRPr="00484A29" w:rsidRDefault="001E6014" w:rsidP="001E6014">
      <w:pPr>
        <w:ind w:left="72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Installation confortable du public</w:t>
      </w:r>
    </w:p>
    <w:p w:rsidR="001E6014" w:rsidRPr="00484A29" w:rsidRDefault="001E6014" w:rsidP="001E6014">
      <w:pPr>
        <w:ind w:left="720"/>
        <w:jc w:val="both"/>
        <w:rPr>
          <w:rFonts w:ascii="Times New Roman" w:eastAsia="Century Gothic" w:hAnsi="Times New Roman" w:cs="Times New Roman"/>
          <w:bCs/>
          <w:i/>
          <w:color w:val="000000" w:themeColor="text1"/>
          <w:sz w:val="22"/>
          <w:szCs w:val="22"/>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70C0"/>
          <w:sz w:val="22"/>
          <w:szCs w:val="22"/>
        </w:rPr>
      </w:pPr>
      <w:r w:rsidRPr="000F22E6">
        <w:rPr>
          <w:rFonts w:ascii="Times New Roman" w:eastAsia="Century Gothic" w:hAnsi="Times New Roman" w:cs="Times New Roman"/>
          <w:bCs/>
          <w:i/>
          <w:iCs/>
          <w:color w:val="0070C0"/>
          <w:sz w:val="22"/>
          <w:szCs w:val="22"/>
        </w:rPr>
        <w:t>LDT</w:t>
      </w:r>
      <w:r w:rsidR="001E6014" w:rsidRPr="000F22E6">
        <w:rPr>
          <w:rFonts w:ascii="Times New Roman" w:eastAsia="Century Gothic" w:hAnsi="Times New Roman" w:cs="Times New Roman"/>
          <w:bCs/>
          <w:i/>
          <w:iCs/>
          <w:color w:val="0070C0"/>
          <w:sz w:val="22"/>
          <w:szCs w:val="22"/>
        </w:rPr>
        <w:t xml:space="preserve"> TABLEAUX ALGORITHMIQUES TEMPS REEL (1)</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22"/>
          <w:szCs w:val="22"/>
          <w:lang w:eastAsia="en-US"/>
        </w:rPr>
      </w:pPr>
      <w:r w:rsidRPr="00484A29">
        <w:rPr>
          <w:rFonts w:ascii="Times New Roman" w:eastAsia="Century Gothic" w:hAnsi="Times New Roman" w:cs="Times New Roman"/>
          <w:bCs/>
          <w:i/>
          <w:iCs/>
          <w:color w:val="000000" w:themeColor="text1"/>
          <w:sz w:val="22"/>
          <w:szCs w:val="22"/>
        </w:rPr>
        <w:t>(Écran 3 ou partage écran 3)</w:t>
      </w:r>
      <w:r w:rsidRPr="00484A29">
        <w:rPr>
          <w:rFonts w:ascii="Times New Roman" w:eastAsiaTheme="minorHAnsi" w:hAnsi="Times New Roman" w:cs="Times New Roman"/>
          <w:bCs/>
          <w:i/>
          <w:iCs/>
          <w:color w:val="000000" w:themeColor="text1"/>
          <w:sz w:val="22"/>
          <w:szCs w:val="22"/>
          <w:lang w:eastAsia="en-US"/>
        </w:rPr>
        <w:tab/>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22"/>
          <w:szCs w:val="22"/>
          <w:lang w:eastAsia="en-US"/>
        </w:rPr>
      </w:pP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 xml:space="preserve">The </w:t>
      </w:r>
      <w:proofErr w:type="spellStart"/>
      <w:r w:rsidRPr="00484A29">
        <w:rPr>
          <w:rFonts w:ascii="Times New Roman" w:eastAsia="Century Gothic" w:hAnsi="Times New Roman" w:cs="Times New Roman"/>
          <w:bCs/>
          <w:i/>
          <w:color w:val="000000" w:themeColor="text1"/>
          <w:sz w:val="20"/>
          <w:szCs w:val="20"/>
        </w:rPr>
        <w:t>heart</w:t>
      </w:r>
      <w:proofErr w:type="spellEnd"/>
      <w:r w:rsidRPr="00484A29">
        <w:rPr>
          <w:rFonts w:ascii="Times New Roman" w:eastAsia="Century Gothic" w:hAnsi="Times New Roman" w:cs="Times New Roman"/>
          <w:bCs/>
          <w:i/>
          <w:color w:val="000000" w:themeColor="text1"/>
          <w:sz w:val="20"/>
          <w:szCs w:val="20"/>
        </w:rPr>
        <w:t> - tableau algorithmique 1</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0"/>
        <w:jc w:val="both"/>
        <w:rPr>
          <w:rFonts w:ascii="Times New Roman" w:eastAsiaTheme="minorHAnsi" w:hAnsi="Times New Roman" w:cs="Times New Roman"/>
          <w:bCs/>
          <w:color w:val="000000" w:themeColor="text1"/>
          <w:sz w:val="18"/>
          <w:szCs w:val="18"/>
          <w:lang w:eastAsia="en-US"/>
        </w:rPr>
      </w:pPr>
      <w:r w:rsidRPr="00484A29">
        <w:rPr>
          <w:rFonts w:ascii="Times New Roman" w:eastAsiaTheme="minorHAnsi" w:hAnsi="Times New Roman" w:cs="Times New Roman"/>
          <w:bCs/>
          <w:color w:val="000000" w:themeColor="text1"/>
          <w:sz w:val="18"/>
          <w:szCs w:val="18"/>
          <w:lang w:eastAsia="en-US"/>
        </w:rPr>
        <w:t>En automatique ou au choix du public.</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8"/>
        <w:jc w:val="both"/>
        <w:rPr>
          <w:rFonts w:ascii="Times New Roman" w:eastAsiaTheme="minorHAnsi" w:hAnsi="Times New Roman" w:cs="Times New Roman"/>
          <w:bCs/>
          <w:color w:val="000000" w:themeColor="text1"/>
          <w:sz w:val="18"/>
          <w:szCs w:val="18"/>
          <w:lang w:eastAsia="en-US"/>
        </w:rPr>
      </w:pPr>
      <w:r w:rsidRPr="00484A29">
        <w:rPr>
          <w:rFonts w:ascii="Times New Roman" w:eastAsiaTheme="minorHAnsi" w:hAnsi="Times New Roman" w:cs="Times New Roman"/>
          <w:bCs/>
          <w:color w:val="000000" w:themeColor="text1"/>
          <w:sz w:val="18"/>
          <w:szCs w:val="18"/>
          <w:lang w:eastAsia="en-US"/>
        </w:rPr>
        <w:t xml:space="preserve">Les mots du </w:t>
      </w:r>
      <w:r w:rsidRPr="00484A29">
        <w:rPr>
          <w:rFonts w:ascii="Times New Roman" w:eastAsiaTheme="minorHAnsi" w:hAnsi="Times New Roman" w:cs="Times New Roman"/>
          <w:bCs/>
          <w:i/>
          <w:iCs/>
          <w:color w:val="000000" w:themeColor="text1"/>
          <w:sz w:val="18"/>
          <w:szCs w:val="18"/>
          <w:lang w:eastAsia="en-US"/>
        </w:rPr>
        <w:t>Labyrinthe</w:t>
      </w:r>
      <w:r w:rsidRPr="00484A29">
        <w:rPr>
          <w:rFonts w:ascii="Times New Roman" w:eastAsiaTheme="minorHAnsi" w:hAnsi="Times New Roman" w:cs="Times New Roman"/>
          <w:bCs/>
          <w:color w:val="000000" w:themeColor="text1"/>
          <w:sz w:val="18"/>
          <w:szCs w:val="18"/>
          <w:lang w:eastAsia="en-US"/>
        </w:rPr>
        <w:t xml:space="preserve"> au cœur d'un cube translucide en rotation, ces mots sonnent au rythme d'une partition toujours différente créée en temps réel et jouée par un crotale en quart de ton, mélodies sans répétition de hauteurs ni d’intervalles, ces mêmes intervalles appliqués en temps réel par symétrie inverse aux nuances et aux rythmes, le tout associé au tremblement « infra grave » du cœur, taille du cœur couplée à l'intensité du grave. La sonorité du crotale résonne, de la préhistoire et l'âge du Bronze à la Grèce ou l'Égypte antique, cultures tibétaine, chinoise, africaine... créant un paysage sonore spirituel méditatif, proche du rituel. </w:t>
      </w: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L'hydre du Labyrinthe - tableau algorithmique 2</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8"/>
        <w:jc w:val="both"/>
        <w:rPr>
          <w:rFonts w:ascii="Times New Roman" w:eastAsiaTheme="minorHAnsi" w:hAnsi="Times New Roman" w:cs="Times New Roman"/>
          <w:b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L’hydre</w:t>
      </w:r>
      <w:r w:rsidRPr="00484A29">
        <w:rPr>
          <w:rFonts w:ascii="Times New Roman" w:eastAsiaTheme="minorHAnsi" w:hAnsi="Times New Roman" w:cs="Times New Roman"/>
          <w:bCs/>
          <w:color w:val="000000" w:themeColor="text1"/>
          <w:sz w:val="18"/>
          <w:szCs w:val="18"/>
          <w:lang w:eastAsia="en-US"/>
        </w:rPr>
        <w:t xml:space="preserve"> s’échappe d’un centre en effectuant une trajectoire visuelle et sonore calculée mathématiquement selon "la lemniscate de Bernoulli", forme de courbe en huit symbolisant l’infini et parcourant l'espace selon un procédé d'itération, créations de tableaux, d’instants uniques et effacés.</w:t>
      </w: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proofErr w:type="spellStart"/>
      <w:r w:rsidRPr="00484A29">
        <w:rPr>
          <w:rFonts w:ascii="Times New Roman" w:eastAsia="Century Gothic" w:hAnsi="Times New Roman" w:cs="Times New Roman"/>
          <w:bCs/>
          <w:i/>
          <w:color w:val="000000" w:themeColor="text1"/>
          <w:sz w:val="20"/>
          <w:szCs w:val="20"/>
        </w:rPr>
        <w:t>Infinity</w:t>
      </w:r>
      <w:proofErr w:type="spellEnd"/>
      <w:r w:rsidRPr="00484A29">
        <w:rPr>
          <w:rFonts w:ascii="Times New Roman" w:eastAsia="Century Gothic" w:hAnsi="Times New Roman" w:cs="Times New Roman"/>
          <w:bCs/>
          <w:i/>
          <w:color w:val="000000" w:themeColor="text1"/>
          <w:sz w:val="20"/>
          <w:szCs w:val="20"/>
        </w:rPr>
        <w:t xml:space="preserve"> passage - tableau algorithmique 3</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8"/>
        <w:jc w:val="both"/>
        <w:rPr>
          <w:rFonts w:ascii="Times New Roman" w:eastAsiaTheme="minorHAnsi" w:hAnsi="Times New Roman" w:cs="Times New Roman"/>
          <w:bCs/>
          <w:color w:val="000000" w:themeColor="text1"/>
          <w:sz w:val="18"/>
          <w:szCs w:val="18"/>
          <w:lang w:eastAsia="en-US"/>
        </w:rPr>
      </w:pPr>
      <w:r w:rsidRPr="00484A29">
        <w:rPr>
          <w:rFonts w:ascii="Times New Roman" w:eastAsiaTheme="minorHAnsi" w:hAnsi="Times New Roman" w:cs="Times New Roman"/>
          <w:bCs/>
          <w:color w:val="000000" w:themeColor="text1"/>
          <w:sz w:val="18"/>
          <w:szCs w:val="18"/>
          <w:lang w:eastAsia="en-US"/>
        </w:rPr>
        <w:t>L’algorithme sonore reprend des idées d'illusions auditives et plus particulièrement le glissando de Shepard-</w:t>
      </w:r>
      <w:proofErr w:type="spellStart"/>
      <w:r w:rsidRPr="00484A29">
        <w:rPr>
          <w:rFonts w:ascii="Times New Roman" w:eastAsiaTheme="minorHAnsi" w:hAnsi="Times New Roman" w:cs="Times New Roman"/>
          <w:bCs/>
          <w:color w:val="000000" w:themeColor="text1"/>
          <w:sz w:val="18"/>
          <w:szCs w:val="18"/>
          <w:lang w:eastAsia="en-US"/>
        </w:rPr>
        <w:t>Risset</w:t>
      </w:r>
      <w:proofErr w:type="spellEnd"/>
      <w:r w:rsidRPr="00484A29">
        <w:rPr>
          <w:rFonts w:ascii="Times New Roman" w:eastAsiaTheme="minorHAnsi" w:hAnsi="Times New Roman" w:cs="Times New Roman"/>
          <w:bCs/>
          <w:color w:val="000000" w:themeColor="text1"/>
          <w:sz w:val="18"/>
          <w:szCs w:val="18"/>
          <w:lang w:eastAsia="en-US"/>
        </w:rPr>
        <w:t xml:space="preserve">, jouant sur l'ambiguïté entre hauteur tonale et spectrale. L'image temps réel est tirée des autres vidéos du </w:t>
      </w:r>
      <w:r w:rsidRPr="00484A29">
        <w:rPr>
          <w:rFonts w:ascii="Times New Roman" w:eastAsiaTheme="minorHAnsi" w:hAnsi="Times New Roman" w:cs="Times New Roman"/>
          <w:bCs/>
          <w:i/>
          <w:iCs/>
          <w:color w:val="000000" w:themeColor="text1"/>
          <w:sz w:val="18"/>
          <w:szCs w:val="18"/>
          <w:lang w:eastAsia="en-US"/>
        </w:rPr>
        <w:t>Labyrinthe du temps</w:t>
      </w:r>
      <w:r w:rsidRPr="00484A29">
        <w:rPr>
          <w:rFonts w:ascii="Times New Roman" w:eastAsiaTheme="minorHAnsi" w:hAnsi="Times New Roman" w:cs="Times New Roman"/>
          <w:bCs/>
          <w:color w:val="000000" w:themeColor="text1"/>
          <w:sz w:val="18"/>
          <w:szCs w:val="18"/>
          <w:lang w:eastAsia="en-US"/>
        </w:rPr>
        <w:t xml:space="preserve"> (</w:t>
      </w:r>
      <w:r w:rsidRPr="00484A29">
        <w:rPr>
          <w:rFonts w:ascii="Times New Roman" w:eastAsiaTheme="minorHAnsi" w:hAnsi="Times New Roman" w:cs="Times New Roman"/>
          <w:bCs/>
          <w:i/>
          <w:iCs/>
          <w:color w:val="000000" w:themeColor="text1"/>
          <w:sz w:val="18"/>
          <w:szCs w:val="18"/>
          <w:lang w:eastAsia="en-US"/>
        </w:rPr>
        <w:t>Fragmentation</w:t>
      </w:r>
      <w:r w:rsidRPr="00484A29">
        <w:rPr>
          <w:rFonts w:ascii="Times New Roman" w:eastAsiaTheme="minorHAnsi" w:hAnsi="Times New Roman" w:cs="Times New Roman"/>
          <w:bCs/>
          <w:color w:val="000000" w:themeColor="text1"/>
          <w:sz w:val="18"/>
          <w:szCs w:val="18"/>
          <w:lang w:eastAsia="en-US"/>
        </w:rPr>
        <w:t xml:space="preserve">) : grâce à une combinaison de matrices et de jeux de déplacements imprévisibles en 3D, vous entrez au cœur des images du </w:t>
      </w:r>
      <w:r w:rsidRPr="00484A29">
        <w:rPr>
          <w:rFonts w:ascii="Times New Roman" w:eastAsiaTheme="minorHAnsi" w:hAnsi="Times New Roman" w:cs="Times New Roman"/>
          <w:bCs/>
          <w:i/>
          <w:iCs/>
          <w:color w:val="000000" w:themeColor="text1"/>
          <w:sz w:val="18"/>
          <w:szCs w:val="18"/>
          <w:lang w:eastAsia="en-US"/>
        </w:rPr>
        <w:t>Labyrinthe</w:t>
      </w:r>
      <w:r w:rsidRPr="00484A29">
        <w:rPr>
          <w:rFonts w:ascii="Times New Roman" w:eastAsiaTheme="minorHAnsi" w:hAnsi="Times New Roman" w:cs="Times New Roman"/>
          <w:bCs/>
          <w:color w:val="000000" w:themeColor="text1"/>
          <w:sz w:val="18"/>
          <w:szCs w:val="18"/>
          <w:lang w:eastAsia="en-US"/>
        </w:rPr>
        <w:t xml:space="preserve">, nouvelle expérience labyrinthique pourtant pas si étrangère ! </w:t>
      </w: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Voile dévoilées - tableau algorithmique 4</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8"/>
        <w:jc w:val="both"/>
        <w:rPr>
          <w:rFonts w:ascii="Times New Roman" w:eastAsiaTheme="minorHAnsi" w:hAnsi="Times New Roman" w:cs="Times New Roman"/>
          <w:bCs/>
          <w:color w:val="000000" w:themeColor="text1"/>
          <w:sz w:val="18"/>
          <w:szCs w:val="18"/>
          <w:lang w:eastAsia="en-US"/>
        </w:rPr>
      </w:pPr>
      <w:r w:rsidRPr="00484A29">
        <w:rPr>
          <w:rFonts w:ascii="Times New Roman" w:eastAsiaTheme="minorHAnsi" w:hAnsi="Times New Roman" w:cs="Times New Roman"/>
          <w:bCs/>
          <w:color w:val="000000" w:themeColor="text1"/>
          <w:sz w:val="18"/>
          <w:szCs w:val="18"/>
          <w:lang w:eastAsia="en-US"/>
        </w:rPr>
        <w:t xml:space="preserve">Première série des </w:t>
      </w:r>
      <w:r w:rsidRPr="00484A29">
        <w:rPr>
          <w:rFonts w:ascii="Times New Roman" w:eastAsiaTheme="minorHAnsi" w:hAnsi="Times New Roman" w:cs="Times New Roman"/>
          <w:bCs/>
          <w:i/>
          <w:iCs/>
          <w:color w:val="000000" w:themeColor="text1"/>
          <w:sz w:val="18"/>
          <w:szCs w:val="18"/>
          <w:lang w:eastAsia="en-US"/>
        </w:rPr>
        <w:t>Topos Labyrinthiques</w:t>
      </w:r>
      <w:r w:rsidRPr="00484A29">
        <w:rPr>
          <w:rFonts w:ascii="Times New Roman" w:eastAsiaTheme="minorHAnsi" w:hAnsi="Times New Roman" w:cs="Times New Roman"/>
          <w:bCs/>
          <w:color w:val="000000" w:themeColor="text1"/>
          <w:sz w:val="18"/>
          <w:szCs w:val="18"/>
          <w:lang w:eastAsia="en-US"/>
        </w:rPr>
        <w:t xml:space="preserve">, </w:t>
      </w:r>
      <w:r w:rsidRPr="00484A29">
        <w:rPr>
          <w:rFonts w:ascii="Times New Roman" w:eastAsiaTheme="minorHAnsi" w:hAnsi="Times New Roman" w:cs="Times New Roman"/>
          <w:bCs/>
          <w:i/>
          <w:iCs/>
          <w:color w:val="000000" w:themeColor="text1"/>
          <w:sz w:val="18"/>
          <w:szCs w:val="18"/>
          <w:lang w:eastAsia="en-US"/>
        </w:rPr>
        <w:t>Topos 1</w:t>
      </w:r>
      <w:r w:rsidRPr="00484A29">
        <w:rPr>
          <w:rFonts w:ascii="Times New Roman" w:eastAsiaTheme="minorHAnsi" w:hAnsi="Times New Roman" w:cs="Times New Roman"/>
          <w:bCs/>
          <w:color w:val="000000" w:themeColor="text1"/>
          <w:sz w:val="18"/>
          <w:szCs w:val="18"/>
          <w:lang w:eastAsia="en-US"/>
        </w:rPr>
        <w:t xml:space="preserve"> s’inspire d’un trèfle </w:t>
      </w:r>
      <w:proofErr w:type="spellStart"/>
      <w:r w:rsidRPr="00484A29">
        <w:rPr>
          <w:rFonts w:ascii="Times New Roman" w:eastAsiaTheme="minorHAnsi" w:hAnsi="Times New Roman" w:cs="Times New Roman"/>
          <w:bCs/>
          <w:color w:val="000000" w:themeColor="text1"/>
          <w:sz w:val="18"/>
          <w:szCs w:val="18"/>
          <w:lang w:eastAsia="en-US"/>
        </w:rPr>
        <w:t>tranguloïde</w:t>
      </w:r>
      <w:proofErr w:type="spellEnd"/>
      <w:r w:rsidRPr="00484A29">
        <w:rPr>
          <w:rFonts w:ascii="Times New Roman" w:eastAsiaTheme="minorHAnsi" w:hAnsi="Times New Roman" w:cs="Times New Roman"/>
          <w:bCs/>
          <w:color w:val="000000" w:themeColor="text1"/>
          <w:sz w:val="18"/>
          <w:szCs w:val="18"/>
          <w:lang w:eastAsia="en-US"/>
        </w:rPr>
        <w:t xml:space="preserve"> modélisé par une formule mathématique, en silence comme une danse...  En duo, contrepoint au mouvement de ce trèfle s’affiche une création de surfaces grâce à un modèle mathématique appelé </w:t>
      </w:r>
      <w:proofErr w:type="spellStart"/>
      <w:r w:rsidRPr="00484A29">
        <w:rPr>
          <w:rFonts w:ascii="Times New Roman" w:eastAsiaTheme="minorHAnsi" w:hAnsi="Times New Roman" w:cs="Times New Roman"/>
          <w:bCs/>
          <w:color w:val="000000" w:themeColor="text1"/>
          <w:sz w:val="18"/>
          <w:szCs w:val="18"/>
          <w:lang w:eastAsia="en-US"/>
        </w:rPr>
        <w:t>Nurbs</w:t>
      </w:r>
      <w:proofErr w:type="spellEnd"/>
      <w:r w:rsidRPr="00484A29">
        <w:rPr>
          <w:rFonts w:ascii="Times New Roman" w:eastAsiaTheme="minorHAnsi" w:hAnsi="Times New Roman" w:cs="Times New Roman"/>
          <w:bCs/>
          <w:color w:val="000000" w:themeColor="text1"/>
          <w:sz w:val="18"/>
          <w:szCs w:val="18"/>
          <w:lang w:eastAsia="en-US"/>
        </w:rPr>
        <w:t xml:space="preserve"> (Non-Uniform Rational B-</w:t>
      </w:r>
      <w:proofErr w:type="spellStart"/>
      <w:r w:rsidRPr="00484A29">
        <w:rPr>
          <w:rFonts w:ascii="Times New Roman" w:eastAsiaTheme="minorHAnsi" w:hAnsi="Times New Roman" w:cs="Times New Roman"/>
          <w:bCs/>
          <w:color w:val="000000" w:themeColor="text1"/>
          <w:sz w:val="18"/>
          <w:szCs w:val="18"/>
          <w:lang w:eastAsia="en-US"/>
        </w:rPr>
        <w:t>Spline</w:t>
      </w:r>
      <w:proofErr w:type="spellEnd"/>
      <w:r w:rsidRPr="00484A29">
        <w:rPr>
          <w:rFonts w:ascii="Times New Roman" w:eastAsiaTheme="minorHAnsi" w:hAnsi="Times New Roman" w:cs="Times New Roman"/>
          <w:bCs/>
          <w:color w:val="000000" w:themeColor="text1"/>
          <w:sz w:val="18"/>
          <w:szCs w:val="18"/>
          <w:lang w:eastAsia="en-US"/>
        </w:rPr>
        <w:t>). Ces formes arbitraires et imprévisibles évoquent le visage d’une « Voile – dévoilées ».</w:t>
      </w: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 xml:space="preserve">Topos 2 - tableau algorithmique 5 </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0"/>
        <w:jc w:val="both"/>
        <w:rPr>
          <w:rFonts w:ascii="Times New Roman" w:eastAsiaTheme="minorHAnsi" w:hAnsi="Times New Roman" w:cs="Times New Roman"/>
          <w:bCs/>
          <w:color w:val="000000" w:themeColor="text1"/>
          <w:sz w:val="18"/>
          <w:szCs w:val="18"/>
          <w:lang w:eastAsia="en-US"/>
        </w:rPr>
      </w:pPr>
      <w:r w:rsidRPr="00484A29">
        <w:rPr>
          <w:rFonts w:ascii="Times New Roman" w:eastAsiaTheme="minorHAnsi" w:hAnsi="Times New Roman" w:cs="Times New Roman"/>
          <w:bCs/>
          <w:color w:val="000000" w:themeColor="text1"/>
          <w:sz w:val="18"/>
          <w:szCs w:val="18"/>
          <w:lang w:eastAsia="en-US"/>
        </w:rPr>
        <w:t>Espace algorithmique visuel et sonore, spiralé, étoilé, coloré, déformations continues imbriquées...</w:t>
      </w: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 xml:space="preserve">Couloir - tableau algorithmique 6 </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0"/>
        <w:jc w:val="both"/>
        <w:rPr>
          <w:rFonts w:ascii="Times New Roman" w:eastAsiaTheme="minorHAnsi" w:hAnsi="Times New Roman" w:cs="Times New Roman"/>
          <w:bCs/>
          <w:color w:val="000000" w:themeColor="text1"/>
          <w:sz w:val="18"/>
          <w:szCs w:val="18"/>
          <w:lang w:eastAsia="en-US"/>
        </w:rPr>
      </w:pPr>
      <w:r w:rsidRPr="00484A29">
        <w:rPr>
          <w:rFonts w:ascii="Times New Roman" w:eastAsiaTheme="minorHAnsi" w:hAnsi="Times New Roman" w:cs="Times New Roman"/>
          <w:bCs/>
          <w:color w:val="000000" w:themeColor="text1"/>
          <w:sz w:val="18"/>
          <w:szCs w:val="18"/>
          <w:lang w:eastAsia="en-US"/>
        </w:rPr>
        <w:t xml:space="preserve">« Couloir </w:t>
      </w:r>
      <w:r w:rsidR="000B2D3C">
        <w:rPr>
          <w:rFonts w:ascii="Times New Roman" w:eastAsiaTheme="minorHAnsi" w:hAnsi="Times New Roman" w:cs="Times New Roman"/>
          <w:bCs/>
          <w:color w:val="000000" w:themeColor="text1"/>
          <w:sz w:val="18"/>
          <w:szCs w:val="18"/>
          <w:lang w:eastAsia="en-US"/>
        </w:rPr>
        <w:t>LDT</w:t>
      </w:r>
      <w:r w:rsidRPr="00484A29">
        <w:rPr>
          <w:rFonts w:ascii="Times New Roman" w:eastAsiaTheme="minorHAnsi" w:hAnsi="Times New Roman" w:cs="Times New Roman"/>
          <w:bCs/>
          <w:color w:val="000000" w:themeColor="text1"/>
          <w:sz w:val="18"/>
          <w:szCs w:val="18"/>
          <w:lang w:eastAsia="en-US"/>
        </w:rPr>
        <w:t xml:space="preserve"> » est une création temps réel entièrement automatisée, sensation de vitesse extrême dans un couloir réalisé de cubes en mouvement (en cours de développement en 2021).</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8"/>
        <w:rPr>
          <w:rFonts w:ascii="Times New Roman" w:eastAsiaTheme="minorHAnsi" w:hAnsi="Times New Roman" w:cs="Times New Roman"/>
          <w:bCs/>
          <w:i/>
          <w:iCs/>
          <w:color w:val="000000" w:themeColor="text1"/>
          <w:sz w:val="20"/>
          <w:szCs w:val="20"/>
          <w:lang w:eastAsia="en-US"/>
        </w:rPr>
      </w:pP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8"/>
        <w:rPr>
          <w:rFonts w:ascii="Times New Roman" w:eastAsiaTheme="minorHAnsi" w:hAnsi="Times New Roman" w:cs="Times New Roman"/>
          <w:bCs/>
          <w:i/>
          <w:iCs/>
          <w:color w:val="000000" w:themeColor="text1"/>
          <w:sz w:val="20"/>
          <w:szCs w:val="20"/>
          <w:lang w:eastAsia="en-US"/>
        </w:rPr>
      </w:pPr>
      <w:r w:rsidRPr="00484A29">
        <w:rPr>
          <w:rFonts w:ascii="Times New Roman" w:eastAsiaTheme="minorHAnsi" w:hAnsi="Times New Roman" w:cs="Times New Roman"/>
          <w:bCs/>
          <w:i/>
          <w:iCs/>
          <w:color w:val="000000" w:themeColor="text1"/>
          <w:sz w:val="20"/>
          <w:szCs w:val="20"/>
          <w:lang w:eastAsia="en-US"/>
        </w:rPr>
        <w:t>Matériel pour ces six tableaux (installation immédiate)</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8"/>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Un ordinateur IMAC 27 pouces - minimum I7 32 </w:t>
      </w:r>
      <w:proofErr w:type="spellStart"/>
      <w:r w:rsidRPr="00484A29">
        <w:rPr>
          <w:rFonts w:ascii="Times New Roman" w:eastAsiaTheme="minorHAnsi" w:hAnsi="Times New Roman" w:cs="Times New Roman"/>
          <w:bCs/>
          <w:i/>
          <w:iCs/>
          <w:color w:val="000000" w:themeColor="text1"/>
          <w:sz w:val="18"/>
          <w:szCs w:val="18"/>
          <w:lang w:eastAsia="en-US"/>
        </w:rPr>
        <w:t>mega</w:t>
      </w:r>
      <w:proofErr w:type="spellEnd"/>
      <w:r w:rsidRPr="00484A29">
        <w:rPr>
          <w:rFonts w:ascii="Times New Roman" w:eastAsiaTheme="minorHAnsi" w:hAnsi="Times New Roman" w:cs="Times New Roman"/>
          <w:bCs/>
          <w:i/>
          <w:iCs/>
          <w:color w:val="000000" w:themeColor="text1"/>
          <w:sz w:val="18"/>
          <w:szCs w:val="18"/>
          <w:lang w:eastAsia="en-US"/>
        </w:rPr>
        <w:t xml:space="preserve"> de RAM</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8"/>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w:t>
      </w:r>
      <w:proofErr w:type="gramStart"/>
      <w:r w:rsidRPr="00484A29">
        <w:rPr>
          <w:rFonts w:ascii="Times New Roman" w:eastAsiaTheme="minorHAnsi" w:hAnsi="Times New Roman" w:cs="Times New Roman"/>
          <w:bCs/>
          <w:i/>
          <w:iCs/>
          <w:color w:val="000000" w:themeColor="text1"/>
          <w:sz w:val="18"/>
          <w:szCs w:val="18"/>
          <w:lang w:eastAsia="en-US"/>
        </w:rPr>
        <w:t>avec</w:t>
      </w:r>
      <w:proofErr w:type="gramEnd"/>
      <w:r w:rsidRPr="00484A29">
        <w:rPr>
          <w:rFonts w:ascii="Times New Roman" w:eastAsiaTheme="minorHAnsi" w:hAnsi="Times New Roman" w:cs="Times New Roman"/>
          <w:bCs/>
          <w:i/>
          <w:iCs/>
          <w:color w:val="000000" w:themeColor="text1"/>
          <w:sz w:val="18"/>
          <w:szCs w:val="18"/>
          <w:lang w:eastAsia="en-US"/>
        </w:rPr>
        <w:t xml:space="preserve"> selon le contexte un grand écran TV 4K ou </w:t>
      </w:r>
      <w:proofErr w:type="spellStart"/>
      <w:r w:rsidRPr="00484A29">
        <w:rPr>
          <w:rFonts w:ascii="Times New Roman" w:eastAsiaTheme="minorHAnsi" w:hAnsi="Times New Roman" w:cs="Times New Roman"/>
          <w:bCs/>
          <w:i/>
          <w:iCs/>
          <w:color w:val="000000" w:themeColor="text1"/>
          <w:sz w:val="18"/>
          <w:szCs w:val="18"/>
          <w:lang w:eastAsia="en-US"/>
        </w:rPr>
        <w:t>vidéoprojection</w:t>
      </w:r>
      <w:proofErr w:type="spellEnd"/>
      <w:r w:rsidRPr="00484A29">
        <w:rPr>
          <w:rFonts w:ascii="Times New Roman" w:eastAsiaTheme="minorHAnsi" w:hAnsi="Times New Roman" w:cs="Times New Roman"/>
          <w:bCs/>
          <w:i/>
          <w:iCs/>
          <w:color w:val="000000" w:themeColor="text1"/>
          <w:sz w:val="18"/>
          <w:szCs w:val="18"/>
          <w:lang w:eastAsia="en-US"/>
        </w:rPr>
        <w:t xml:space="preserve"> sur mur ou écran, sonorisation de préférences quadriphoniques, mais possible en stéréo, casque, ou par réseau)  </w:t>
      </w:r>
    </w:p>
    <w:p w:rsidR="001E6014" w:rsidRDefault="001E6014" w:rsidP="001E6014">
      <w:pPr>
        <w:rPr>
          <w:rFonts w:ascii="Times New Roman" w:eastAsia="Century Gothic" w:hAnsi="Times New Roman" w:cs="Times New Roman"/>
          <w:bCs/>
          <w:color w:val="000000" w:themeColor="text1"/>
        </w:rPr>
      </w:pPr>
    </w:p>
    <w:p w:rsidR="005A3A06" w:rsidRPr="00484A29" w:rsidRDefault="005A3A06" w:rsidP="001E6014">
      <w:pPr>
        <w:rPr>
          <w:rFonts w:ascii="Times New Roman" w:eastAsia="Century Gothic" w:hAnsi="Times New Roman" w:cs="Times New Roman"/>
          <w:bCs/>
          <w:color w:val="000000" w:themeColor="text1"/>
        </w:rPr>
      </w:pP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0000" w:themeColor="text1"/>
          <w:sz w:val="22"/>
          <w:szCs w:val="22"/>
        </w:rPr>
      </w:pPr>
      <w:r w:rsidRPr="00484A29">
        <w:rPr>
          <w:rFonts w:ascii="Times New Roman" w:eastAsia="Century Gothic" w:hAnsi="Times New Roman" w:cs="Times New Roman"/>
          <w:bCs/>
          <w:i/>
          <w:iCs/>
          <w:color w:val="000000" w:themeColor="text1"/>
          <w:sz w:val="22"/>
          <w:szCs w:val="22"/>
        </w:rPr>
        <w:lastRenderedPageBreak/>
        <w:t>(Écran 4 ou partage écran 3)</w:t>
      </w:r>
    </w:p>
    <w:p w:rsidR="001E6014" w:rsidRPr="00484A29" w:rsidRDefault="001E6014" w:rsidP="001E6014">
      <w:pPr>
        <w:ind w:left="560"/>
        <w:jc w:val="both"/>
        <w:rPr>
          <w:rFonts w:ascii="Times New Roman" w:eastAsia="Century Gothic" w:hAnsi="Times New Roman" w:cs="Times New Roman"/>
          <w:bCs/>
          <w:i/>
          <w:color w:val="000000" w:themeColor="text1"/>
          <w:sz w:val="20"/>
          <w:szCs w:val="20"/>
        </w:rPr>
      </w:pPr>
    </w:p>
    <w:p w:rsidR="001E6014" w:rsidRPr="00484A29" w:rsidRDefault="001E6014" w:rsidP="001E6014">
      <w:pPr>
        <w:ind w:left="560"/>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La mort du Labyrinthe – paysage algorithmique infini</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Times New Roman" w:eastAsiaTheme="minorHAnsi" w:hAnsi="Times New Roman" w:cs="Times New Roman"/>
          <w:bCs/>
          <w:color w:val="000000" w:themeColor="text1"/>
          <w:sz w:val="18"/>
          <w:szCs w:val="18"/>
          <w:lang w:eastAsia="en-US"/>
        </w:rPr>
      </w:pPr>
      <w:r w:rsidRPr="00484A29">
        <w:rPr>
          <w:rFonts w:ascii="Times New Roman" w:eastAsiaTheme="minorHAnsi" w:hAnsi="Times New Roman" w:cs="Times New Roman"/>
          <w:bCs/>
          <w:color w:val="000000" w:themeColor="text1"/>
          <w:sz w:val="18"/>
          <w:szCs w:val="18"/>
          <w:lang w:eastAsia="en-US"/>
        </w:rPr>
        <w:t xml:space="preserve">Un des derniers satellites du </w:t>
      </w:r>
      <w:r w:rsidR="000B2D3C">
        <w:rPr>
          <w:rFonts w:ascii="Times New Roman" w:eastAsiaTheme="minorHAnsi" w:hAnsi="Times New Roman" w:cs="Times New Roman"/>
          <w:bCs/>
          <w:color w:val="000000" w:themeColor="text1"/>
          <w:sz w:val="18"/>
          <w:szCs w:val="18"/>
          <w:lang w:eastAsia="en-US"/>
        </w:rPr>
        <w:t>LDT</w:t>
      </w:r>
      <w:r w:rsidRPr="00484A29">
        <w:rPr>
          <w:rFonts w:ascii="Times New Roman" w:eastAsiaTheme="minorHAnsi" w:hAnsi="Times New Roman" w:cs="Times New Roman"/>
          <w:bCs/>
          <w:color w:val="000000" w:themeColor="text1"/>
          <w:sz w:val="18"/>
          <w:szCs w:val="18"/>
          <w:lang w:eastAsia="en-US"/>
        </w:rPr>
        <w:t xml:space="preserve">, </w:t>
      </w:r>
      <w:r w:rsidRPr="00484A29">
        <w:rPr>
          <w:rFonts w:ascii="Times New Roman" w:eastAsiaTheme="minorHAnsi" w:hAnsi="Times New Roman" w:cs="Times New Roman"/>
          <w:bCs/>
          <w:i/>
          <w:iCs/>
          <w:color w:val="000000" w:themeColor="text1"/>
          <w:sz w:val="18"/>
          <w:szCs w:val="18"/>
          <w:lang w:eastAsia="en-US"/>
        </w:rPr>
        <w:t>La mort du labyrinthe</w:t>
      </w:r>
      <w:r w:rsidRPr="00484A29">
        <w:rPr>
          <w:rFonts w:ascii="Times New Roman" w:eastAsiaTheme="minorHAnsi" w:hAnsi="Times New Roman" w:cs="Times New Roman"/>
          <w:bCs/>
          <w:color w:val="000000" w:themeColor="text1"/>
          <w:sz w:val="18"/>
          <w:szCs w:val="18"/>
          <w:lang w:eastAsia="en-US"/>
        </w:rPr>
        <w:t xml:space="preserve"> est un paysage dynamique qui s’invente en temps réel, création d’images et de sons de synthèse sans cesse renouvelée vers ce qui a toujours été – « le même et le différent ».</w:t>
      </w:r>
    </w:p>
    <w:p w:rsidR="001E6014"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Century Gothic" w:hAnsi="Times New Roman" w:cs="Times New Roman"/>
          <w:bCs/>
          <w:i/>
          <w:color w:val="000000" w:themeColor="text1"/>
          <w:sz w:val="22"/>
          <w:szCs w:val="22"/>
        </w:rPr>
      </w:pP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Matériel (installation immédiate)</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Un ordinateur IMAC 27 pouces - minimum I7 32 </w:t>
      </w:r>
      <w:proofErr w:type="spellStart"/>
      <w:r w:rsidRPr="00484A29">
        <w:rPr>
          <w:rFonts w:ascii="Times New Roman" w:eastAsiaTheme="minorHAnsi" w:hAnsi="Times New Roman" w:cs="Times New Roman"/>
          <w:bCs/>
          <w:i/>
          <w:iCs/>
          <w:color w:val="000000" w:themeColor="text1"/>
          <w:sz w:val="18"/>
          <w:szCs w:val="18"/>
          <w:lang w:eastAsia="en-US"/>
        </w:rPr>
        <w:t>mega</w:t>
      </w:r>
      <w:proofErr w:type="spellEnd"/>
      <w:r w:rsidRPr="00484A29">
        <w:rPr>
          <w:rFonts w:ascii="Times New Roman" w:eastAsiaTheme="minorHAnsi" w:hAnsi="Times New Roman" w:cs="Times New Roman"/>
          <w:bCs/>
          <w:i/>
          <w:iCs/>
          <w:color w:val="000000" w:themeColor="text1"/>
          <w:sz w:val="18"/>
          <w:szCs w:val="18"/>
          <w:lang w:eastAsia="en-US"/>
        </w:rPr>
        <w:t xml:space="preserve"> de RAM</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w:t>
      </w:r>
      <w:proofErr w:type="gramStart"/>
      <w:r w:rsidRPr="00484A29">
        <w:rPr>
          <w:rFonts w:ascii="Times New Roman" w:eastAsiaTheme="minorHAnsi" w:hAnsi="Times New Roman" w:cs="Times New Roman"/>
          <w:bCs/>
          <w:i/>
          <w:iCs/>
          <w:color w:val="000000" w:themeColor="text1"/>
          <w:sz w:val="18"/>
          <w:szCs w:val="18"/>
          <w:lang w:eastAsia="en-US"/>
        </w:rPr>
        <w:t>avec</w:t>
      </w:r>
      <w:proofErr w:type="gramEnd"/>
      <w:r w:rsidRPr="00484A29">
        <w:rPr>
          <w:rFonts w:ascii="Times New Roman" w:eastAsiaTheme="minorHAnsi" w:hAnsi="Times New Roman" w:cs="Times New Roman"/>
          <w:bCs/>
          <w:i/>
          <w:iCs/>
          <w:color w:val="000000" w:themeColor="text1"/>
          <w:sz w:val="18"/>
          <w:szCs w:val="18"/>
          <w:lang w:eastAsia="en-US"/>
        </w:rPr>
        <w:t xml:space="preserve"> selon le contexte un grand écran TV 4K ou </w:t>
      </w:r>
      <w:proofErr w:type="spellStart"/>
      <w:r w:rsidRPr="00484A29">
        <w:rPr>
          <w:rFonts w:ascii="Times New Roman" w:eastAsiaTheme="minorHAnsi" w:hAnsi="Times New Roman" w:cs="Times New Roman"/>
          <w:bCs/>
          <w:i/>
          <w:iCs/>
          <w:color w:val="000000" w:themeColor="text1"/>
          <w:sz w:val="18"/>
          <w:szCs w:val="18"/>
          <w:lang w:eastAsia="en-US"/>
        </w:rPr>
        <w:t>vidéoprojection</w:t>
      </w:r>
      <w:proofErr w:type="spellEnd"/>
      <w:r w:rsidRPr="00484A29">
        <w:rPr>
          <w:rFonts w:ascii="Times New Roman" w:eastAsiaTheme="minorHAnsi" w:hAnsi="Times New Roman" w:cs="Times New Roman"/>
          <w:bCs/>
          <w:i/>
          <w:iCs/>
          <w:color w:val="000000" w:themeColor="text1"/>
          <w:sz w:val="18"/>
          <w:szCs w:val="18"/>
          <w:lang w:eastAsia="en-US"/>
        </w:rPr>
        <w:t xml:space="preserve"> sur mur ou écran, sonorisation de préférences quadriphoniques, mais possible en stéréo, casque, ou par réseau)  </w:t>
      </w:r>
    </w:p>
    <w:p w:rsidR="001E6014" w:rsidRPr="00484A29" w:rsidRDefault="001E6014" w:rsidP="001E6014">
      <w:pPr>
        <w:ind w:left="720"/>
        <w:jc w:val="both"/>
        <w:rPr>
          <w:rFonts w:ascii="Times New Roman" w:eastAsia="Century Gothic" w:hAnsi="Times New Roman" w:cs="Times New Roman"/>
          <w:bCs/>
          <w:i/>
          <w:color w:val="000000" w:themeColor="text1"/>
          <w:sz w:val="22"/>
          <w:szCs w:val="22"/>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70C0"/>
          <w:sz w:val="22"/>
          <w:szCs w:val="22"/>
        </w:rPr>
      </w:pPr>
      <w:r w:rsidRPr="000F22E6">
        <w:rPr>
          <w:rFonts w:ascii="Times New Roman" w:eastAsia="Century Gothic" w:hAnsi="Times New Roman" w:cs="Times New Roman"/>
          <w:bCs/>
          <w:color w:val="0070C0"/>
          <w:sz w:val="22"/>
          <w:szCs w:val="22"/>
        </w:rPr>
        <w:t>LDT</w:t>
      </w:r>
      <w:r w:rsidR="001E6014" w:rsidRPr="000F22E6">
        <w:rPr>
          <w:rFonts w:ascii="Times New Roman" w:eastAsia="Century Gothic" w:hAnsi="Times New Roman" w:cs="Times New Roman"/>
          <w:bCs/>
          <w:color w:val="0070C0"/>
          <w:sz w:val="22"/>
          <w:szCs w:val="22"/>
        </w:rPr>
        <w:t xml:space="preserve"> PARTITION TEMPS REEL CORPORELLE, TEXTUELLE, VISUELLE, MUSICALE, ELECTRONIQUE DU </w:t>
      </w:r>
      <w:r w:rsidRPr="000F22E6">
        <w:rPr>
          <w:rFonts w:ascii="Times New Roman" w:eastAsia="Century Gothic" w:hAnsi="Times New Roman" w:cs="Times New Roman"/>
          <w:bCs/>
          <w:color w:val="0070C0"/>
          <w:sz w:val="22"/>
          <w:szCs w:val="22"/>
        </w:rPr>
        <w:t>LDT</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0000" w:themeColor="text1"/>
          <w:sz w:val="22"/>
          <w:szCs w:val="22"/>
        </w:rPr>
      </w:pPr>
      <w:r w:rsidRPr="00484A29">
        <w:rPr>
          <w:rFonts w:ascii="Times New Roman" w:eastAsia="Century Gothic" w:hAnsi="Times New Roman" w:cs="Times New Roman"/>
          <w:bCs/>
          <w:i/>
          <w:iCs/>
          <w:color w:val="000000" w:themeColor="text1"/>
          <w:sz w:val="22"/>
          <w:szCs w:val="22"/>
        </w:rPr>
        <w:t>(Écran(s) 5 ou écran 4 selon partage précédent)</w:t>
      </w:r>
    </w:p>
    <w:p w:rsidR="001E6014" w:rsidRPr="00484A29" w:rsidRDefault="001E6014" w:rsidP="001E6014">
      <w:pPr>
        <w:ind w:left="560"/>
        <w:rPr>
          <w:rFonts w:ascii="Times New Roman" w:eastAsia="Century Gothic" w:hAnsi="Times New Roman" w:cs="Times New Roman"/>
          <w:bCs/>
          <w:i/>
          <w:color w:val="000000" w:themeColor="text1"/>
          <w:sz w:val="20"/>
          <w:szCs w:val="20"/>
        </w:rPr>
      </w:pPr>
    </w:p>
    <w:p w:rsidR="001E6014" w:rsidRPr="00484A29" w:rsidRDefault="001E6014" w:rsidP="001E6014">
      <w:pPr>
        <w:ind w:left="560"/>
        <w:rPr>
          <w:rFonts w:ascii="Times New Roman" w:eastAsia="Century Gothic" w:hAnsi="Times New Roman" w:cs="Times New Roman"/>
          <w:bCs/>
          <w:iCs/>
          <w:color w:val="000000" w:themeColor="text1"/>
          <w:sz w:val="20"/>
          <w:szCs w:val="20"/>
        </w:rPr>
      </w:pPr>
      <w:r w:rsidRPr="00484A29">
        <w:rPr>
          <w:rFonts w:ascii="Times New Roman" w:eastAsia="Century Gothic" w:hAnsi="Times New Roman" w:cs="Times New Roman"/>
          <w:bCs/>
          <w:i/>
          <w:color w:val="000000" w:themeColor="text1"/>
          <w:sz w:val="20"/>
          <w:szCs w:val="20"/>
        </w:rPr>
        <w:t>Complétion labyrinthique</w:t>
      </w:r>
      <w:r w:rsidRPr="00484A29">
        <w:rPr>
          <w:rFonts w:ascii="Times New Roman" w:eastAsia="Century Gothic" w:hAnsi="Times New Roman" w:cs="Times New Roman"/>
          <w:bCs/>
          <w:i/>
          <w:color w:val="000000" w:themeColor="text1"/>
          <w:sz w:val="20"/>
          <w:szCs w:val="20"/>
        </w:rPr>
        <w:br/>
      </w:r>
      <w:r w:rsidRPr="00484A29">
        <w:rPr>
          <w:rFonts w:ascii="Times New Roman" w:eastAsia="Century Gothic" w:hAnsi="Times New Roman" w:cs="Times New Roman"/>
          <w:bCs/>
          <w:iCs/>
          <w:color w:val="000000" w:themeColor="text1"/>
          <w:sz w:val="20"/>
          <w:szCs w:val="20"/>
        </w:rPr>
        <w:t xml:space="preserve">Partition </w:t>
      </w:r>
      <w:proofErr w:type="spellStart"/>
      <w:r w:rsidRPr="00484A29">
        <w:rPr>
          <w:rFonts w:ascii="Times New Roman" w:eastAsia="Century Gothic" w:hAnsi="Times New Roman" w:cs="Times New Roman"/>
          <w:bCs/>
          <w:iCs/>
          <w:color w:val="000000" w:themeColor="text1"/>
          <w:sz w:val="20"/>
          <w:szCs w:val="20"/>
        </w:rPr>
        <w:t>polyartistique</w:t>
      </w:r>
      <w:proofErr w:type="spellEnd"/>
      <w:r w:rsidRPr="00484A29">
        <w:rPr>
          <w:rFonts w:ascii="Times New Roman" w:eastAsia="Century Gothic" w:hAnsi="Times New Roman" w:cs="Times New Roman"/>
          <w:bCs/>
          <w:iCs/>
          <w:color w:val="000000" w:themeColor="text1"/>
          <w:sz w:val="20"/>
          <w:szCs w:val="20"/>
        </w:rPr>
        <w:t xml:space="preserve"> temps réel, installation participative par le public (musicien avec tout type d’instrument et de niveau, avec électronique temps réel) </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Une partition virtuelle à la fois visuelle (images du Labyrinthe), musicale - électronique, corporelle et textuelle s’invente en temps réel et s’affiche de manière continue sur un ou plusieurs ordinateurs (3 maximum).</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Participative et </w:t>
      </w:r>
      <w:proofErr w:type="spellStart"/>
      <w:r w:rsidRPr="00484A29">
        <w:rPr>
          <w:rFonts w:ascii="Times New Roman" w:hAnsi="Times New Roman" w:cs="Times New Roman"/>
          <w:bCs/>
          <w:color w:val="000000" w:themeColor="text1"/>
          <w:sz w:val="18"/>
          <w:szCs w:val="18"/>
        </w:rPr>
        <w:t>polyartistique</w:t>
      </w:r>
      <w:proofErr w:type="spellEnd"/>
      <w:r w:rsidRPr="00484A29">
        <w:rPr>
          <w:rFonts w:ascii="Times New Roman" w:hAnsi="Times New Roman" w:cs="Times New Roman"/>
          <w:bCs/>
          <w:color w:val="000000" w:themeColor="text1"/>
          <w:sz w:val="18"/>
          <w:szCs w:val="18"/>
        </w:rPr>
        <w:t>, cette installation est animée par le public (apporter tout type d’instruments) voir danseur et comédien - amateur ou professionnel,</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Un son se transmute « sur l’instant » en mouvement du corps, image, texte déclamé... : c’est une écriture de la complétion, préhistoire d’une nouvelle dimension labyrinthique.</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heme="minorHAnsi" w:hAnsi="Times New Roman" w:cs="Times New Roman"/>
          <w:bCs/>
          <w:i/>
          <w:iCs/>
          <w:color w:val="000000" w:themeColor="text1"/>
          <w:sz w:val="18"/>
          <w:szCs w:val="18"/>
          <w:lang w:eastAsia="en-US"/>
        </w:rPr>
      </w:pP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Matériel</w:t>
      </w:r>
    </w:p>
    <w:p w:rsidR="001E6014" w:rsidRPr="00484A29" w:rsidRDefault="001E6014" w:rsidP="001E6014">
      <w:pPr>
        <w:ind w:left="560"/>
        <w:jc w:val="both"/>
        <w:rPr>
          <w:rFonts w:ascii="Times New Roman" w:hAnsi="Times New Roman" w:cs="Times New Roman"/>
          <w:bCs/>
          <w:i/>
          <w:iCs/>
          <w:color w:val="000000" w:themeColor="text1"/>
          <w:sz w:val="18"/>
          <w:szCs w:val="18"/>
        </w:rPr>
      </w:pPr>
      <w:r w:rsidRPr="00484A29">
        <w:rPr>
          <w:rFonts w:ascii="Times New Roman" w:hAnsi="Times New Roman" w:cs="Times New Roman"/>
          <w:bCs/>
          <w:i/>
          <w:iCs/>
          <w:color w:val="000000" w:themeColor="text1"/>
          <w:sz w:val="18"/>
          <w:szCs w:val="18"/>
        </w:rPr>
        <w:t>1 à 3 ordinateurs maximum type IMAC en réseau, projection écran possible,</w:t>
      </w:r>
    </w:p>
    <w:p w:rsidR="001E6014" w:rsidRPr="00484A29" w:rsidRDefault="001E6014" w:rsidP="001E6014">
      <w:pPr>
        <w:ind w:left="560"/>
        <w:jc w:val="both"/>
        <w:rPr>
          <w:rFonts w:ascii="Times New Roman" w:hAnsi="Times New Roman" w:cs="Times New Roman"/>
          <w:bCs/>
          <w:i/>
          <w:iCs/>
          <w:color w:val="000000" w:themeColor="text1"/>
          <w:sz w:val="18"/>
          <w:szCs w:val="18"/>
        </w:rPr>
      </w:pPr>
      <w:r w:rsidRPr="00484A29">
        <w:rPr>
          <w:rFonts w:ascii="Times New Roman" w:hAnsi="Times New Roman" w:cs="Times New Roman"/>
          <w:bCs/>
          <w:i/>
          <w:iCs/>
          <w:color w:val="000000" w:themeColor="text1"/>
          <w:sz w:val="18"/>
          <w:szCs w:val="18"/>
        </w:rPr>
        <w:t xml:space="preserve">Carte son type RME </w:t>
      </w:r>
      <w:proofErr w:type="spellStart"/>
      <w:r w:rsidRPr="00484A29">
        <w:rPr>
          <w:rFonts w:ascii="Times New Roman" w:hAnsi="Times New Roman" w:cs="Times New Roman"/>
          <w:bCs/>
          <w:i/>
          <w:iCs/>
          <w:color w:val="000000" w:themeColor="text1"/>
          <w:sz w:val="18"/>
          <w:szCs w:val="18"/>
        </w:rPr>
        <w:t>fireface</w:t>
      </w:r>
      <w:proofErr w:type="spellEnd"/>
      <w:r w:rsidRPr="00484A29">
        <w:rPr>
          <w:rFonts w:ascii="Times New Roman" w:hAnsi="Times New Roman" w:cs="Times New Roman"/>
          <w:bCs/>
          <w:i/>
          <w:iCs/>
          <w:color w:val="000000" w:themeColor="text1"/>
          <w:sz w:val="18"/>
          <w:szCs w:val="18"/>
        </w:rPr>
        <w:t xml:space="preserve"> 802, 4 enceintes professionnelles au moins avec 1 caisson de grave,</w:t>
      </w:r>
    </w:p>
    <w:p w:rsidR="001E6014" w:rsidRPr="00484A29" w:rsidRDefault="001E6014" w:rsidP="001E6014">
      <w:pPr>
        <w:ind w:left="560"/>
        <w:jc w:val="both"/>
        <w:rPr>
          <w:rFonts w:ascii="Times New Roman" w:hAnsi="Times New Roman" w:cs="Times New Roman"/>
          <w:bCs/>
          <w:i/>
          <w:iCs/>
          <w:color w:val="000000" w:themeColor="text1"/>
          <w:sz w:val="18"/>
          <w:szCs w:val="18"/>
        </w:rPr>
      </w:pPr>
      <w:r w:rsidRPr="00484A29">
        <w:rPr>
          <w:rFonts w:ascii="Times New Roman" w:hAnsi="Times New Roman" w:cs="Times New Roman"/>
          <w:bCs/>
          <w:i/>
          <w:iCs/>
          <w:color w:val="000000" w:themeColor="text1"/>
          <w:sz w:val="18"/>
          <w:szCs w:val="18"/>
        </w:rPr>
        <w:t>Microphones professionnels si nécessaire (instruments temps réel)</w:t>
      </w:r>
    </w:p>
    <w:p w:rsidR="001E6014" w:rsidRPr="00484A29" w:rsidRDefault="001E6014" w:rsidP="001E6014">
      <w:pPr>
        <w:ind w:left="560"/>
        <w:jc w:val="both"/>
        <w:rPr>
          <w:rFonts w:ascii="Times New Roman" w:hAnsi="Times New Roman" w:cs="Times New Roman"/>
          <w:bCs/>
          <w:i/>
          <w:iCs/>
          <w:color w:val="000000" w:themeColor="text1"/>
          <w:sz w:val="18"/>
          <w:szCs w:val="18"/>
        </w:rPr>
      </w:pPr>
      <w:r w:rsidRPr="00484A29">
        <w:rPr>
          <w:rFonts w:ascii="Times New Roman" w:hAnsi="Times New Roman" w:cs="Times New Roman"/>
          <w:bCs/>
          <w:i/>
          <w:iCs/>
          <w:color w:val="000000" w:themeColor="text1"/>
          <w:sz w:val="18"/>
          <w:szCs w:val="18"/>
        </w:rPr>
        <w:t xml:space="preserve">Interface paramétrable de contrôle de </w:t>
      </w:r>
      <w:r w:rsidR="000B2D3C">
        <w:rPr>
          <w:rFonts w:ascii="Times New Roman" w:hAnsi="Times New Roman" w:cs="Times New Roman"/>
          <w:bCs/>
          <w:i/>
          <w:iCs/>
          <w:color w:val="000000" w:themeColor="text1"/>
          <w:sz w:val="18"/>
          <w:szCs w:val="18"/>
        </w:rPr>
        <w:t>LDT</w:t>
      </w:r>
      <w:r w:rsidRPr="00484A29">
        <w:rPr>
          <w:rFonts w:ascii="Times New Roman" w:hAnsi="Times New Roman" w:cs="Times New Roman"/>
          <w:bCs/>
          <w:i/>
          <w:iCs/>
          <w:color w:val="000000" w:themeColor="text1"/>
          <w:sz w:val="18"/>
          <w:szCs w:val="18"/>
        </w:rPr>
        <w:t xml:space="preserve"> (logiciel communiqué très simple d’utilisation)</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0000" w:themeColor="text1"/>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color w:val="0070C0"/>
          <w:sz w:val="22"/>
          <w:szCs w:val="22"/>
        </w:rPr>
      </w:pPr>
      <w:r w:rsidRPr="000F22E6">
        <w:rPr>
          <w:rFonts w:ascii="Times New Roman" w:eastAsia="Century Gothic" w:hAnsi="Times New Roman" w:cs="Times New Roman"/>
          <w:bCs/>
          <w:color w:val="0070C0"/>
          <w:sz w:val="22"/>
          <w:szCs w:val="22"/>
        </w:rPr>
        <w:t>LDT</w:t>
      </w:r>
      <w:r w:rsidR="001E6014" w:rsidRPr="000F22E6">
        <w:rPr>
          <w:rFonts w:ascii="Times New Roman" w:eastAsia="Century Gothic" w:hAnsi="Times New Roman" w:cs="Times New Roman"/>
          <w:bCs/>
          <w:color w:val="0070C0"/>
          <w:sz w:val="22"/>
          <w:szCs w:val="22"/>
        </w:rPr>
        <w:t xml:space="preserve"> ESPACE PEDAGOGIQUE LUDIQUE, INTERACTIF ET CREATIF </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i/>
          <w:iCs/>
          <w:color w:val="000000" w:themeColor="text1"/>
          <w:sz w:val="22"/>
          <w:szCs w:val="22"/>
        </w:rPr>
      </w:pPr>
      <w:r w:rsidRPr="00484A29">
        <w:rPr>
          <w:rFonts w:ascii="Times New Roman" w:eastAsia="Century Gothic" w:hAnsi="Times New Roman" w:cs="Times New Roman"/>
          <w:bCs/>
          <w:i/>
          <w:iCs/>
          <w:color w:val="000000" w:themeColor="text1"/>
          <w:sz w:val="22"/>
          <w:szCs w:val="22"/>
        </w:rPr>
        <w:t>Possibilités de cinq bornes numériques ou planification à partir d’une seule borne selon différents jours ou heures de la journée</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i/>
          <w:iCs/>
          <w:color w:val="000000" w:themeColor="text1"/>
          <w:sz w:val="22"/>
          <w:szCs w:val="22"/>
        </w:rPr>
      </w:pPr>
    </w:p>
    <w:p w:rsidR="001E6014" w:rsidRPr="00484A29" w:rsidRDefault="001E6014" w:rsidP="001E6014">
      <w:pPr>
        <w:ind w:left="3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D’un écran (avec partage) à cinq écrans</w:t>
      </w:r>
    </w:p>
    <w:p w:rsidR="001E6014" w:rsidRPr="00484A29" w:rsidRDefault="001E6014" w:rsidP="001E6014">
      <w:pPr>
        <w:ind w:left="360"/>
        <w:rPr>
          <w:rFonts w:ascii="Times New Roman" w:hAnsi="Times New Roman" w:cs="Times New Roman"/>
          <w:bCs/>
          <w:color w:val="000000" w:themeColor="text1"/>
          <w:sz w:val="18"/>
          <w:szCs w:val="18"/>
        </w:rPr>
      </w:pPr>
    </w:p>
    <w:p w:rsidR="001E6014" w:rsidRPr="00484A29" w:rsidRDefault="001E6014">
      <w:pPr>
        <w:pStyle w:val="Paragraphedeliste"/>
        <w:numPr>
          <w:ilvl w:val="0"/>
          <w:numId w:val="35"/>
        </w:numPr>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 xml:space="preserve">Ateliers découvertes du </w:t>
      </w:r>
      <w:r w:rsidR="000B2D3C">
        <w:rPr>
          <w:rFonts w:ascii="Times New Roman" w:eastAsia="Century Gothic" w:hAnsi="Times New Roman" w:cs="Times New Roman"/>
          <w:bCs/>
          <w:i/>
          <w:color w:val="000000" w:themeColor="text1"/>
          <w:sz w:val="20"/>
          <w:szCs w:val="20"/>
        </w:rPr>
        <w:t>LDT</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Times New Roman" w:eastAsia="Century Gothic" w:hAnsi="Times New Roman" w:cs="Times New Roman"/>
          <w:bCs/>
          <w:color w:val="000000" w:themeColor="text1"/>
          <w:sz w:val="20"/>
          <w:szCs w:val="20"/>
        </w:rPr>
      </w:pPr>
      <w:r w:rsidRPr="00484A29">
        <w:rPr>
          <w:rFonts w:ascii="Times New Roman" w:eastAsia="Century Gothic" w:hAnsi="Times New Roman" w:cs="Times New Roman"/>
          <w:bCs/>
          <w:color w:val="000000" w:themeColor="text1"/>
          <w:sz w:val="20"/>
          <w:szCs w:val="20"/>
        </w:rPr>
        <w:t xml:space="preserve">Installation interactive et ludique, découverte du son, de la lumière, de la programmation </w:t>
      </w:r>
      <w:proofErr w:type="spellStart"/>
      <w:r w:rsidRPr="00484A29">
        <w:rPr>
          <w:rFonts w:ascii="Times New Roman" w:eastAsia="Century Gothic" w:hAnsi="Times New Roman" w:cs="Times New Roman"/>
          <w:bCs/>
          <w:color w:val="000000" w:themeColor="text1"/>
          <w:sz w:val="20"/>
          <w:szCs w:val="20"/>
        </w:rPr>
        <w:t>etc</w:t>
      </w:r>
      <w:proofErr w:type="spellEnd"/>
      <w:r w:rsidRPr="00484A29">
        <w:rPr>
          <w:rFonts w:ascii="Times New Roman" w:eastAsia="Century Gothic" w:hAnsi="Times New Roman" w:cs="Times New Roman"/>
          <w:bCs/>
          <w:color w:val="000000" w:themeColor="text1"/>
          <w:sz w:val="20"/>
          <w:szCs w:val="20"/>
        </w:rPr>
        <w:t xml:space="preserve"> </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i/>
          <w:iCs/>
          <w:color w:val="000000" w:themeColor="text1"/>
          <w:sz w:val="20"/>
          <w:szCs w:val="20"/>
        </w:rPr>
      </w:pPr>
      <w:r w:rsidRPr="00484A29">
        <w:rPr>
          <w:rFonts w:ascii="Times New Roman" w:eastAsia="Century Gothic" w:hAnsi="Times New Roman" w:cs="Times New Roman"/>
          <w:bCs/>
          <w:i/>
          <w:iCs/>
          <w:color w:val="000000" w:themeColor="text1"/>
          <w:sz w:val="20"/>
          <w:szCs w:val="20"/>
        </w:rPr>
        <w:tab/>
        <w:t>(Écran 6 ou écran 5 avec partage)</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Nouveauté 2021-22 du </w:t>
      </w:r>
      <w:r w:rsidR="000B2D3C">
        <w:rPr>
          <w:rFonts w:ascii="Times New Roman" w:hAnsi="Times New Roman" w:cs="Times New Roman"/>
          <w:bCs/>
          <w:color w:val="000000" w:themeColor="text1"/>
          <w:sz w:val="18"/>
          <w:szCs w:val="18"/>
        </w:rPr>
        <w:t>LDT</w:t>
      </w:r>
      <w:r w:rsidRPr="00484A29">
        <w:rPr>
          <w:rFonts w:ascii="Times New Roman" w:hAnsi="Times New Roman" w:cs="Times New Roman"/>
          <w:bCs/>
          <w:color w:val="000000" w:themeColor="text1"/>
          <w:sz w:val="18"/>
          <w:szCs w:val="18"/>
        </w:rPr>
        <w:t xml:space="preserve"> en phase d’expérimentation pédagogique dans des conservatoires (première version), ces trentaines d’ateliers numériques  interactifs et ludiques au choix de l’utilisateur (à partir d’un menu) sont  ouverts à tout public à partir de 10 ans, découvertes du son, de la lumière, tests d’oreille et reconnaissances de timbre, découverte de la programmation et des problématiques hasard /déterminisme, partitions virtuelles temps réel, transformation du son et de l’image  temps réel  </w:t>
      </w:r>
      <w:proofErr w:type="spellStart"/>
      <w:r w:rsidRPr="00484A29">
        <w:rPr>
          <w:rFonts w:ascii="Times New Roman" w:hAnsi="Times New Roman" w:cs="Times New Roman"/>
          <w:bCs/>
          <w:color w:val="000000" w:themeColor="text1"/>
          <w:sz w:val="18"/>
          <w:szCs w:val="18"/>
        </w:rPr>
        <w:t>etc</w:t>
      </w:r>
      <w:proofErr w:type="spellEnd"/>
      <w:r w:rsidRPr="00484A29">
        <w:rPr>
          <w:rFonts w:ascii="Times New Roman" w:hAnsi="Times New Roman" w:cs="Times New Roman"/>
          <w:bCs/>
          <w:color w:val="000000" w:themeColor="text1"/>
          <w:sz w:val="18"/>
          <w:szCs w:val="18"/>
        </w:rPr>
        <w:t xml:space="preserve"> etc...   </w:t>
      </w:r>
    </w:p>
    <w:p w:rsidR="001E6014" w:rsidRPr="00484A29" w:rsidRDefault="001E6014" w:rsidP="001E6014">
      <w:pPr>
        <w:ind w:left="560"/>
        <w:jc w:val="both"/>
        <w:rPr>
          <w:rFonts w:ascii="Times New Roman" w:hAnsi="Times New Roman" w:cs="Times New Roman"/>
          <w:bCs/>
          <w:color w:val="000000" w:themeColor="text1"/>
          <w:sz w:val="18"/>
          <w:szCs w:val="18"/>
        </w:rPr>
      </w:pPr>
    </w:p>
    <w:p w:rsidR="001E6014" w:rsidRPr="00484A29" w:rsidRDefault="001E6014">
      <w:pPr>
        <w:pStyle w:val="Paragraphedeliste"/>
        <w:numPr>
          <w:ilvl w:val="0"/>
          <w:numId w:val="35"/>
        </w:numPr>
        <w:jc w:val="both"/>
        <w:rPr>
          <w:rFonts w:ascii="Times New Roman" w:eastAsia="Century Gothic" w:hAnsi="Times New Roman" w:cs="Times New Roman"/>
          <w:bCs/>
          <w:i/>
          <w:color w:val="000000" w:themeColor="text1"/>
          <w:sz w:val="20"/>
          <w:szCs w:val="20"/>
          <w:lang w:val="en-US"/>
        </w:rPr>
      </w:pPr>
      <w:r w:rsidRPr="00484A29">
        <w:rPr>
          <w:rFonts w:ascii="Times New Roman" w:eastAsia="Century Gothic" w:hAnsi="Times New Roman" w:cs="Times New Roman"/>
          <w:bCs/>
          <w:i/>
          <w:color w:val="000000" w:themeColor="text1"/>
          <w:sz w:val="20"/>
          <w:szCs w:val="20"/>
          <w:lang w:val="en-US"/>
        </w:rPr>
        <w:t>Star heads, augmented reality</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Times New Roman" w:eastAsia="Century Gothic" w:hAnsi="Times New Roman" w:cs="Times New Roman"/>
          <w:bCs/>
          <w:color w:val="000000" w:themeColor="text1"/>
          <w:sz w:val="20"/>
          <w:szCs w:val="20"/>
        </w:rPr>
      </w:pPr>
      <w:r w:rsidRPr="00484A29">
        <w:rPr>
          <w:rFonts w:ascii="Times New Roman" w:eastAsia="Century Gothic" w:hAnsi="Times New Roman" w:cs="Times New Roman"/>
          <w:bCs/>
          <w:color w:val="000000" w:themeColor="text1"/>
          <w:sz w:val="20"/>
          <w:szCs w:val="20"/>
        </w:rPr>
        <w:t>Installation interactive ludique et créative, réalité augmentée, contrôle à distance mains-visage du public</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i/>
          <w:iCs/>
          <w:color w:val="000000" w:themeColor="text1"/>
          <w:sz w:val="20"/>
          <w:szCs w:val="20"/>
        </w:rPr>
      </w:pPr>
      <w:r w:rsidRPr="00484A29">
        <w:rPr>
          <w:rFonts w:ascii="Times New Roman" w:eastAsia="Century Gothic" w:hAnsi="Times New Roman" w:cs="Times New Roman"/>
          <w:bCs/>
          <w:i/>
          <w:iCs/>
          <w:color w:val="000000" w:themeColor="text1"/>
          <w:sz w:val="20"/>
          <w:szCs w:val="20"/>
        </w:rPr>
        <w:tab/>
        <w:t>(Écran 7 ou écran 5 avec partage)</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Face au public, un écran et deux enceintes : votre image apparaît sur l’écran avec 11 objets translucides qui flottent devant vous en bas de l’écran. Un casque virtuel en étoile repère et entoure automatiquement votre tête. Grâce au mouvement des mains, vous mixez 11 pistes sonores représentées par ces 11 objets. Outre la position des mains, les mouvements faciaux symbolisés par les mouvements et les couleurs du casque en étoile contrôlent les transformations temps réel des sons - mouvement latéral et horizontal de la bouche et de la tête, positionnement des sourcilles. </w:t>
      </w:r>
    </w:p>
    <w:p w:rsidR="001E6014" w:rsidRPr="00484A29" w:rsidRDefault="001E6014" w:rsidP="001E6014">
      <w:pPr>
        <w:ind w:left="560"/>
        <w:rPr>
          <w:rFonts w:ascii="Times New Roman" w:hAnsi="Times New Roman" w:cs="Times New Roman"/>
          <w:bCs/>
          <w:color w:val="000000" w:themeColor="text1"/>
          <w:sz w:val="18"/>
          <w:szCs w:val="18"/>
          <w:u w:val="single"/>
        </w:rPr>
      </w:pPr>
      <w:r w:rsidRPr="00484A29">
        <w:rPr>
          <w:rFonts w:ascii="Times New Roman" w:hAnsi="Times New Roman" w:cs="Times New Roman"/>
          <w:bCs/>
          <w:color w:val="000000" w:themeColor="text1"/>
          <w:sz w:val="18"/>
          <w:szCs w:val="18"/>
          <w:u w:val="single"/>
        </w:rPr>
        <w:t>Mouvement des mains et de la tête</w:t>
      </w:r>
    </w:p>
    <w:p w:rsidR="001E6014" w:rsidRPr="00484A29" w:rsidRDefault="001E6014" w:rsidP="001E6014">
      <w:pPr>
        <w:ind w:left="5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Tourner lentement votre tête sur la gauche, la musique ralentit progressivement.</w:t>
      </w:r>
    </w:p>
    <w:p w:rsidR="001E6014" w:rsidRPr="00484A29" w:rsidRDefault="001E6014" w:rsidP="001E6014">
      <w:pPr>
        <w:ind w:left="5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Tourner lentement votre tête sur la droite, la musique est accélérée.</w:t>
      </w:r>
    </w:p>
    <w:p w:rsidR="001E6014" w:rsidRPr="00484A29" w:rsidRDefault="001E6014" w:rsidP="001E6014">
      <w:pPr>
        <w:ind w:left="5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Lever très lentement votre tête, la musique devient progressivement de plus en plus aiguë (filtrage).</w:t>
      </w:r>
    </w:p>
    <w:p w:rsidR="001E6014" w:rsidRPr="00484A29" w:rsidRDefault="001E6014" w:rsidP="001E6014">
      <w:pPr>
        <w:ind w:left="5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Ouvrez lentement votre bouche, la musique « résonne » : réverbération. </w:t>
      </w:r>
    </w:p>
    <w:p w:rsidR="001E6014" w:rsidRPr="00484A29" w:rsidRDefault="001E6014" w:rsidP="001E6014">
      <w:pPr>
        <w:ind w:left="5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Un plus : le mouvement des sourcils change la couleur de l’étoile et de la sphère centrale.</w:t>
      </w:r>
    </w:p>
    <w:p w:rsidR="001E6014" w:rsidRPr="00484A29" w:rsidRDefault="001E6014" w:rsidP="001E6014">
      <w:pPr>
        <w:ind w:left="560"/>
        <w:rPr>
          <w:rFonts w:ascii="Times New Roman" w:hAnsi="Times New Roman" w:cs="Times New Roman"/>
          <w:bCs/>
          <w:color w:val="000000" w:themeColor="text1"/>
          <w:sz w:val="18"/>
          <w:szCs w:val="18"/>
          <w:u w:val="single"/>
        </w:rPr>
      </w:pPr>
      <w:r w:rsidRPr="00484A29">
        <w:rPr>
          <w:rFonts w:ascii="Times New Roman" w:hAnsi="Times New Roman" w:cs="Times New Roman"/>
          <w:bCs/>
          <w:color w:val="000000" w:themeColor="text1"/>
          <w:sz w:val="18"/>
          <w:szCs w:val="18"/>
          <w:u w:val="single"/>
        </w:rPr>
        <w:t>Mouvements des mains</w:t>
      </w:r>
    </w:p>
    <w:p w:rsidR="001E6014" w:rsidRPr="00484A29" w:rsidRDefault="001E6014" w:rsidP="001E6014">
      <w:pPr>
        <w:ind w:left="5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11 rectangles en bas de l’écran = 11 musiques différentes extraites du </w:t>
      </w:r>
      <w:r w:rsidRPr="00484A29">
        <w:rPr>
          <w:rFonts w:ascii="Times New Roman" w:hAnsi="Times New Roman" w:cs="Times New Roman"/>
          <w:bCs/>
          <w:i/>
          <w:color w:val="000000" w:themeColor="text1"/>
          <w:sz w:val="18"/>
          <w:szCs w:val="18"/>
        </w:rPr>
        <w:t>Labyrinthe du temps</w:t>
      </w:r>
      <w:r w:rsidRPr="00484A29">
        <w:rPr>
          <w:rFonts w:ascii="Times New Roman" w:hAnsi="Times New Roman" w:cs="Times New Roman"/>
          <w:bCs/>
          <w:color w:val="000000" w:themeColor="text1"/>
          <w:sz w:val="18"/>
          <w:szCs w:val="18"/>
        </w:rPr>
        <w:t>.</w:t>
      </w:r>
    </w:p>
    <w:p w:rsidR="001E6014" w:rsidRPr="00484A29" w:rsidRDefault="001E6014" w:rsidP="001E6014">
      <w:pPr>
        <w:ind w:left="5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Plus vous montez un rectangle vers le haut de l’écran avec votre main, plus la musique correspondante devient forte (mixage des 11 pistes).</w:t>
      </w:r>
    </w:p>
    <w:p w:rsidR="001E6014" w:rsidRPr="00484A29" w:rsidRDefault="001E6014" w:rsidP="001E6014">
      <w:pPr>
        <w:ind w:left="560"/>
        <w:rPr>
          <w:rFonts w:ascii="Times New Roman" w:hAnsi="Times New Roman" w:cs="Times New Roman"/>
          <w:bCs/>
          <w:i/>
          <w:color w:val="000000" w:themeColor="text1"/>
          <w:sz w:val="18"/>
          <w:szCs w:val="18"/>
        </w:rPr>
      </w:pPr>
    </w:p>
    <w:p w:rsidR="001E6014" w:rsidRPr="00484A29" w:rsidRDefault="001E6014">
      <w:pPr>
        <w:pStyle w:val="Paragraphedeliste"/>
        <w:numPr>
          <w:ilvl w:val="0"/>
          <w:numId w:val="35"/>
        </w:numPr>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Quadrature</w:t>
      </w:r>
    </w:p>
    <w:p w:rsidR="001E6014" w:rsidRPr="00484A29" w:rsidRDefault="001E6014" w:rsidP="001E6014">
      <w:pPr>
        <w:ind w:left="560"/>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iCs/>
          <w:color w:val="000000" w:themeColor="text1"/>
          <w:sz w:val="20"/>
          <w:szCs w:val="20"/>
        </w:rPr>
        <w:t>(Écran 8 ou écran 5 avec partage)</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Via l’écran de l’ordinateur, le public invente en temps réel des tableaux mouvants visuels et sonores tirés des satellites du Labyrinthe - Boréal, </w:t>
      </w:r>
      <w:proofErr w:type="spellStart"/>
      <w:r w:rsidRPr="00484A29">
        <w:rPr>
          <w:rFonts w:ascii="Times New Roman" w:hAnsi="Times New Roman" w:cs="Times New Roman"/>
          <w:bCs/>
          <w:color w:val="000000" w:themeColor="text1"/>
          <w:sz w:val="18"/>
          <w:szCs w:val="18"/>
        </w:rPr>
        <w:t>Homometric</w:t>
      </w:r>
      <w:proofErr w:type="spellEnd"/>
      <w:r w:rsidRPr="00484A29">
        <w:rPr>
          <w:rFonts w:ascii="Times New Roman" w:hAnsi="Times New Roman" w:cs="Times New Roman"/>
          <w:bCs/>
          <w:color w:val="000000" w:themeColor="text1"/>
          <w:sz w:val="18"/>
          <w:szCs w:val="18"/>
        </w:rPr>
        <w:t xml:space="preserve"> </w:t>
      </w:r>
      <w:proofErr w:type="spellStart"/>
      <w:r w:rsidRPr="00484A29">
        <w:rPr>
          <w:rFonts w:ascii="Times New Roman" w:hAnsi="Times New Roman" w:cs="Times New Roman"/>
          <w:bCs/>
          <w:color w:val="000000" w:themeColor="text1"/>
          <w:sz w:val="18"/>
          <w:szCs w:val="18"/>
        </w:rPr>
        <w:t>attractor</w:t>
      </w:r>
      <w:proofErr w:type="spellEnd"/>
      <w:r w:rsidRPr="00484A29">
        <w:rPr>
          <w:rFonts w:ascii="Times New Roman" w:hAnsi="Times New Roman" w:cs="Times New Roman"/>
          <w:bCs/>
          <w:color w:val="000000" w:themeColor="text1"/>
          <w:sz w:val="18"/>
          <w:szCs w:val="18"/>
        </w:rPr>
        <w:t xml:space="preserve"> et Planète flottante, Plisse, </w:t>
      </w:r>
      <w:proofErr w:type="spellStart"/>
      <w:r w:rsidRPr="00484A29">
        <w:rPr>
          <w:rFonts w:ascii="Times New Roman" w:hAnsi="Times New Roman" w:cs="Times New Roman"/>
          <w:bCs/>
          <w:color w:val="000000" w:themeColor="text1"/>
          <w:sz w:val="18"/>
          <w:szCs w:val="18"/>
        </w:rPr>
        <w:t>Remember</w:t>
      </w:r>
      <w:proofErr w:type="spellEnd"/>
      <w:r w:rsidRPr="00484A29">
        <w:rPr>
          <w:rFonts w:ascii="Times New Roman" w:hAnsi="Times New Roman" w:cs="Times New Roman"/>
          <w:bCs/>
          <w:color w:val="000000" w:themeColor="text1"/>
          <w:sz w:val="18"/>
          <w:szCs w:val="18"/>
        </w:rPr>
        <w:t>.</w:t>
      </w:r>
    </w:p>
    <w:p w:rsidR="001E6014" w:rsidRDefault="001E6014" w:rsidP="001E6014">
      <w:pPr>
        <w:ind w:left="560"/>
        <w:jc w:val="both"/>
        <w:rPr>
          <w:rFonts w:ascii="Times New Roman" w:hAnsi="Times New Roman" w:cs="Times New Roman"/>
          <w:bCs/>
          <w:color w:val="000000" w:themeColor="text1"/>
          <w:sz w:val="18"/>
          <w:szCs w:val="18"/>
        </w:rPr>
      </w:pPr>
    </w:p>
    <w:p w:rsidR="001E6014" w:rsidRPr="00484A29" w:rsidRDefault="001E6014">
      <w:pPr>
        <w:pStyle w:val="Paragraphedeliste"/>
        <w:numPr>
          <w:ilvl w:val="0"/>
          <w:numId w:val="35"/>
        </w:numPr>
        <w:jc w:val="both"/>
        <w:rPr>
          <w:rFonts w:ascii="Times New Roman" w:eastAsia="Century Gothic" w:hAnsi="Times New Roman" w:cs="Times New Roman"/>
          <w:bCs/>
          <w:i/>
          <w:color w:val="000000" w:themeColor="text1"/>
          <w:sz w:val="20"/>
          <w:szCs w:val="20"/>
        </w:rPr>
      </w:pPr>
      <w:proofErr w:type="spellStart"/>
      <w:r w:rsidRPr="00484A29">
        <w:rPr>
          <w:rFonts w:ascii="Times New Roman" w:eastAsia="Century Gothic" w:hAnsi="Times New Roman" w:cs="Times New Roman"/>
          <w:bCs/>
          <w:i/>
          <w:color w:val="000000" w:themeColor="text1"/>
          <w:sz w:val="20"/>
          <w:szCs w:val="20"/>
        </w:rPr>
        <w:t>Granulaspeaker</w:t>
      </w:r>
      <w:proofErr w:type="spellEnd"/>
    </w:p>
    <w:p w:rsidR="001E6014" w:rsidRPr="00484A29" w:rsidRDefault="001E6014" w:rsidP="001E6014">
      <w:pPr>
        <w:ind w:left="560"/>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iCs/>
          <w:color w:val="000000" w:themeColor="text1"/>
          <w:sz w:val="20"/>
          <w:szCs w:val="20"/>
        </w:rPr>
        <w:t>(Écran 9 ou écran 5 avec partage)</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Vous écrivez avec le clavier d’ordinateur un texte dans le Labyrinthe du temps. </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Grâce au contrôle de </w:t>
      </w:r>
      <w:proofErr w:type="spellStart"/>
      <w:r w:rsidRPr="00484A29">
        <w:rPr>
          <w:rFonts w:ascii="Times New Roman" w:hAnsi="Times New Roman" w:cs="Times New Roman"/>
          <w:bCs/>
          <w:i/>
          <w:color w:val="000000" w:themeColor="text1"/>
          <w:sz w:val="18"/>
          <w:szCs w:val="18"/>
        </w:rPr>
        <w:t>Granulaspeaker</w:t>
      </w:r>
      <w:proofErr w:type="spellEnd"/>
      <w:r w:rsidRPr="00484A29">
        <w:rPr>
          <w:rFonts w:ascii="Times New Roman" w:hAnsi="Times New Roman" w:cs="Times New Roman"/>
          <w:bCs/>
          <w:color w:val="000000" w:themeColor="text1"/>
          <w:sz w:val="18"/>
          <w:szCs w:val="18"/>
        </w:rPr>
        <w:t>, sorte de robot parleur, vous entendez votre texte au sein du Labyrinthe, fragmentation du texte jusqu’à la granulation spatialisée du son.</w:t>
      </w:r>
    </w:p>
    <w:p w:rsidR="001E6014" w:rsidRPr="00484A29" w:rsidRDefault="001E6014" w:rsidP="001E6014">
      <w:pPr>
        <w:ind w:left="560"/>
        <w:jc w:val="both"/>
        <w:rPr>
          <w:rFonts w:ascii="Times New Roman" w:hAnsi="Times New Roman" w:cs="Times New Roman"/>
          <w:bCs/>
          <w:color w:val="000000" w:themeColor="text1"/>
          <w:sz w:val="18"/>
          <w:szCs w:val="18"/>
        </w:rPr>
      </w:pPr>
    </w:p>
    <w:p w:rsidR="001E6014" w:rsidRPr="00484A29" w:rsidRDefault="001E6014">
      <w:pPr>
        <w:pStyle w:val="Paragraphedeliste"/>
        <w:numPr>
          <w:ilvl w:val="0"/>
          <w:numId w:val="35"/>
        </w:numPr>
        <w:jc w:val="both"/>
        <w:rPr>
          <w:rFonts w:ascii="Times New Roman" w:eastAsia="Century Gothic" w:hAnsi="Times New Roman" w:cs="Times New Roman"/>
          <w:bCs/>
          <w:i/>
          <w:color w:val="000000" w:themeColor="text1"/>
          <w:sz w:val="20"/>
          <w:szCs w:val="20"/>
        </w:rPr>
      </w:pPr>
      <w:proofErr w:type="spellStart"/>
      <w:r w:rsidRPr="00484A29">
        <w:rPr>
          <w:rFonts w:ascii="Times New Roman" w:eastAsia="Century Gothic" w:hAnsi="Times New Roman" w:cs="Times New Roman"/>
          <w:bCs/>
          <w:i/>
          <w:color w:val="000000" w:themeColor="text1"/>
          <w:sz w:val="20"/>
          <w:szCs w:val="20"/>
        </w:rPr>
        <w:t>Choice</w:t>
      </w:r>
      <w:proofErr w:type="spellEnd"/>
    </w:p>
    <w:p w:rsidR="001E6014" w:rsidRPr="00484A29" w:rsidRDefault="001E6014" w:rsidP="001E6014">
      <w:pPr>
        <w:ind w:left="708"/>
        <w:jc w:val="both"/>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iCs/>
          <w:color w:val="000000" w:themeColor="text1"/>
          <w:sz w:val="20"/>
          <w:szCs w:val="20"/>
        </w:rPr>
        <w:t>(Écran 10 ou écran 5 avec partage)</w:t>
      </w:r>
    </w:p>
    <w:p w:rsidR="001E6014" w:rsidRPr="00484A29" w:rsidRDefault="001E6014" w:rsidP="001E6014">
      <w:pPr>
        <w:ind w:left="1416"/>
        <w:jc w:val="both"/>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i/>
          <w:color w:val="000000" w:themeColor="text1"/>
          <w:sz w:val="18"/>
          <w:szCs w:val="18"/>
        </w:rPr>
        <w:t>Effondrement – suspension</w:t>
      </w:r>
    </w:p>
    <w:p w:rsidR="001E6014" w:rsidRPr="00484A29" w:rsidRDefault="001E6014" w:rsidP="001E6014">
      <w:pPr>
        <w:ind w:left="1416"/>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500 sphères de couleur s’effondrent, passage du bruit au silence. Puis le public projette une à une les sphères colorées qui s’entrechoquent dans un espace en quasi suspension avant la chute. Chaque sphère représente un partiel d’un timbre inharmonique, mutation d’un bruit originel vers une mélodie-timbre.</w:t>
      </w:r>
    </w:p>
    <w:p w:rsidR="001E6014" w:rsidRPr="00484A29" w:rsidRDefault="001E6014" w:rsidP="001E6014">
      <w:pPr>
        <w:ind w:left="1416"/>
        <w:jc w:val="both"/>
        <w:rPr>
          <w:rFonts w:ascii="Times New Roman" w:eastAsia="Century Gothic" w:hAnsi="Times New Roman" w:cs="Times New Roman"/>
          <w:bCs/>
          <w:i/>
          <w:color w:val="000000" w:themeColor="text1"/>
          <w:sz w:val="18"/>
          <w:szCs w:val="18"/>
        </w:rPr>
      </w:pPr>
      <w:proofErr w:type="spellStart"/>
      <w:r w:rsidRPr="00484A29">
        <w:rPr>
          <w:rFonts w:ascii="Times New Roman" w:eastAsia="Century Gothic" w:hAnsi="Times New Roman" w:cs="Times New Roman"/>
          <w:bCs/>
          <w:i/>
          <w:color w:val="000000" w:themeColor="text1"/>
          <w:sz w:val="18"/>
          <w:szCs w:val="18"/>
        </w:rPr>
        <w:t>Particuleshand</w:t>
      </w:r>
      <w:proofErr w:type="spellEnd"/>
    </w:p>
    <w:p w:rsidR="001E6014" w:rsidRPr="00484A29" w:rsidRDefault="001E6014" w:rsidP="001E6014">
      <w:pPr>
        <w:ind w:left="1416"/>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Densité et grandeur d’un nuage contrôlé à distance par la main.</w:t>
      </w:r>
    </w:p>
    <w:p w:rsidR="001E6014" w:rsidRPr="00484A29" w:rsidRDefault="001E6014" w:rsidP="001E6014">
      <w:pPr>
        <w:ind w:left="1416"/>
        <w:jc w:val="both"/>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i/>
          <w:color w:val="000000" w:themeColor="text1"/>
          <w:sz w:val="18"/>
          <w:szCs w:val="18"/>
        </w:rPr>
        <w:t>Feu follet</w:t>
      </w:r>
    </w:p>
    <w:p w:rsidR="001E6014" w:rsidRPr="00484A29" w:rsidRDefault="001E6014" w:rsidP="001E6014">
      <w:pPr>
        <w:ind w:left="1416"/>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Taper dans vos mains et observer le déplacement du feu follet...Créer une séquence rythmique pour créer la danse du feu follet</w:t>
      </w:r>
      <w:proofErr w:type="gramStart"/>
      <w:r w:rsidRPr="00484A29">
        <w:rPr>
          <w:rFonts w:ascii="Times New Roman" w:hAnsi="Times New Roman" w:cs="Times New Roman"/>
          <w:bCs/>
          <w:color w:val="000000" w:themeColor="text1"/>
          <w:sz w:val="18"/>
          <w:szCs w:val="18"/>
        </w:rPr>
        <w:t xml:space="preserve"> !..</w:t>
      </w:r>
      <w:proofErr w:type="gramEnd"/>
    </w:p>
    <w:p w:rsidR="001E6014" w:rsidRPr="00484A29" w:rsidRDefault="001E6014" w:rsidP="001E6014">
      <w:pPr>
        <w:ind w:left="1416"/>
        <w:jc w:val="both"/>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i/>
          <w:color w:val="000000" w:themeColor="text1"/>
          <w:sz w:val="18"/>
          <w:szCs w:val="18"/>
        </w:rPr>
        <w:t xml:space="preserve">Duo </w:t>
      </w:r>
      <w:proofErr w:type="spellStart"/>
      <w:r w:rsidRPr="00484A29">
        <w:rPr>
          <w:rFonts w:ascii="Times New Roman" w:eastAsia="Century Gothic" w:hAnsi="Times New Roman" w:cs="Times New Roman"/>
          <w:bCs/>
          <w:i/>
          <w:color w:val="000000" w:themeColor="text1"/>
          <w:sz w:val="18"/>
          <w:szCs w:val="18"/>
        </w:rPr>
        <w:t>curved</w:t>
      </w:r>
      <w:proofErr w:type="spellEnd"/>
      <w:r w:rsidRPr="00484A29">
        <w:rPr>
          <w:rFonts w:ascii="Times New Roman" w:eastAsia="Century Gothic" w:hAnsi="Times New Roman" w:cs="Times New Roman"/>
          <w:bCs/>
          <w:i/>
          <w:color w:val="000000" w:themeColor="text1"/>
          <w:sz w:val="18"/>
          <w:szCs w:val="18"/>
        </w:rPr>
        <w:t xml:space="preserve"> dance </w:t>
      </w:r>
    </w:p>
    <w:p w:rsidR="001E6014" w:rsidRPr="00484A29" w:rsidRDefault="001E6014" w:rsidP="001E6014">
      <w:pPr>
        <w:ind w:left="1416"/>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Un public se met à danser en créant avec son corps des courbes imaginaires, un autre public lui répond en dessinant en temps réel des courbes sur grand écran.</w:t>
      </w:r>
    </w:p>
    <w:p w:rsidR="001E6014" w:rsidRPr="00484A29" w:rsidRDefault="001E6014" w:rsidP="001E6014">
      <w:pPr>
        <w:ind w:left="1416"/>
        <w:jc w:val="both"/>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i/>
          <w:color w:val="000000" w:themeColor="text1"/>
          <w:sz w:val="18"/>
          <w:szCs w:val="18"/>
        </w:rPr>
        <w:t xml:space="preserve">Traces en </w:t>
      </w:r>
      <w:proofErr w:type="spellStart"/>
      <w:r w:rsidRPr="00484A29">
        <w:rPr>
          <w:rFonts w:ascii="Times New Roman" w:eastAsia="Century Gothic" w:hAnsi="Times New Roman" w:cs="Times New Roman"/>
          <w:bCs/>
          <w:i/>
          <w:color w:val="000000" w:themeColor="text1"/>
          <w:sz w:val="18"/>
          <w:szCs w:val="18"/>
        </w:rPr>
        <w:t>Ison</w:t>
      </w:r>
      <w:proofErr w:type="spellEnd"/>
    </w:p>
    <w:p w:rsidR="001E6014" w:rsidRPr="00484A29" w:rsidRDefault="001E6014" w:rsidP="001E6014">
      <w:pPr>
        <w:ind w:left="1416"/>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Grâce à une improvisation vocale entre souffle (bruits) et son, vous créez vos traces visuelles, tableaux numériques éphémères.</w:t>
      </w:r>
    </w:p>
    <w:p w:rsidR="001E6014" w:rsidRPr="00484A29" w:rsidRDefault="001E6014" w:rsidP="001E6014">
      <w:pPr>
        <w:ind w:left="1416"/>
        <w:jc w:val="both"/>
        <w:rPr>
          <w:rFonts w:ascii="Times New Roman" w:eastAsia="Century Gothic" w:hAnsi="Times New Roman" w:cs="Times New Roman"/>
          <w:bCs/>
          <w:i/>
          <w:color w:val="000000" w:themeColor="text1"/>
          <w:sz w:val="18"/>
          <w:szCs w:val="18"/>
        </w:rPr>
      </w:pPr>
      <w:r w:rsidRPr="00484A29">
        <w:rPr>
          <w:rFonts w:ascii="Times New Roman" w:eastAsia="Century Gothic" w:hAnsi="Times New Roman" w:cs="Times New Roman"/>
          <w:bCs/>
          <w:i/>
          <w:color w:val="000000" w:themeColor="text1"/>
          <w:sz w:val="18"/>
          <w:szCs w:val="18"/>
        </w:rPr>
        <w:t xml:space="preserve">Étude aux pixels n°7 </w:t>
      </w:r>
    </w:p>
    <w:p w:rsidR="001E6014" w:rsidRPr="00484A29" w:rsidRDefault="001E6014" w:rsidP="001E6014">
      <w:pPr>
        <w:ind w:left="1416"/>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L’espace se compose de points (pixels) colorés (amplitudes et fréquences d’un spectre sonore) dont les trajectoires sont contrôlées automatiquement ou par le public. Une partition temps réel s’affiche, possibilités de créations mixtes pour un public musicien (cf. image en début de chapitre).</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0000" w:themeColor="text1"/>
          <w:sz w:val="22"/>
          <w:szCs w:val="22"/>
        </w:rPr>
      </w:pPr>
    </w:p>
    <w:p w:rsidR="000F22E6" w:rsidRDefault="000F22E6"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70C0"/>
          <w:sz w:val="22"/>
          <w:szCs w:val="22"/>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color w:val="0070C0"/>
          <w:sz w:val="22"/>
          <w:szCs w:val="22"/>
        </w:rPr>
      </w:pPr>
      <w:r w:rsidRPr="000F22E6">
        <w:rPr>
          <w:rFonts w:ascii="Times New Roman" w:eastAsia="Century Gothic" w:hAnsi="Times New Roman" w:cs="Times New Roman"/>
          <w:bCs/>
          <w:color w:val="0070C0"/>
          <w:sz w:val="22"/>
          <w:szCs w:val="22"/>
        </w:rPr>
        <w:t>LDT</w:t>
      </w:r>
      <w:r w:rsidR="001E6014" w:rsidRPr="000F22E6">
        <w:rPr>
          <w:rFonts w:ascii="Times New Roman" w:eastAsia="Century Gothic" w:hAnsi="Times New Roman" w:cs="Times New Roman"/>
          <w:bCs/>
          <w:color w:val="0070C0"/>
          <w:sz w:val="22"/>
          <w:szCs w:val="22"/>
        </w:rPr>
        <w:t xml:space="preserve"> GRAND CYCLE</w:t>
      </w:r>
    </w:p>
    <w:p w:rsidR="001E6014" w:rsidRPr="00484A29" w:rsidRDefault="001E6014" w:rsidP="001E6014">
      <w:pPr>
        <w:rPr>
          <w:rFonts w:ascii="Times New Roman" w:eastAsia="Century Gothic" w:hAnsi="Times New Roman" w:cs="Times New Roman"/>
          <w:bCs/>
          <w:i/>
          <w:iCs/>
          <w:color w:val="000000" w:themeColor="text1"/>
          <w:sz w:val="22"/>
          <w:szCs w:val="22"/>
        </w:rPr>
      </w:pPr>
      <w:r w:rsidRPr="00484A29">
        <w:rPr>
          <w:rFonts w:ascii="Times New Roman" w:eastAsia="Century Gothic" w:hAnsi="Times New Roman" w:cs="Times New Roman"/>
          <w:bCs/>
          <w:i/>
          <w:iCs/>
          <w:color w:val="000000" w:themeColor="text1"/>
          <w:sz w:val="22"/>
          <w:szCs w:val="22"/>
        </w:rPr>
        <w:t xml:space="preserve">Performance monumentale spectaculaire temps réel </w:t>
      </w:r>
    </w:p>
    <w:p w:rsidR="001E6014" w:rsidRPr="00484A29" w:rsidRDefault="001E6014" w:rsidP="001E6014">
      <w:pPr>
        <w:rPr>
          <w:rFonts w:ascii="Times New Roman" w:eastAsia="Century Gothic" w:hAnsi="Times New Roman" w:cs="Times New Roman"/>
          <w:bCs/>
          <w:i/>
          <w:color w:val="000000" w:themeColor="text1"/>
          <w:sz w:val="20"/>
          <w:szCs w:val="20"/>
        </w:rPr>
      </w:pPr>
    </w:p>
    <w:p w:rsidR="001E6014" w:rsidRPr="00484A29" w:rsidRDefault="001E6014" w:rsidP="001E6014">
      <w:pPr>
        <w:ind w:left="560"/>
        <w:rPr>
          <w:rFonts w:ascii="Times New Roman" w:hAnsi="Times New Roman" w:cs="Times New Roman"/>
          <w:bCs/>
          <w:color w:val="000000" w:themeColor="text1"/>
          <w:sz w:val="27"/>
          <w:szCs w:val="27"/>
        </w:rPr>
      </w:pPr>
      <w:r w:rsidRPr="00484A29">
        <w:rPr>
          <w:rFonts w:ascii="Times New Roman" w:eastAsia="Century Gothic" w:hAnsi="Times New Roman" w:cs="Times New Roman"/>
          <w:bCs/>
          <w:i/>
          <w:color w:val="000000" w:themeColor="text1"/>
          <w:sz w:val="20"/>
          <w:szCs w:val="20"/>
        </w:rPr>
        <w:t xml:space="preserve">Grand cycle du </w:t>
      </w:r>
      <w:r w:rsidR="000B2D3C">
        <w:rPr>
          <w:rFonts w:ascii="Times New Roman" w:eastAsia="Century Gothic" w:hAnsi="Times New Roman" w:cs="Times New Roman"/>
          <w:bCs/>
          <w:i/>
          <w:color w:val="000000" w:themeColor="text1"/>
          <w:sz w:val="20"/>
          <w:szCs w:val="20"/>
        </w:rPr>
        <w:t>LDT</w:t>
      </w:r>
      <w:r w:rsidRPr="00484A29">
        <w:rPr>
          <w:rFonts w:ascii="Times New Roman" w:eastAsia="Century Gothic" w:hAnsi="Times New Roman" w:cs="Times New Roman"/>
          <w:bCs/>
          <w:i/>
          <w:color w:val="000000" w:themeColor="text1"/>
          <w:sz w:val="20"/>
          <w:szCs w:val="20"/>
        </w:rPr>
        <w:br/>
      </w:r>
    </w:p>
    <w:p w:rsidR="001E6014" w:rsidRPr="00484A29" w:rsidRDefault="001E6014" w:rsidP="001E6014">
      <w:pPr>
        <w:ind w:left="56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Un Grand Cycle du Labyrinthe du Temps (GC</w:t>
      </w:r>
      <w:r w:rsidR="000B2D3C">
        <w:rPr>
          <w:rFonts w:ascii="Times New Roman" w:hAnsi="Times New Roman" w:cs="Times New Roman"/>
          <w:bCs/>
          <w:color w:val="000000" w:themeColor="text1"/>
          <w:sz w:val="18"/>
          <w:szCs w:val="18"/>
        </w:rPr>
        <w:t>LDT</w:t>
      </w:r>
      <w:r w:rsidRPr="00484A29">
        <w:rPr>
          <w:rFonts w:ascii="Times New Roman" w:hAnsi="Times New Roman" w:cs="Times New Roman"/>
          <w:bCs/>
          <w:color w:val="000000" w:themeColor="text1"/>
          <w:sz w:val="18"/>
          <w:szCs w:val="18"/>
        </w:rPr>
        <w:t>) est une installation spectaculaire gérée et créée en temps réel par l’ensemble des algorithmes du Labyrinthe du temps, créations sonores et visuelles temps réel, souvenirs combinés, oubliés, fragmentés à de très hautes vitesses des différentes installations du Labyrinthe - jeux mémoriels chaotiques et invention combinatoire.</w:t>
      </w:r>
    </w:p>
    <w:p w:rsidR="001E6014" w:rsidRPr="00484A29" w:rsidRDefault="001E6014" w:rsidP="001E6014">
      <w:pPr>
        <w:ind w:left="560"/>
        <w:jc w:val="both"/>
        <w:rPr>
          <w:rFonts w:ascii="Times New Roman" w:hAnsi="Times New Roman" w:cs="Times New Roman"/>
          <w:bCs/>
          <w:color w:val="000000" w:themeColor="text1"/>
          <w:sz w:val="18"/>
          <w:szCs w:val="18"/>
        </w:rPr>
      </w:pP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Cette installation est prévue soit pour une (ou des) soirée événementielle, avec la possibilité d’y associer des interprètes via une commande spécifique (effectif à déterminer) : musicale avec électronique temps réel et /ou théâtrale et /ou liée à la danse.</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color w:val="000000" w:themeColor="text1"/>
          <w:sz w:val="32"/>
          <w:szCs w:val="32"/>
        </w:rPr>
      </w:pP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ab/>
        <w:t xml:space="preserve">Matériel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2 ordinateurs type IMAC de dernière génération avec un minimum de 16 </w:t>
      </w:r>
      <w:proofErr w:type="spellStart"/>
      <w:r w:rsidRPr="00484A29">
        <w:rPr>
          <w:rFonts w:ascii="Times New Roman" w:eastAsiaTheme="minorHAnsi" w:hAnsi="Times New Roman" w:cs="Times New Roman"/>
          <w:bCs/>
          <w:i/>
          <w:iCs/>
          <w:color w:val="000000" w:themeColor="text1"/>
          <w:sz w:val="18"/>
          <w:szCs w:val="18"/>
          <w:lang w:eastAsia="en-US"/>
        </w:rPr>
        <w:t>Mega</w:t>
      </w:r>
      <w:proofErr w:type="spellEnd"/>
      <w:r w:rsidRPr="00484A29">
        <w:rPr>
          <w:rFonts w:ascii="Times New Roman" w:eastAsiaTheme="minorHAnsi" w:hAnsi="Times New Roman" w:cs="Times New Roman"/>
          <w:bCs/>
          <w:i/>
          <w:iCs/>
          <w:color w:val="000000" w:themeColor="text1"/>
          <w:sz w:val="18"/>
          <w:szCs w:val="18"/>
          <w:lang w:eastAsia="en-US"/>
        </w:rPr>
        <w:t xml:space="preserve"> de RAM en réseau (son et image), puis par exemple selon la commande, un ordinateur par interprète</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proofErr w:type="gramStart"/>
      <w:r w:rsidRPr="00484A29">
        <w:rPr>
          <w:rFonts w:ascii="Times New Roman" w:eastAsiaTheme="minorHAnsi" w:hAnsi="Times New Roman" w:cs="Times New Roman"/>
          <w:bCs/>
          <w:i/>
          <w:iCs/>
          <w:color w:val="000000" w:themeColor="text1"/>
          <w:sz w:val="18"/>
          <w:szCs w:val="18"/>
          <w:lang w:eastAsia="en-US"/>
        </w:rPr>
        <w:t>projection</w:t>
      </w:r>
      <w:proofErr w:type="gramEnd"/>
      <w:r w:rsidRPr="00484A29">
        <w:rPr>
          <w:rFonts w:ascii="Times New Roman" w:eastAsiaTheme="minorHAnsi" w:hAnsi="Times New Roman" w:cs="Times New Roman"/>
          <w:bCs/>
          <w:i/>
          <w:iCs/>
          <w:color w:val="000000" w:themeColor="text1"/>
          <w:sz w:val="18"/>
          <w:szCs w:val="18"/>
          <w:lang w:eastAsia="en-US"/>
        </w:rPr>
        <w:t xml:space="preserve"> monumentale sur mur ou grand écran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proofErr w:type="gramStart"/>
      <w:r w:rsidRPr="00484A29">
        <w:rPr>
          <w:rFonts w:ascii="Times New Roman" w:eastAsiaTheme="minorHAnsi" w:hAnsi="Times New Roman" w:cs="Times New Roman"/>
          <w:bCs/>
          <w:i/>
          <w:iCs/>
          <w:color w:val="000000" w:themeColor="text1"/>
          <w:sz w:val="18"/>
          <w:szCs w:val="18"/>
          <w:lang w:eastAsia="en-US"/>
        </w:rPr>
        <w:t>vidéoprojecteur</w:t>
      </w:r>
      <w:proofErr w:type="gramEnd"/>
      <w:r w:rsidRPr="00484A29">
        <w:rPr>
          <w:rFonts w:ascii="Times New Roman" w:eastAsiaTheme="minorHAnsi" w:hAnsi="Times New Roman" w:cs="Times New Roman"/>
          <w:bCs/>
          <w:i/>
          <w:iCs/>
          <w:color w:val="000000" w:themeColor="text1"/>
          <w:sz w:val="18"/>
          <w:szCs w:val="18"/>
          <w:lang w:eastAsia="en-US"/>
        </w:rPr>
        <w:t xml:space="preserve"> de 15000 lumens laser minimum (dans le noir),</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proofErr w:type="gramStart"/>
      <w:r w:rsidRPr="00484A29">
        <w:rPr>
          <w:rFonts w:ascii="Times New Roman" w:eastAsiaTheme="minorHAnsi" w:hAnsi="Times New Roman" w:cs="Times New Roman"/>
          <w:bCs/>
          <w:i/>
          <w:iCs/>
          <w:color w:val="000000" w:themeColor="text1"/>
          <w:sz w:val="18"/>
          <w:szCs w:val="18"/>
          <w:lang w:eastAsia="en-US"/>
        </w:rPr>
        <w:t>carte</w:t>
      </w:r>
      <w:proofErr w:type="gramEnd"/>
      <w:r w:rsidRPr="00484A29">
        <w:rPr>
          <w:rFonts w:ascii="Times New Roman" w:eastAsiaTheme="minorHAnsi" w:hAnsi="Times New Roman" w:cs="Times New Roman"/>
          <w:bCs/>
          <w:i/>
          <w:iCs/>
          <w:color w:val="000000" w:themeColor="text1"/>
          <w:sz w:val="18"/>
          <w:szCs w:val="18"/>
          <w:lang w:eastAsia="en-US"/>
        </w:rPr>
        <w:t xml:space="preserve"> son type RME </w:t>
      </w:r>
      <w:proofErr w:type="spellStart"/>
      <w:r w:rsidRPr="00484A29">
        <w:rPr>
          <w:rFonts w:ascii="Times New Roman" w:eastAsiaTheme="minorHAnsi" w:hAnsi="Times New Roman" w:cs="Times New Roman"/>
          <w:bCs/>
          <w:i/>
          <w:iCs/>
          <w:color w:val="000000" w:themeColor="text1"/>
          <w:sz w:val="18"/>
          <w:szCs w:val="18"/>
          <w:lang w:eastAsia="en-US"/>
        </w:rPr>
        <w:t>fireface</w:t>
      </w:r>
      <w:proofErr w:type="spellEnd"/>
      <w:r w:rsidRPr="00484A29">
        <w:rPr>
          <w:rFonts w:ascii="Times New Roman" w:eastAsiaTheme="minorHAnsi" w:hAnsi="Times New Roman" w:cs="Times New Roman"/>
          <w:bCs/>
          <w:i/>
          <w:iCs/>
          <w:color w:val="000000" w:themeColor="text1"/>
          <w:sz w:val="18"/>
          <w:szCs w:val="18"/>
          <w:lang w:eastAsia="en-US"/>
        </w:rPr>
        <w:t xml:space="preserve"> 802, 4 enceintes professionnelles au moins avec caisson de grave,</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proofErr w:type="gramStart"/>
      <w:r w:rsidRPr="00484A29">
        <w:rPr>
          <w:rFonts w:ascii="Times New Roman" w:eastAsiaTheme="minorHAnsi" w:hAnsi="Times New Roman" w:cs="Times New Roman"/>
          <w:bCs/>
          <w:i/>
          <w:iCs/>
          <w:color w:val="000000" w:themeColor="text1"/>
          <w:sz w:val="18"/>
          <w:szCs w:val="18"/>
          <w:lang w:eastAsia="en-US"/>
        </w:rPr>
        <w:t>microphones</w:t>
      </w:r>
      <w:proofErr w:type="gramEnd"/>
      <w:r w:rsidRPr="00484A29">
        <w:rPr>
          <w:rFonts w:ascii="Times New Roman" w:eastAsiaTheme="minorHAnsi" w:hAnsi="Times New Roman" w:cs="Times New Roman"/>
          <w:bCs/>
          <w:i/>
          <w:iCs/>
          <w:color w:val="000000" w:themeColor="text1"/>
          <w:sz w:val="18"/>
          <w:szCs w:val="18"/>
          <w:lang w:eastAsia="en-US"/>
        </w:rPr>
        <w:t xml:space="preserve"> professionnels si nécessaire pour le traitement des instruments  temps réel,</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proofErr w:type="gramStart"/>
      <w:r w:rsidRPr="00484A29">
        <w:rPr>
          <w:rFonts w:ascii="Times New Roman" w:eastAsiaTheme="minorHAnsi" w:hAnsi="Times New Roman" w:cs="Times New Roman"/>
          <w:bCs/>
          <w:i/>
          <w:iCs/>
          <w:color w:val="000000" w:themeColor="text1"/>
          <w:sz w:val="18"/>
          <w:szCs w:val="18"/>
          <w:lang w:eastAsia="en-US"/>
        </w:rPr>
        <w:t>compter</w:t>
      </w:r>
      <w:proofErr w:type="gramEnd"/>
      <w:r w:rsidRPr="00484A29">
        <w:rPr>
          <w:rFonts w:ascii="Times New Roman" w:eastAsiaTheme="minorHAnsi" w:hAnsi="Times New Roman" w:cs="Times New Roman"/>
          <w:bCs/>
          <w:i/>
          <w:iCs/>
          <w:color w:val="000000" w:themeColor="text1"/>
          <w:sz w:val="18"/>
          <w:szCs w:val="18"/>
          <w:lang w:eastAsia="en-US"/>
        </w:rPr>
        <w:t xml:space="preserve"> une matinée d’installation avec tests.</w:t>
      </w:r>
    </w:p>
    <w:p w:rsidR="001E6014" w:rsidRDefault="001E6014" w:rsidP="001E6014">
      <w:pPr>
        <w:rPr>
          <w:rFonts w:ascii="Times New Roman" w:hAnsi="Times New Roman" w:cs="Times New Roman"/>
          <w:bCs/>
          <w:color w:val="000000" w:themeColor="text1"/>
        </w:rPr>
      </w:pPr>
    </w:p>
    <w:p w:rsidR="000F22E6" w:rsidRDefault="000F22E6" w:rsidP="001E6014">
      <w:pPr>
        <w:rPr>
          <w:rFonts w:ascii="Times New Roman" w:hAnsi="Times New Roman" w:cs="Times New Roman"/>
          <w:bCs/>
          <w:color w:val="000000" w:themeColor="text1"/>
        </w:rPr>
      </w:pPr>
    </w:p>
    <w:p w:rsidR="000F22E6" w:rsidRDefault="000F22E6" w:rsidP="001E6014">
      <w:pPr>
        <w:rPr>
          <w:rFonts w:ascii="Times New Roman" w:hAnsi="Times New Roman" w:cs="Times New Roman"/>
          <w:bCs/>
          <w:color w:val="000000" w:themeColor="text1"/>
        </w:rPr>
      </w:pPr>
    </w:p>
    <w:p w:rsidR="000F22E6" w:rsidRDefault="000F22E6" w:rsidP="001E6014">
      <w:pPr>
        <w:rPr>
          <w:rFonts w:ascii="Times New Roman" w:hAnsi="Times New Roman" w:cs="Times New Roman"/>
          <w:bCs/>
          <w:color w:val="000000" w:themeColor="text1"/>
        </w:rPr>
      </w:pPr>
    </w:p>
    <w:p w:rsidR="00B55782" w:rsidRDefault="00B55782" w:rsidP="001E6014">
      <w:pPr>
        <w:rPr>
          <w:rFonts w:ascii="Times New Roman" w:hAnsi="Times New Roman" w:cs="Times New Roman"/>
          <w:bCs/>
          <w:color w:val="000000" w:themeColor="text1"/>
        </w:rPr>
      </w:pPr>
    </w:p>
    <w:p w:rsidR="000F22E6" w:rsidRPr="00484A29" w:rsidRDefault="000F22E6" w:rsidP="001E6014">
      <w:pPr>
        <w:rPr>
          <w:rFonts w:ascii="Times New Roman" w:hAnsi="Times New Roman" w:cs="Times New Roman"/>
          <w:bCs/>
          <w:color w:val="000000" w:themeColor="text1"/>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color w:val="0070C0"/>
          <w:sz w:val="22"/>
          <w:szCs w:val="22"/>
        </w:rPr>
      </w:pPr>
      <w:r w:rsidRPr="000F22E6">
        <w:rPr>
          <w:rFonts w:ascii="Times New Roman" w:eastAsia="Century Gothic" w:hAnsi="Times New Roman" w:cs="Times New Roman"/>
          <w:bCs/>
          <w:color w:val="0070C0"/>
          <w:sz w:val="22"/>
          <w:szCs w:val="22"/>
        </w:rPr>
        <w:t>LDT</w:t>
      </w:r>
      <w:r w:rsidR="001E6014" w:rsidRPr="000F22E6">
        <w:rPr>
          <w:rFonts w:ascii="Times New Roman" w:eastAsia="Century Gothic" w:hAnsi="Times New Roman" w:cs="Times New Roman"/>
          <w:bCs/>
          <w:color w:val="0070C0"/>
          <w:sz w:val="22"/>
          <w:szCs w:val="22"/>
        </w:rPr>
        <w:t xml:space="preserve"> MAPPING MONUMENTAL</w:t>
      </w:r>
    </w:p>
    <w:p w:rsidR="001E6014" w:rsidRPr="00484A29" w:rsidRDefault="001E6014" w:rsidP="001E6014">
      <w:pPr>
        <w:rPr>
          <w:rFonts w:ascii="Times New Roman" w:eastAsia="Century Gothic" w:hAnsi="Times New Roman" w:cs="Times New Roman"/>
          <w:bCs/>
          <w:i/>
          <w:iCs/>
          <w:color w:val="000000" w:themeColor="text1"/>
          <w:sz w:val="22"/>
          <w:szCs w:val="22"/>
        </w:rPr>
      </w:pPr>
      <w:r w:rsidRPr="00484A29">
        <w:rPr>
          <w:rFonts w:ascii="Times New Roman" w:eastAsia="Century Gothic" w:hAnsi="Times New Roman" w:cs="Times New Roman"/>
          <w:bCs/>
          <w:i/>
          <w:iCs/>
          <w:color w:val="000000" w:themeColor="text1"/>
          <w:sz w:val="22"/>
          <w:szCs w:val="22"/>
        </w:rPr>
        <w:t>Projection monumentale du Labyrinthe</w:t>
      </w:r>
    </w:p>
    <w:p w:rsidR="001E6014" w:rsidRPr="00484A29" w:rsidRDefault="001E6014" w:rsidP="001E6014">
      <w:pPr>
        <w:rPr>
          <w:rFonts w:ascii="Times New Roman" w:eastAsia="Century Gothic" w:hAnsi="Times New Roman" w:cs="Times New Roman"/>
          <w:bCs/>
          <w:i/>
          <w:iCs/>
          <w:color w:val="000000" w:themeColor="text1"/>
          <w:sz w:val="22"/>
          <w:szCs w:val="22"/>
        </w:rPr>
      </w:pPr>
      <w:r w:rsidRPr="00484A29">
        <w:rPr>
          <w:rFonts w:ascii="Times New Roman" w:eastAsia="Century Gothic" w:hAnsi="Times New Roman" w:cs="Times New Roman"/>
          <w:bCs/>
          <w:i/>
          <w:iCs/>
          <w:color w:val="000000" w:themeColor="text1"/>
          <w:sz w:val="22"/>
          <w:szCs w:val="22"/>
        </w:rPr>
        <w:t>Extérieure /intérieure bâtiments /sites naturels</w:t>
      </w:r>
    </w:p>
    <w:p w:rsidR="001E6014" w:rsidRPr="00484A29" w:rsidRDefault="001E6014" w:rsidP="001E6014">
      <w:pPr>
        <w:rPr>
          <w:rFonts w:ascii="Times New Roman" w:eastAsia="Century Gothic" w:hAnsi="Times New Roman" w:cs="Times New Roman"/>
          <w:bCs/>
          <w:i/>
          <w:iCs/>
          <w:color w:val="000000" w:themeColor="text1"/>
          <w:sz w:val="22"/>
          <w:szCs w:val="22"/>
        </w:rPr>
      </w:pP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Projection monumentale du Labyrinthe en extérieur ou intérieur (de nouvelles images du Labyrinthe peuvent être créées pour un site en particulier),</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Possibilité d’une création mixte, avec musiciens, comédiens, danseurs,</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Exemple : événement, soirée, 20h - 24 h.</w:t>
      </w:r>
    </w:p>
    <w:p w:rsidR="001E6014" w:rsidRPr="00484A29" w:rsidRDefault="001E6014" w:rsidP="001E6014">
      <w:pPr>
        <w:rPr>
          <w:rFonts w:ascii="Times New Roman" w:hAnsi="Times New Roman" w:cs="Times New Roman"/>
          <w:bCs/>
          <w:color w:val="000000" w:themeColor="text1"/>
        </w:rPr>
      </w:pP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Matériel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Ordinateur(s) </w:t>
      </w:r>
      <w:r w:rsidR="0050281E" w:rsidRPr="00484A29">
        <w:rPr>
          <w:rFonts w:ascii="Times New Roman" w:eastAsiaTheme="minorHAnsi" w:hAnsi="Times New Roman" w:cs="Times New Roman"/>
          <w:bCs/>
          <w:i/>
          <w:iCs/>
          <w:color w:val="000000" w:themeColor="text1"/>
          <w:sz w:val="18"/>
          <w:szCs w:val="18"/>
          <w:lang w:eastAsia="en-US"/>
        </w:rPr>
        <w:t>type IMAC</w:t>
      </w:r>
      <w:r w:rsidRPr="00484A29">
        <w:rPr>
          <w:rFonts w:ascii="Times New Roman" w:eastAsiaTheme="minorHAnsi" w:hAnsi="Times New Roman" w:cs="Times New Roman"/>
          <w:bCs/>
          <w:i/>
          <w:iCs/>
          <w:color w:val="000000" w:themeColor="text1"/>
          <w:sz w:val="18"/>
          <w:szCs w:val="18"/>
          <w:lang w:eastAsia="en-US"/>
        </w:rPr>
        <w:t>,</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Carte son type </w:t>
      </w:r>
      <w:proofErr w:type="spellStart"/>
      <w:r w:rsidRPr="00484A29">
        <w:rPr>
          <w:rFonts w:ascii="Times New Roman" w:eastAsiaTheme="minorHAnsi" w:hAnsi="Times New Roman" w:cs="Times New Roman"/>
          <w:bCs/>
          <w:i/>
          <w:iCs/>
          <w:color w:val="000000" w:themeColor="text1"/>
          <w:sz w:val="18"/>
          <w:szCs w:val="18"/>
          <w:lang w:eastAsia="en-US"/>
        </w:rPr>
        <w:t>fireface</w:t>
      </w:r>
      <w:proofErr w:type="spellEnd"/>
      <w:r w:rsidRPr="00484A29">
        <w:rPr>
          <w:rFonts w:ascii="Times New Roman" w:eastAsiaTheme="minorHAnsi" w:hAnsi="Times New Roman" w:cs="Times New Roman"/>
          <w:bCs/>
          <w:i/>
          <w:iCs/>
          <w:color w:val="000000" w:themeColor="text1"/>
          <w:sz w:val="18"/>
          <w:szCs w:val="18"/>
          <w:lang w:eastAsia="en-US"/>
        </w:rPr>
        <w:t xml:space="preserve"> 802,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Enceintes professionnelles autour du public</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Vidéoprojecteurs laser 40000 lumens et plus</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Logiciels </w:t>
      </w:r>
      <w:r w:rsidR="000B2D3C">
        <w:rPr>
          <w:rFonts w:ascii="Times New Roman" w:eastAsiaTheme="minorHAnsi" w:hAnsi="Times New Roman" w:cs="Times New Roman"/>
          <w:bCs/>
          <w:i/>
          <w:iCs/>
          <w:color w:val="000000" w:themeColor="text1"/>
          <w:sz w:val="18"/>
          <w:szCs w:val="18"/>
          <w:lang w:eastAsia="en-US"/>
        </w:rPr>
        <w:t>LDT</w:t>
      </w:r>
      <w:r w:rsidRPr="00484A29">
        <w:rPr>
          <w:rFonts w:ascii="Times New Roman" w:eastAsiaTheme="minorHAnsi" w:hAnsi="Times New Roman" w:cs="Times New Roman"/>
          <w:bCs/>
          <w:i/>
          <w:iCs/>
          <w:color w:val="000000" w:themeColor="text1"/>
          <w:sz w:val="18"/>
          <w:szCs w:val="18"/>
          <w:lang w:eastAsia="en-US"/>
        </w:rPr>
        <w:t xml:space="preserve"> en réseau </w:t>
      </w:r>
    </w:p>
    <w:p w:rsidR="001E6014" w:rsidRPr="00484A29" w:rsidRDefault="001E6014" w:rsidP="001E6014">
      <w:pPr>
        <w:rPr>
          <w:rFonts w:ascii="Times New Roman" w:eastAsiaTheme="minorHAnsi" w:hAnsi="Times New Roman" w:cs="Times New Roman"/>
          <w:bCs/>
          <w:i/>
          <w:iCs/>
          <w:color w:val="000000" w:themeColor="text1"/>
          <w:sz w:val="20"/>
          <w:szCs w:val="20"/>
          <w:lang w:eastAsia="en-US"/>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color w:val="0070C0"/>
          <w:sz w:val="22"/>
          <w:szCs w:val="22"/>
        </w:rPr>
      </w:pPr>
      <w:r w:rsidRPr="000F22E6">
        <w:rPr>
          <w:rFonts w:ascii="Times New Roman" w:eastAsia="Century Gothic" w:hAnsi="Times New Roman" w:cs="Times New Roman"/>
          <w:bCs/>
          <w:color w:val="0070C0"/>
          <w:sz w:val="22"/>
          <w:szCs w:val="22"/>
        </w:rPr>
        <w:t>LDT</w:t>
      </w:r>
      <w:r w:rsidR="001E6014" w:rsidRPr="000F22E6">
        <w:rPr>
          <w:rFonts w:ascii="Times New Roman" w:eastAsia="Century Gothic" w:hAnsi="Times New Roman" w:cs="Times New Roman"/>
          <w:bCs/>
          <w:color w:val="0070C0"/>
          <w:sz w:val="22"/>
          <w:szCs w:val="22"/>
        </w:rPr>
        <w:t xml:space="preserve"> ATELIERS PEDAGOGIQUES ET CONFERENCES</w:t>
      </w:r>
    </w:p>
    <w:p w:rsidR="001E6014" w:rsidRPr="00484A29" w:rsidRDefault="001E6014" w:rsidP="001E6014">
      <w:pPr>
        <w:rPr>
          <w:rFonts w:ascii="Times New Roman" w:eastAsiaTheme="minorHAnsi" w:hAnsi="Times New Roman" w:cs="Times New Roman"/>
          <w:bCs/>
          <w:i/>
          <w:iCs/>
          <w:color w:val="000000" w:themeColor="text1"/>
          <w:sz w:val="20"/>
          <w:szCs w:val="20"/>
          <w:lang w:eastAsia="en-US"/>
        </w:rPr>
      </w:pPr>
    </w:p>
    <w:p w:rsidR="001E6014" w:rsidRPr="00484A29" w:rsidRDefault="001E6014" w:rsidP="001E6014">
      <w:pPr>
        <w:ind w:left="560"/>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Conférences</w:t>
      </w: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 Les enjeux d’une création artistique et technologique au XXIe siècle : le labyrinthe du temps »</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Durée : env. 2h ou plusieurs interventions</w:t>
      </w:r>
    </w:p>
    <w:p w:rsidR="001E6014" w:rsidRPr="00484A29" w:rsidRDefault="001E6014" w:rsidP="001E6014">
      <w:pPr>
        <w:ind w:left="560" w:firstLine="60"/>
        <w:rPr>
          <w:rFonts w:ascii="Times New Roman" w:hAnsi="Times New Roman" w:cs="Times New Roman"/>
          <w:bCs/>
          <w:color w:val="000000" w:themeColor="text1"/>
          <w:sz w:val="18"/>
          <w:szCs w:val="18"/>
        </w:rPr>
      </w:pP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Conférences scientifiques – universités, grandes écoles</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Public : département sciences humaines musicologiques ouvertes aux sciences humaines (philosophie, histoire...), départements sciences mathématiques, physique, informatique</w:t>
      </w:r>
    </w:p>
    <w:p w:rsidR="001E6014" w:rsidRPr="00484A29" w:rsidRDefault="001E6014" w:rsidP="001E6014">
      <w:pPr>
        <w:ind w:left="560" w:firstLine="60"/>
        <w:rPr>
          <w:rFonts w:ascii="Times New Roman" w:hAnsi="Times New Roman" w:cs="Times New Roman"/>
          <w:bCs/>
          <w:color w:val="000000" w:themeColor="text1"/>
          <w:sz w:val="18"/>
          <w:szCs w:val="18"/>
        </w:rPr>
      </w:pP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Workshops technologiques à partir de l'expérience du labyrinthe du temps</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Invention algorithmique en temps réel du son et de l’image, MAX-MSP-JITTER (niveau débutant </w:t>
      </w:r>
      <w:proofErr w:type="spellStart"/>
      <w:r w:rsidRPr="00484A29">
        <w:rPr>
          <w:rFonts w:ascii="Times New Roman" w:hAnsi="Times New Roman" w:cs="Times New Roman"/>
          <w:bCs/>
          <w:color w:val="000000" w:themeColor="text1"/>
          <w:sz w:val="18"/>
          <w:szCs w:val="18"/>
        </w:rPr>
        <w:t>post-bac</w:t>
      </w:r>
      <w:proofErr w:type="spellEnd"/>
      <w:r w:rsidRPr="00484A29">
        <w:rPr>
          <w:rFonts w:ascii="Times New Roman" w:hAnsi="Times New Roman" w:cs="Times New Roman"/>
          <w:bCs/>
          <w:color w:val="000000" w:themeColor="text1"/>
          <w:sz w:val="18"/>
          <w:szCs w:val="18"/>
        </w:rPr>
        <w:t xml:space="preserve"> à ingénieur) </w:t>
      </w:r>
      <w:r w:rsidRPr="00484A29">
        <w:rPr>
          <w:rFonts w:ascii="Times New Roman" w:hAnsi="Times New Roman" w:cs="Times New Roman"/>
          <w:bCs/>
          <w:color w:val="000000" w:themeColor="text1"/>
          <w:sz w:val="18"/>
          <w:szCs w:val="18"/>
        </w:rPr>
        <w:br/>
        <w:t>Durée : de 2h à une année de cours.</w:t>
      </w:r>
    </w:p>
    <w:p w:rsidR="001E6014" w:rsidRPr="00484A29" w:rsidRDefault="001E6014" w:rsidP="001E6014">
      <w:pPr>
        <w:ind w:left="560" w:firstLine="60"/>
        <w:rPr>
          <w:rFonts w:ascii="Times New Roman" w:hAnsi="Times New Roman" w:cs="Times New Roman"/>
          <w:bCs/>
          <w:color w:val="000000" w:themeColor="text1"/>
          <w:sz w:val="18"/>
          <w:szCs w:val="18"/>
        </w:rPr>
      </w:pP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lang w:val="en-US"/>
        </w:rPr>
      </w:pPr>
      <w:r w:rsidRPr="00484A29">
        <w:rPr>
          <w:rFonts w:ascii="Times New Roman" w:eastAsia="Cambria Math" w:hAnsi="Times New Roman" w:cs="Times New Roman"/>
          <w:bCs/>
          <w:color w:val="000000" w:themeColor="text1"/>
          <w:spacing w:val="-2"/>
          <w:w w:val="90"/>
          <w:sz w:val="18"/>
          <w:szCs w:val="18"/>
          <w:lang w:val="en-US"/>
        </w:rPr>
        <w:t xml:space="preserve">Master classes du </w:t>
      </w:r>
      <w:proofErr w:type="spellStart"/>
      <w:r w:rsidRPr="00484A29">
        <w:rPr>
          <w:rFonts w:ascii="Times New Roman" w:eastAsia="Cambria Math" w:hAnsi="Times New Roman" w:cs="Times New Roman"/>
          <w:bCs/>
          <w:i/>
          <w:color w:val="000000" w:themeColor="text1"/>
          <w:spacing w:val="-2"/>
          <w:w w:val="90"/>
          <w:sz w:val="18"/>
          <w:szCs w:val="18"/>
          <w:lang w:val="en-US"/>
        </w:rPr>
        <w:t>Labyrinthe</w:t>
      </w:r>
      <w:proofErr w:type="spellEnd"/>
    </w:p>
    <w:p w:rsidR="001E6014" w:rsidRPr="00484A29" w:rsidRDefault="001E6014">
      <w:pPr>
        <w:pStyle w:val="Paragraphedeliste"/>
        <w:numPr>
          <w:ilvl w:val="0"/>
          <w:numId w:val="37"/>
        </w:numPr>
        <w:ind w:left="164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Composition et création numérique image et son</w:t>
      </w:r>
    </w:p>
    <w:p w:rsidR="001E6014" w:rsidRPr="00484A29" w:rsidRDefault="001E6014">
      <w:pPr>
        <w:pStyle w:val="Paragraphedeliste"/>
        <w:numPr>
          <w:ilvl w:val="0"/>
          <w:numId w:val="37"/>
        </w:numPr>
        <w:ind w:left="164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Classes instrumentales - interprétation musique du Labyrinthe</w:t>
      </w:r>
    </w:p>
    <w:p w:rsidR="001E6014" w:rsidRPr="00484A29" w:rsidRDefault="001E6014">
      <w:pPr>
        <w:pStyle w:val="Paragraphedeliste"/>
        <w:numPr>
          <w:ilvl w:val="0"/>
          <w:numId w:val="37"/>
        </w:numPr>
        <w:ind w:left="164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Théâtre</w:t>
      </w:r>
    </w:p>
    <w:p w:rsidR="001E6014" w:rsidRPr="00484A29" w:rsidRDefault="001E6014">
      <w:pPr>
        <w:pStyle w:val="Paragraphedeliste"/>
        <w:numPr>
          <w:ilvl w:val="0"/>
          <w:numId w:val="37"/>
        </w:numPr>
        <w:ind w:left="164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Danse</w:t>
      </w:r>
    </w:p>
    <w:p w:rsidR="001E6014" w:rsidRPr="00484A29" w:rsidRDefault="001E6014" w:rsidP="001E6014">
      <w:pPr>
        <w:rPr>
          <w:rFonts w:ascii="Times New Roman" w:eastAsiaTheme="minorHAnsi" w:hAnsi="Times New Roman" w:cs="Times New Roman"/>
          <w:bCs/>
          <w:i/>
          <w:iCs/>
          <w:color w:val="000000" w:themeColor="text1"/>
          <w:sz w:val="18"/>
          <w:szCs w:val="18"/>
          <w:lang w:eastAsia="en-US"/>
        </w:rPr>
      </w:pPr>
    </w:p>
    <w:p w:rsidR="001E6014" w:rsidRPr="00484A29" w:rsidRDefault="001E6014" w:rsidP="001E6014">
      <w:pPr>
        <w:ind w:left="560"/>
        <w:rPr>
          <w:rFonts w:ascii="Times New Roman" w:eastAsia="Century Gothic" w:hAnsi="Times New Roman" w:cs="Times New Roman"/>
          <w:bCs/>
          <w:i/>
          <w:color w:val="000000" w:themeColor="text1"/>
          <w:sz w:val="20"/>
          <w:szCs w:val="20"/>
        </w:rPr>
      </w:pPr>
      <w:r w:rsidRPr="00484A29">
        <w:rPr>
          <w:rFonts w:ascii="Times New Roman" w:eastAsia="Century Gothic" w:hAnsi="Times New Roman" w:cs="Times New Roman"/>
          <w:bCs/>
          <w:i/>
          <w:color w:val="000000" w:themeColor="text1"/>
          <w:sz w:val="20"/>
          <w:szCs w:val="20"/>
        </w:rPr>
        <w:t>Ateliers</w:t>
      </w: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 xml:space="preserve">Ateliers </w:t>
      </w:r>
      <w:proofErr w:type="spellStart"/>
      <w:r w:rsidRPr="00484A29">
        <w:rPr>
          <w:rFonts w:ascii="Times New Roman" w:eastAsia="Cambria Math" w:hAnsi="Times New Roman" w:cs="Times New Roman"/>
          <w:bCs/>
          <w:color w:val="000000" w:themeColor="text1"/>
          <w:spacing w:val="-2"/>
          <w:w w:val="90"/>
          <w:sz w:val="18"/>
          <w:szCs w:val="18"/>
        </w:rPr>
        <w:t>polyartistiques</w:t>
      </w:r>
      <w:proofErr w:type="spellEnd"/>
      <w:r w:rsidRPr="00484A29">
        <w:rPr>
          <w:rFonts w:ascii="Times New Roman" w:eastAsia="Cambria Math" w:hAnsi="Times New Roman" w:cs="Times New Roman"/>
          <w:bCs/>
          <w:color w:val="000000" w:themeColor="text1"/>
          <w:spacing w:val="-2"/>
          <w:w w:val="90"/>
          <w:sz w:val="18"/>
          <w:szCs w:val="18"/>
        </w:rPr>
        <w:t xml:space="preserve"> et technologiques</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Public : à partir de 16 ans et adultes, danseurs, musiciens, comédiens</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Durée : de 2 </w:t>
      </w:r>
      <w:proofErr w:type="gramStart"/>
      <w:r w:rsidRPr="00484A29">
        <w:rPr>
          <w:rFonts w:ascii="Times New Roman" w:hAnsi="Times New Roman" w:cs="Times New Roman"/>
          <w:bCs/>
          <w:color w:val="000000" w:themeColor="text1"/>
          <w:sz w:val="18"/>
          <w:szCs w:val="18"/>
        </w:rPr>
        <w:t>a</w:t>
      </w:r>
      <w:proofErr w:type="gramEnd"/>
      <w:r w:rsidRPr="00484A29">
        <w:rPr>
          <w:rFonts w:ascii="Times New Roman" w:hAnsi="Times New Roman" w:cs="Times New Roman"/>
          <w:bCs/>
          <w:color w:val="000000" w:themeColor="text1"/>
          <w:sz w:val="18"/>
          <w:szCs w:val="18"/>
        </w:rPr>
        <w:t xml:space="preserve"> 6 ateliers de 2h par exemple</w:t>
      </w: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Atelier création algorithmique temps réel visuel et sonore</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Public : 11-15 ans (1) et à partir de 16 ans et adultes (2)</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Durée : de 2 à 6 ateliers de 1h30 par exemple</w:t>
      </w: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Atelier sculpture numérique sur bâtiment en intérieur ou polystyrène extrude avec projection visuelle - mapping 3D</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Public : à partir de 16 ans et adultes (2)</w:t>
      </w:r>
    </w:p>
    <w:p w:rsidR="001E6014" w:rsidRPr="00484A29" w:rsidRDefault="001E6014" w:rsidP="001E6014">
      <w:pPr>
        <w:pStyle w:val="Paragraphedeliste"/>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Durée : de 2 </w:t>
      </w:r>
      <w:proofErr w:type="gramStart"/>
      <w:r w:rsidRPr="00484A29">
        <w:rPr>
          <w:rFonts w:ascii="Times New Roman" w:hAnsi="Times New Roman" w:cs="Times New Roman"/>
          <w:bCs/>
          <w:color w:val="000000" w:themeColor="text1"/>
          <w:sz w:val="18"/>
          <w:szCs w:val="18"/>
        </w:rPr>
        <w:t>a</w:t>
      </w:r>
      <w:proofErr w:type="gramEnd"/>
      <w:r w:rsidRPr="00484A29">
        <w:rPr>
          <w:rFonts w:ascii="Times New Roman" w:hAnsi="Times New Roman" w:cs="Times New Roman"/>
          <w:bCs/>
          <w:color w:val="000000" w:themeColor="text1"/>
          <w:sz w:val="18"/>
          <w:szCs w:val="18"/>
        </w:rPr>
        <w:t xml:space="preserve"> 6 ateliers de 1h30 par exemple</w:t>
      </w: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 xml:space="preserve">Ateliers temps réel pour des instrumentistes </w:t>
      </w:r>
    </w:p>
    <w:p w:rsidR="001E6014" w:rsidRPr="00484A29" w:rsidRDefault="001E6014">
      <w:pPr>
        <w:pStyle w:val="Paragraphedeliste"/>
        <w:numPr>
          <w:ilvl w:val="0"/>
          <w:numId w:val="38"/>
        </w:numPr>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Les horizons chaotiques : écriture (ou « improvisation guidée » pour les instrumentistes de cultures orales) de petits fragments labyrinthiques avec une découverte des interactions électroniques temps réel du labyrinthe (à partir d’un niveau débutant)</w:t>
      </w:r>
    </w:p>
    <w:p w:rsidR="001E6014" w:rsidRPr="00484A29" w:rsidRDefault="001E6014">
      <w:pPr>
        <w:pStyle w:val="Paragraphedeliste"/>
        <w:numPr>
          <w:ilvl w:val="0"/>
          <w:numId w:val="38"/>
        </w:numPr>
        <w:ind w:left="1280"/>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Le labyrinthe du temps et le temps réel, lecture de partition temps réel ou improvisation avec électronique (instrumentistes confirmés),</w:t>
      </w:r>
    </w:p>
    <w:p w:rsidR="001E6014" w:rsidRPr="00484A29" w:rsidRDefault="001E6014" w:rsidP="001E6014">
      <w:pPr>
        <w:ind w:left="560" w:firstLine="708"/>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Durée : de 1 </w:t>
      </w:r>
      <w:proofErr w:type="gramStart"/>
      <w:r w:rsidRPr="00484A29">
        <w:rPr>
          <w:rFonts w:ascii="Times New Roman" w:hAnsi="Times New Roman" w:cs="Times New Roman"/>
          <w:bCs/>
          <w:color w:val="000000" w:themeColor="text1"/>
          <w:sz w:val="18"/>
          <w:szCs w:val="18"/>
        </w:rPr>
        <w:t>a</w:t>
      </w:r>
      <w:proofErr w:type="gramEnd"/>
      <w:r w:rsidRPr="00484A29">
        <w:rPr>
          <w:rFonts w:ascii="Times New Roman" w:hAnsi="Times New Roman" w:cs="Times New Roman"/>
          <w:bCs/>
          <w:color w:val="000000" w:themeColor="text1"/>
          <w:sz w:val="18"/>
          <w:szCs w:val="18"/>
        </w:rPr>
        <w:t xml:space="preserve"> 6 ateliers de 2h par exemple</w:t>
      </w: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Ateliers danse</w:t>
      </w:r>
    </w:p>
    <w:p w:rsidR="001E6014" w:rsidRPr="00484A29" w:rsidRDefault="001E6014" w:rsidP="001E6014">
      <w:pPr>
        <w:ind w:left="1268"/>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La danse du labyrinthe » (deux groupes possibles : 11-15 ans et à partir de 16 ans), possibilité de collaborations avec un danseur professionnel du Labyrinthe ou danseur ou compagnie professionnelle liée au pays d'accueil.</w:t>
      </w: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Ateliers théâtre</w:t>
      </w:r>
    </w:p>
    <w:p w:rsidR="001E6014" w:rsidRPr="00484A29" w:rsidRDefault="001E6014" w:rsidP="001E6014">
      <w:pPr>
        <w:ind w:left="1268"/>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Le théâtre du labyrinthe (deux groupes possibles : 11-15 ans et à partir de 16 ans), possibilité de collaborations avec un comédien du labyrinthe ou compagnie professionnelle lie au pays d'accueil.</w:t>
      </w:r>
    </w:p>
    <w:p w:rsidR="001E6014" w:rsidRPr="00484A29" w:rsidRDefault="001E6014" w:rsidP="001E6014">
      <w:pPr>
        <w:ind w:left="560"/>
        <w:rPr>
          <w:rFonts w:ascii="Times New Roman" w:eastAsia="Cambria Math" w:hAnsi="Times New Roman" w:cs="Times New Roman"/>
          <w:bCs/>
          <w:color w:val="000000" w:themeColor="text1"/>
          <w:spacing w:val="-2"/>
          <w:w w:val="90"/>
          <w:sz w:val="18"/>
          <w:szCs w:val="18"/>
        </w:rPr>
      </w:pPr>
      <w:r w:rsidRPr="00484A29">
        <w:rPr>
          <w:rFonts w:ascii="Times New Roman" w:eastAsia="Cambria Math" w:hAnsi="Times New Roman" w:cs="Times New Roman"/>
          <w:bCs/>
          <w:color w:val="000000" w:themeColor="text1"/>
          <w:spacing w:val="-2"/>
          <w:w w:val="90"/>
          <w:sz w:val="18"/>
          <w:szCs w:val="18"/>
        </w:rPr>
        <w:t>Ateliers d'écriture</w:t>
      </w:r>
    </w:p>
    <w:p w:rsidR="001E6014" w:rsidRPr="00484A29" w:rsidRDefault="001E6014" w:rsidP="001E6014">
      <w:pPr>
        <w:ind w:left="1268"/>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A partir des phonèmes archétypaux de </w:t>
      </w:r>
      <w:proofErr w:type="spellStart"/>
      <w:r w:rsidRPr="00484A29">
        <w:rPr>
          <w:rFonts w:ascii="Times New Roman" w:hAnsi="Times New Roman" w:cs="Times New Roman"/>
          <w:bCs/>
          <w:color w:val="000000" w:themeColor="text1"/>
          <w:sz w:val="18"/>
          <w:szCs w:val="18"/>
        </w:rPr>
        <w:t>Locquin</w:t>
      </w:r>
      <w:proofErr w:type="spellEnd"/>
      <w:r w:rsidRPr="00484A29">
        <w:rPr>
          <w:rFonts w:ascii="Times New Roman" w:hAnsi="Times New Roman" w:cs="Times New Roman"/>
          <w:bCs/>
          <w:color w:val="000000" w:themeColor="text1"/>
          <w:sz w:val="18"/>
          <w:szCs w:val="18"/>
        </w:rPr>
        <w:t xml:space="preserve"> et autres processus d’écritures labyrinthiques. (11-15 ans et à partir de 16 ans)</w:t>
      </w:r>
    </w:p>
    <w:p w:rsidR="001E6014" w:rsidRPr="00484A29" w:rsidRDefault="001E6014" w:rsidP="001E6014">
      <w:pPr>
        <w:rPr>
          <w:rFonts w:ascii="Times New Roman" w:eastAsiaTheme="minorHAnsi" w:hAnsi="Times New Roman" w:cs="Times New Roman"/>
          <w:bCs/>
          <w:i/>
          <w:iCs/>
          <w:color w:val="000000" w:themeColor="text1"/>
          <w:sz w:val="20"/>
          <w:szCs w:val="20"/>
          <w:lang w:eastAsia="en-US"/>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70C0"/>
          <w:sz w:val="22"/>
          <w:szCs w:val="22"/>
        </w:rPr>
      </w:pPr>
      <w:r w:rsidRPr="000F22E6">
        <w:rPr>
          <w:rFonts w:ascii="Times New Roman" w:eastAsia="Century Gothic" w:hAnsi="Times New Roman" w:cs="Times New Roman"/>
          <w:bCs/>
          <w:color w:val="0070C0"/>
          <w:sz w:val="22"/>
          <w:szCs w:val="22"/>
        </w:rPr>
        <w:lastRenderedPageBreak/>
        <w:t>LDT</w:t>
      </w:r>
      <w:r w:rsidR="001E6014" w:rsidRPr="000F22E6">
        <w:rPr>
          <w:rFonts w:ascii="Times New Roman" w:eastAsia="Century Gothic" w:hAnsi="Times New Roman" w:cs="Times New Roman"/>
          <w:bCs/>
          <w:color w:val="0070C0"/>
          <w:sz w:val="22"/>
          <w:szCs w:val="22"/>
        </w:rPr>
        <w:t xml:space="preserve"> SCULPTURES NUMERIQUES</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color w:val="000000" w:themeColor="text1"/>
          <w:sz w:val="22"/>
          <w:szCs w:val="22"/>
        </w:rPr>
      </w:pP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Les modélisations 3D des images du Labyrinthe font échos à la possibilité de création de sculptures 3D de toutes dimensions,</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Plusieurs techniques possibles : </w:t>
      </w:r>
    </w:p>
    <w:p w:rsidR="001E6014" w:rsidRPr="00484A29" w:rsidRDefault="001E6014" w:rsidP="001E6014">
      <w:pPr>
        <w:ind w:left="560"/>
        <w:jc w:val="both"/>
        <w:rPr>
          <w:rFonts w:ascii="Times New Roman" w:hAnsi="Times New Roman" w:cs="Times New Roman"/>
          <w:bCs/>
          <w:color w:val="000000" w:themeColor="text1"/>
          <w:sz w:val="18"/>
          <w:szCs w:val="18"/>
        </w:rPr>
      </w:pPr>
      <w:proofErr w:type="gramStart"/>
      <w:r w:rsidRPr="00484A29">
        <w:rPr>
          <w:rFonts w:ascii="Times New Roman" w:hAnsi="Times New Roman" w:cs="Times New Roman"/>
          <w:bCs/>
          <w:color w:val="000000" w:themeColor="text1"/>
          <w:sz w:val="18"/>
          <w:szCs w:val="18"/>
        </w:rPr>
        <w:t>mapping</w:t>
      </w:r>
      <w:proofErr w:type="gramEnd"/>
      <w:r w:rsidRPr="00484A29">
        <w:rPr>
          <w:rFonts w:ascii="Times New Roman" w:hAnsi="Times New Roman" w:cs="Times New Roman"/>
          <w:bCs/>
          <w:color w:val="000000" w:themeColor="text1"/>
          <w:sz w:val="18"/>
          <w:szCs w:val="18"/>
        </w:rPr>
        <w:t xml:space="preserve"> 3D sur des formes taillées dans du polystyrène extrudé (techniques simples à mettre en œuvre quelles que soient les dimensions), possibilité de matériaux de recyclage ou projections holographiques.</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Création à la commande selon un lieu spécifique.</w:t>
      </w:r>
    </w:p>
    <w:p w:rsidR="001E6014" w:rsidRPr="00484A29" w:rsidRDefault="001E6014" w:rsidP="001E6014">
      <w:pPr>
        <w:rPr>
          <w:rFonts w:ascii="Times New Roman" w:hAnsi="Times New Roman" w:cs="Times New Roman"/>
          <w:bCs/>
          <w:color w:val="000000" w:themeColor="text1"/>
          <w:sz w:val="28"/>
          <w:szCs w:val="28"/>
        </w:rPr>
      </w:pP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Matériel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Ordinateur(s) type IMAC,</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Carte son type </w:t>
      </w:r>
      <w:proofErr w:type="spellStart"/>
      <w:r w:rsidRPr="00484A29">
        <w:rPr>
          <w:rFonts w:ascii="Times New Roman" w:eastAsiaTheme="minorHAnsi" w:hAnsi="Times New Roman" w:cs="Times New Roman"/>
          <w:bCs/>
          <w:i/>
          <w:iCs/>
          <w:color w:val="000000" w:themeColor="text1"/>
          <w:sz w:val="18"/>
          <w:szCs w:val="18"/>
          <w:lang w:eastAsia="en-US"/>
        </w:rPr>
        <w:t>fireface</w:t>
      </w:r>
      <w:proofErr w:type="spellEnd"/>
      <w:r w:rsidRPr="00484A29">
        <w:rPr>
          <w:rFonts w:ascii="Times New Roman" w:eastAsiaTheme="minorHAnsi" w:hAnsi="Times New Roman" w:cs="Times New Roman"/>
          <w:bCs/>
          <w:i/>
          <w:iCs/>
          <w:color w:val="000000" w:themeColor="text1"/>
          <w:sz w:val="18"/>
          <w:szCs w:val="18"/>
          <w:lang w:eastAsia="en-US"/>
        </w:rPr>
        <w:t xml:space="preserve"> 802,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Enceintes professionnelles autour du public,</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 xml:space="preserve">Vidéoprojecteurs et sculptures en polystyrène,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Ou technique holographique.</w:t>
      </w:r>
    </w:p>
    <w:p w:rsidR="001E6014" w:rsidRPr="00484A29" w:rsidRDefault="001E6014" w:rsidP="001E6014">
      <w:pPr>
        <w:rPr>
          <w:rFonts w:ascii="Times New Roman" w:eastAsiaTheme="minorHAnsi" w:hAnsi="Times New Roman" w:cs="Times New Roman"/>
          <w:bCs/>
          <w:i/>
          <w:iCs/>
          <w:color w:val="000000" w:themeColor="text1"/>
          <w:sz w:val="20"/>
          <w:szCs w:val="20"/>
          <w:lang w:eastAsia="en-US"/>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bCs/>
          <w:color w:val="0070C0"/>
          <w:sz w:val="22"/>
          <w:szCs w:val="22"/>
        </w:rPr>
      </w:pPr>
      <w:r w:rsidRPr="000F22E6">
        <w:rPr>
          <w:rFonts w:ascii="Times New Roman" w:eastAsia="Century Gothic" w:hAnsi="Times New Roman" w:cs="Times New Roman"/>
          <w:bCs/>
          <w:color w:val="0070C0"/>
          <w:sz w:val="22"/>
          <w:szCs w:val="22"/>
        </w:rPr>
        <w:t>LDT</w:t>
      </w:r>
      <w:r w:rsidR="001E6014" w:rsidRPr="000F22E6">
        <w:rPr>
          <w:rFonts w:ascii="Times New Roman" w:eastAsia="Century Gothic" w:hAnsi="Times New Roman" w:cs="Times New Roman"/>
          <w:bCs/>
          <w:color w:val="0070C0"/>
          <w:sz w:val="22"/>
          <w:szCs w:val="22"/>
        </w:rPr>
        <w:t xml:space="preserve"> LE LIVRE DU LABYRINTHE</w:t>
      </w:r>
    </w:p>
    <w:p w:rsidR="001E6014" w:rsidRPr="00484A29" w:rsidRDefault="001E6014" w:rsidP="001E6014">
      <w:pPr>
        <w:rPr>
          <w:rFonts w:ascii="Times New Roman" w:eastAsia="Century Gothic" w:hAnsi="Times New Roman" w:cs="Times New Roman"/>
          <w:bCs/>
          <w:i/>
          <w:iCs/>
          <w:color w:val="000000" w:themeColor="text1"/>
          <w:sz w:val="22"/>
          <w:szCs w:val="22"/>
        </w:rPr>
      </w:pPr>
      <w:r w:rsidRPr="00484A29">
        <w:rPr>
          <w:rFonts w:ascii="Times New Roman" w:eastAsia="Century Gothic" w:hAnsi="Times New Roman" w:cs="Times New Roman"/>
          <w:bCs/>
          <w:i/>
          <w:iCs/>
          <w:color w:val="000000" w:themeColor="text1"/>
          <w:sz w:val="22"/>
          <w:szCs w:val="22"/>
        </w:rPr>
        <w:t>Publication à tirage limité - livre ou catalogue du Labyrinthe</w:t>
      </w:r>
      <w:r w:rsidRPr="00484A29">
        <w:rPr>
          <w:rFonts w:ascii="Times New Roman" w:eastAsia="Century Gothic" w:hAnsi="Times New Roman" w:cs="Times New Roman"/>
          <w:bCs/>
          <w:i/>
          <w:iCs/>
          <w:color w:val="000000" w:themeColor="text1"/>
          <w:sz w:val="22"/>
          <w:szCs w:val="22"/>
        </w:rPr>
        <w:br/>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Publication (version papier) du livre du Labyrinthe </w:t>
      </w:r>
    </w:p>
    <w:p w:rsidR="001E6014" w:rsidRPr="00484A29" w:rsidRDefault="001E6014" w:rsidP="001E6014">
      <w:pPr>
        <w:ind w:left="560"/>
        <w:jc w:val="both"/>
        <w:rPr>
          <w:rFonts w:ascii="Times New Roman" w:hAnsi="Times New Roman" w:cs="Times New Roman"/>
          <w:bCs/>
          <w:color w:val="000000" w:themeColor="text1"/>
          <w:sz w:val="18"/>
          <w:szCs w:val="18"/>
        </w:rPr>
      </w:pPr>
      <w:proofErr w:type="gramStart"/>
      <w:r w:rsidRPr="00484A29">
        <w:rPr>
          <w:rFonts w:ascii="Times New Roman" w:hAnsi="Times New Roman" w:cs="Times New Roman"/>
          <w:bCs/>
          <w:color w:val="000000" w:themeColor="text1"/>
          <w:sz w:val="18"/>
          <w:szCs w:val="18"/>
        </w:rPr>
        <w:t>ou</w:t>
      </w:r>
      <w:proofErr w:type="gramEnd"/>
      <w:r w:rsidRPr="00484A29">
        <w:rPr>
          <w:rFonts w:ascii="Times New Roman" w:hAnsi="Times New Roman" w:cs="Times New Roman"/>
          <w:bCs/>
          <w:color w:val="000000" w:themeColor="text1"/>
          <w:sz w:val="18"/>
          <w:szCs w:val="18"/>
        </w:rPr>
        <w:t xml:space="preserve"> catalogue d’une création du Labyrinthe,</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Images et textes publiés à tirage limité pour chaque événement,</w:t>
      </w:r>
    </w:p>
    <w:p w:rsidR="001E6014" w:rsidRPr="00484A29" w:rsidRDefault="001E6014" w:rsidP="001E6014">
      <w:pPr>
        <w:ind w:left="560"/>
        <w:jc w:val="both"/>
        <w:rPr>
          <w:rFonts w:ascii="Times New Roman" w:hAnsi="Times New Roman" w:cs="Times New Roman"/>
          <w:bCs/>
          <w:color w:val="000000" w:themeColor="text1"/>
          <w:sz w:val="18"/>
          <w:szCs w:val="18"/>
        </w:rPr>
      </w:pPr>
      <w:r w:rsidRPr="00484A29">
        <w:rPr>
          <w:rFonts w:ascii="Times New Roman" w:hAnsi="Times New Roman" w:cs="Times New Roman"/>
          <w:bCs/>
          <w:color w:val="000000" w:themeColor="text1"/>
          <w:sz w:val="18"/>
          <w:szCs w:val="18"/>
        </w:rPr>
        <w:t xml:space="preserve">Livre en version numérique (possible de le présenter sur écran d’ordinateur). </w:t>
      </w:r>
    </w:p>
    <w:p w:rsidR="001E6014" w:rsidRPr="00484A29" w:rsidRDefault="001E6014" w:rsidP="001E6014">
      <w:pPr>
        <w:jc w:val="center"/>
        <w:rPr>
          <w:rFonts w:ascii="Times New Roman" w:eastAsia="Cambria Math" w:hAnsi="Times New Roman" w:cs="Times New Roman"/>
          <w:bCs/>
          <w:color w:val="000000" w:themeColor="text1"/>
          <w:w w:val="86"/>
          <w:lang w:eastAsia="en-US"/>
        </w:rPr>
      </w:pP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ab/>
        <w:t xml:space="preserve">Matériel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bCs/>
          <w:i/>
          <w:iCs/>
          <w:color w:val="000000" w:themeColor="text1"/>
          <w:sz w:val="18"/>
          <w:szCs w:val="18"/>
          <w:lang w:eastAsia="en-US"/>
        </w:rPr>
      </w:pPr>
      <w:r w:rsidRPr="00484A29">
        <w:rPr>
          <w:rFonts w:ascii="Times New Roman" w:eastAsiaTheme="minorHAnsi" w:hAnsi="Times New Roman" w:cs="Times New Roman"/>
          <w:bCs/>
          <w:i/>
          <w:iCs/>
          <w:color w:val="000000" w:themeColor="text1"/>
          <w:sz w:val="18"/>
          <w:szCs w:val="18"/>
          <w:lang w:eastAsia="en-US"/>
        </w:rPr>
        <w:t>Ordinateur type IMAC avec grand écran pour la version numérique</w:t>
      </w:r>
    </w:p>
    <w:p w:rsidR="001E6014" w:rsidRPr="00484A29"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i/>
          <w:iCs/>
          <w:color w:val="000000" w:themeColor="text1"/>
          <w:sz w:val="22"/>
          <w:szCs w:val="22"/>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color w:val="0070C0"/>
          <w:sz w:val="22"/>
          <w:szCs w:val="22"/>
        </w:rPr>
      </w:pPr>
      <w:r w:rsidRPr="000F22E6">
        <w:rPr>
          <w:rFonts w:ascii="Times New Roman" w:eastAsia="Century Gothic" w:hAnsi="Times New Roman" w:cs="Times New Roman"/>
          <w:color w:val="0070C0"/>
          <w:sz w:val="22"/>
          <w:szCs w:val="22"/>
        </w:rPr>
        <w:t>LDT</w:t>
      </w:r>
      <w:r w:rsidR="001E6014" w:rsidRPr="000F22E6">
        <w:rPr>
          <w:rFonts w:ascii="Times New Roman" w:eastAsia="Century Gothic" w:hAnsi="Times New Roman" w:cs="Times New Roman"/>
          <w:color w:val="0070C0"/>
          <w:sz w:val="22"/>
          <w:szCs w:val="22"/>
        </w:rPr>
        <w:t xml:space="preserve"> GENESE ET DEVELOPPEMENT DU LABYRINTHE</w:t>
      </w:r>
    </w:p>
    <w:p w:rsidR="001E6014" w:rsidRPr="00484A29" w:rsidRDefault="001E6014" w:rsidP="001E6014">
      <w:pPr>
        <w:rPr>
          <w:rFonts w:ascii="Times New Roman" w:eastAsia="Century Gothic" w:hAnsi="Times New Roman" w:cs="Times New Roman"/>
          <w:i/>
          <w:iCs/>
          <w:color w:val="000000" w:themeColor="text1"/>
          <w:sz w:val="22"/>
          <w:szCs w:val="22"/>
        </w:rPr>
      </w:pPr>
      <w:r w:rsidRPr="00484A29">
        <w:rPr>
          <w:rFonts w:ascii="Times New Roman" w:eastAsia="Century Gothic" w:hAnsi="Times New Roman" w:cs="Times New Roman"/>
          <w:i/>
          <w:iCs/>
          <w:color w:val="000000" w:themeColor="text1"/>
          <w:sz w:val="22"/>
          <w:szCs w:val="22"/>
        </w:rPr>
        <w:t>Histoire du Labyrinthe, enjeux recherche et création</w:t>
      </w:r>
    </w:p>
    <w:p w:rsidR="001E6014" w:rsidRPr="00484A29" w:rsidRDefault="001E6014" w:rsidP="001E6014">
      <w:pPr>
        <w:rPr>
          <w:rFonts w:ascii="Times New Roman" w:eastAsiaTheme="minorHAnsi" w:hAnsi="Times New Roman" w:cs="Times New Roman"/>
          <w:b/>
          <w:bCs/>
          <w:i/>
          <w:iCs/>
          <w:color w:val="000000" w:themeColor="text1"/>
          <w:sz w:val="18"/>
          <w:szCs w:val="18"/>
          <w:lang w:eastAsia="en-US"/>
        </w:rPr>
      </w:pPr>
    </w:p>
    <w:p w:rsidR="001E6014" w:rsidRPr="00484A29" w:rsidRDefault="001E6014" w:rsidP="001E6014">
      <w:pPr>
        <w:ind w:left="560"/>
        <w:jc w:val="both"/>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Cinq chapitres pour s’immerger dans la genèse et le développement du Labyrinthe du temps, vidéos de concerts, photos des créations, conférences, articles de recherche et premières mondiales, collaborations institutionnelles, perspectives de développement.</w:t>
      </w:r>
    </w:p>
    <w:p w:rsidR="001E6014" w:rsidRPr="00484A29" w:rsidRDefault="001E6014" w:rsidP="001E60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i/>
          <w:iCs/>
          <w:color w:val="000000" w:themeColor="text1"/>
        </w:rPr>
      </w:pPr>
    </w:p>
    <w:p w:rsidR="001E6014" w:rsidRPr="00484A29" w:rsidRDefault="001E6014">
      <w:pPr>
        <w:pStyle w:val="Paragraphedeliste"/>
        <w:numPr>
          <w:ilvl w:val="0"/>
          <w:numId w:val="39"/>
        </w:numPr>
        <w:jc w:val="both"/>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Concepts et développement depuis 15 ans</w:t>
      </w:r>
    </w:p>
    <w:p w:rsidR="001E6014" w:rsidRPr="00484A29" w:rsidRDefault="001E6014">
      <w:pPr>
        <w:pStyle w:val="Paragraphedeliste"/>
        <w:numPr>
          <w:ilvl w:val="0"/>
          <w:numId w:val="39"/>
        </w:numPr>
        <w:jc w:val="both"/>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Recherches scientifiques et premières mondiales</w:t>
      </w:r>
    </w:p>
    <w:p w:rsidR="001E6014" w:rsidRPr="00484A29" w:rsidRDefault="001E6014">
      <w:pPr>
        <w:pStyle w:val="Paragraphedeliste"/>
        <w:numPr>
          <w:ilvl w:val="0"/>
          <w:numId w:val="39"/>
        </w:numPr>
        <w:jc w:val="both"/>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Catalogue des créations</w:t>
      </w:r>
    </w:p>
    <w:p w:rsidR="001E6014" w:rsidRPr="00484A29" w:rsidRDefault="001E6014">
      <w:pPr>
        <w:pStyle w:val="Paragraphedeliste"/>
        <w:numPr>
          <w:ilvl w:val="0"/>
          <w:numId w:val="39"/>
        </w:numPr>
        <w:jc w:val="both"/>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Actions pédagogiques</w:t>
      </w:r>
    </w:p>
    <w:p w:rsidR="001E6014" w:rsidRPr="00484A29" w:rsidRDefault="001E6014">
      <w:pPr>
        <w:pStyle w:val="Paragraphedeliste"/>
        <w:numPr>
          <w:ilvl w:val="0"/>
          <w:numId w:val="39"/>
        </w:numPr>
        <w:jc w:val="both"/>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Le futur du Labyrinthe</w:t>
      </w:r>
    </w:p>
    <w:p w:rsidR="001E6014" w:rsidRPr="00484A29" w:rsidRDefault="001E6014">
      <w:pPr>
        <w:pStyle w:val="Paragraphedeliste"/>
        <w:numPr>
          <w:ilvl w:val="0"/>
          <w:numId w:val="39"/>
        </w:numPr>
        <w:jc w:val="both"/>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Conférences</w:t>
      </w:r>
    </w:p>
    <w:p w:rsidR="001E6014" w:rsidRPr="00484A29" w:rsidRDefault="001E6014" w:rsidP="001E6014">
      <w:pPr>
        <w:rPr>
          <w:rFonts w:ascii="Times New Roman" w:eastAsia="Cambria Math" w:hAnsi="Times New Roman" w:cs="Times New Roman"/>
          <w:noProof/>
          <w:color w:val="000000" w:themeColor="text1"/>
          <w:sz w:val="28"/>
          <w:szCs w:val="28"/>
        </w:rPr>
      </w:pPr>
    </w:p>
    <w:p w:rsidR="001E6014" w:rsidRPr="00B55782" w:rsidRDefault="001E6014"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i/>
          <w:iCs/>
          <w:color w:val="000000" w:themeColor="text1"/>
          <w:sz w:val="18"/>
          <w:szCs w:val="18"/>
          <w:lang w:eastAsia="en-US"/>
        </w:rPr>
      </w:pPr>
      <w:r w:rsidRPr="00B55782">
        <w:rPr>
          <w:rFonts w:ascii="Times New Roman" w:eastAsiaTheme="minorHAnsi" w:hAnsi="Times New Roman" w:cs="Times New Roman"/>
          <w:i/>
          <w:iCs/>
          <w:color w:val="000000" w:themeColor="text1"/>
          <w:sz w:val="18"/>
          <w:szCs w:val="18"/>
          <w:lang w:eastAsia="en-US"/>
        </w:rPr>
        <w:tab/>
        <w:t xml:space="preserve">Matériel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i/>
          <w:iCs/>
          <w:color w:val="000000" w:themeColor="text1"/>
          <w:sz w:val="18"/>
          <w:szCs w:val="18"/>
          <w:lang w:eastAsia="en-US"/>
        </w:rPr>
      </w:pPr>
      <w:r w:rsidRPr="00484A29">
        <w:rPr>
          <w:rFonts w:ascii="Times New Roman" w:eastAsiaTheme="minorHAnsi" w:hAnsi="Times New Roman" w:cs="Times New Roman"/>
          <w:i/>
          <w:iCs/>
          <w:color w:val="000000" w:themeColor="text1"/>
          <w:sz w:val="18"/>
          <w:szCs w:val="18"/>
          <w:lang w:eastAsia="en-US"/>
        </w:rPr>
        <w:t>Un ordinateur type IMAC à hauteur de visage du public debout,</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i/>
          <w:iCs/>
          <w:color w:val="000000" w:themeColor="text1"/>
          <w:sz w:val="18"/>
          <w:szCs w:val="18"/>
          <w:lang w:eastAsia="en-US"/>
        </w:rPr>
      </w:pPr>
      <w:r w:rsidRPr="00484A29">
        <w:rPr>
          <w:rFonts w:ascii="Times New Roman" w:eastAsiaTheme="minorHAnsi" w:hAnsi="Times New Roman" w:cs="Times New Roman"/>
          <w:i/>
          <w:iCs/>
          <w:color w:val="000000" w:themeColor="text1"/>
          <w:sz w:val="18"/>
          <w:szCs w:val="18"/>
          <w:lang w:eastAsia="en-US"/>
        </w:rPr>
        <w:t xml:space="preserve">2 petites enceintes professionnelles /ou casque stéréo </w:t>
      </w:r>
    </w:p>
    <w:p w:rsidR="001E6014" w:rsidRPr="00484A29" w:rsidRDefault="001E6014">
      <w:pPr>
        <w:pStyle w:val="Paragraphedeliste"/>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i/>
          <w:iCs/>
          <w:color w:val="000000" w:themeColor="text1"/>
          <w:sz w:val="18"/>
          <w:szCs w:val="18"/>
          <w:lang w:eastAsia="en-US"/>
        </w:rPr>
      </w:pPr>
      <w:r w:rsidRPr="00484A29">
        <w:rPr>
          <w:rFonts w:ascii="Times New Roman" w:eastAsiaTheme="minorHAnsi" w:hAnsi="Times New Roman" w:cs="Times New Roman"/>
          <w:i/>
          <w:iCs/>
          <w:color w:val="000000" w:themeColor="text1"/>
          <w:sz w:val="18"/>
          <w:szCs w:val="18"/>
          <w:lang w:eastAsia="en-US"/>
        </w:rPr>
        <w:t xml:space="preserve">Interface utilisateur grand public de </w:t>
      </w:r>
      <w:r w:rsidR="000B2D3C">
        <w:rPr>
          <w:rFonts w:ascii="Times New Roman" w:eastAsiaTheme="minorHAnsi" w:hAnsi="Times New Roman" w:cs="Times New Roman"/>
          <w:i/>
          <w:iCs/>
          <w:color w:val="000000" w:themeColor="text1"/>
          <w:sz w:val="18"/>
          <w:szCs w:val="18"/>
          <w:lang w:eastAsia="en-US"/>
        </w:rPr>
        <w:t>LDT</w:t>
      </w:r>
      <w:r w:rsidRPr="00484A29">
        <w:rPr>
          <w:rFonts w:ascii="Times New Roman" w:eastAsiaTheme="minorHAnsi" w:hAnsi="Times New Roman" w:cs="Times New Roman"/>
          <w:i/>
          <w:iCs/>
          <w:color w:val="000000" w:themeColor="text1"/>
          <w:sz w:val="18"/>
          <w:szCs w:val="18"/>
          <w:lang w:eastAsia="en-US"/>
        </w:rPr>
        <w:t xml:space="preserve"> (logiciel communiqué)</w:t>
      </w:r>
    </w:p>
    <w:p w:rsidR="001E6014" w:rsidRPr="00484A29" w:rsidRDefault="001E6014" w:rsidP="001E6014">
      <w:pPr>
        <w:rPr>
          <w:rFonts w:ascii="Times New Roman" w:hAnsi="Times New Roman" w:cs="Times New Roman"/>
          <w:b/>
          <w:color w:val="000000" w:themeColor="text1"/>
          <w:sz w:val="27"/>
          <w:szCs w:val="27"/>
        </w:rPr>
      </w:pPr>
    </w:p>
    <w:p w:rsidR="001E6014" w:rsidRPr="000F22E6" w:rsidRDefault="000B2D3C" w:rsidP="001E6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entury Gothic" w:hAnsi="Times New Roman" w:cs="Times New Roman"/>
          <w:color w:val="0070C0"/>
          <w:sz w:val="22"/>
          <w:szCs w:val="22"/>
        </w:rPr>
      </w:pPr>
      <w:r w:rsidRPr="000F22E6">
        <w:rPr>
          <w:rFonts w:ascii="Times New Roman" w:eastAsia="Century Gothic" w:hAnsi="Times New Roman" w:cs="Times New Roman"/>
          <w:color w:val="0070C0"/>
          <w:sz w:val="22"/>
          <w:szCs w:val="22"/>
        </w:rPr>
        <w:t>LDT</w:t>
      </w:r>
      <w:r w:rsidR="001E6014" w:rsidRPr="000F22E6">
        <w:rPr>
          <w:rFonts w:ascii="Times New Roman" w:eastAsia="Century Gothic" w:hAnsi="Times New Roman" w:cs="Times New Roman"/>
          <w:color w:val="0070C0"/>
          <w:sz w:val="22"/>
          <w:szCs w:val="22"/>
        </w:rPr>
        <w:t xml:space="preserve"> CYBERLAB</w:t>
      </w:r>
    </w:p>
    <w:p w:rsidR="001E6014" w:rsidRPr="00484A29" w:rsidRDefault="001E6014" w:rsidP="001E6014">
      <w:pPr>
        <w:ind w:left="708"/>
        <w:rPr>
          <w:rFonts w:ascii="Times New Roman" w:hAnsi="Times New Roman" w:cs="Times New Roman"/>
          <w:color w:val="000000" w:themeColor="text1"/>
          <w:sz w:val="18"/>
          <w:szCs w:val="18"/>
        </w:rPr>
      </w:pPr>
    </w:p>
    <w:p w:rsidR="001E6014" w:rsidRPr="00484A29" w:rsidRDefault="001E6014" w:rsidP="001E6014">
      <w:pPr>
        <w:ind w:left="708"/>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 xml:space="preserve">Visite interactive du </w:t>
      </w:r>
      <w:r w:rsidR="000B2D3C">
        <w:rPr>
          <w:rFonts w:ascii="Times New Roman" w:hAnsi="Times New Roman" w:cs="Times New Roman"/>
          <w:color w:val="000000" w:themeColor="text1"/>
          <w:sz w:val="18"/>
          <w:szCs w:val="18"/>
        </w:rPr>
        <w:t>LDT</w:t>
      </w:r>
      <w:r w:rsidRPr="00484A29">
        <w:rPr>
          <w:rFonts w:ascii="Times New Roman" w:hAnsi="Times New Roman" w:cs="Times New Roman"/>
          <w:color w:val="000000" w:themeColor="text1"/>
          <w:sz w:val="18"/>
          <w:szCs w:val="18"/>
        </w:rPr>
        <w:t xml:space="preserve"> sur internet</w:t>
      </w:r>
    </w:p>
    <w:p w:rsidR="001E6014" w:rsidRPr="00484A29" w:rsidRDefault="001E6014" w:rsidP="001E6014">
      <w:pPr>
        <w:ind w:left="708"/>
        <w:rPr>
          <w:rFonts w:ascii="Times New Roman" w:hAnsi="Times New Roman" w:cs="Times New Roman"/>
          <w:color w:val="000000" w:themeColor="text1"/>
          <w:sz w:val="18"/>
          <w:szCs w:val="18"/>
        </w:rPr>
      </w:pPr>
      <w:r w:rsidRPr="00484A29">
        <w:rPr>
          <w:rFonts w:ascii="Times New Roman" w:hAnsi="Times New Roman" w:cs="Times New Roman"/>
          <w:color w:val="000000" w:themeColor="text1"/>
          <w:sz w:val="18"/>
          <w:szCs w:val="18"/>
        </w:rPr>
        <w:t xml:space="preserve">Événement relayé en direct sur le site dédié du Labyrinthe, interview du public, conférences, ateliers pédagogiques sur réseau, base de données pédagogiques etc…. </w:t>
      </w:r>
    </w:p>
    <w:p w:rsidR="001E6014" w:rsidRDefault="001E6014" w:rsidP="001E6014">
      <w:pPr>
        <w:rPr>
          <w:rFonts w:ascii="Times New Roman" w:hAnsi="Times New Roman" w:cs="Times New Roman"/>
          <w:b/>
          <w:color w:val="000000" w:themeColor="text1"/>
          <w:sz w:val="27"/>
          <w:szCs w:val="27"/>
        </w:rPr>
      </w:pPr>
      <w:r>
        <w:rPr>
          <w:rFonts w:ascii="Times New Roman" w:hAnsi="Times New Roman" w:cs="Times New Roman"/>
          <w:b/>
          <w:color w:val="000000" w:themeColor="text1"/>
          <w:sz w:val="27"/>
          <w:szCs w:val="27"/>
        </w:rPr>
        <w:br w:type="page"/>
      </w:r>
    </w:p>
    <w:p w:rsidR="001E6014" w:rsidRPr="00025E8F" w:rsidRDefault="001E6014">
      <w:pPr>
        <w:pStyle w:val="Paragraphedeliste"/>
        <w:widowControl w:val="0"/>
        <w:numPr>
          <w:ilvl w:val="1"/>
          <w:numId w:val="47"/>
        </w:numPr>
        <w:autoSpaceDE w:val="0"/>
        <w:autoSpaceDN w:val="0"/>
        <w:adjustRightInd w:val="0"/>
        <w:jc w:val="both"/>
        <w:rPr>
          <w:rFonts w:ascii="Times New Roman" w:hAnsi="Times New Roman" w:cs="Times New Roman"/>
          <w:b/>
          <w:color w:val="0070C0"/>
        </w:rPr>
      </w:pPr>
      <w:r w:rsidRPr="00025E8F">
        <w:rPr>
          <w:rFonts w:ascii="Times New Roman" w:hAnsi="Times New Roman" w:cs="Times New Roman"/>
          <w:b/>
          <w:color w:val="0070C0"/>
        </w:rPr>
        <w:lastRenderedPageBreak/>
        <w:t>SERIE DE CONFERENCES AU SUJET DU LABYRINTHE DU TEMPS</w:t>
      </w:r>
    </w:p>
    <w:p w:rsidR="001E6014"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p>
    <w:p w:rsidR="001A2449" w:rsidRDefault="001A2449" w:rsidP="001E6014">
      <w:pPr>
        <w:widowControl w:val="0"/>
        <w:autoSpaceDE w:val="0"/>
        <w:autoSpaceDN w:val="0"/>
        <w:adjustRightInd w:val="0"/>
        <w:jc w:val="both"/>
        <w:rPr>
          <w:rFonts w:ascii="Times New Roman" w:hAnsi="Times New Roman" w:cs="Times New Roman"/>
          <w:bCs/>
          <w:i/>
          <w:iCs/>
          <w:color w:val="000000" w:themeColor="text1"/>
          <w:sz w:val="20"/>
          <w:szCs w:val="20"/>
        </w:rPr>
      </w:pPr>
    </w:p>
    <w:p w:rsidR="001E6014" w:rsidRPr="008A335B" w:rsidRDefault="001E6014" w:rsidP="001E6014">
      <w:pPr>
        <w:widowControl w:val="0"/>
        <w:autoSpaceDE w:val="0"/>
        <w:autoSpaceDN w:val="0"/>
        <w:adjustRightInd w:val="0"/>
        <w:jc w:val="both"/>
        <w:rPr>
          <w:rFonts w:ascii="Times New Roman" w:hAnsi="Times New Roman" w:cs="Times New Roman"/>
          <w:bCs/>
          <w:i/>
          <w:iCs/>
          <w:color w:val="000000" w:themeColor="text1"/>
          <w:sz w:val="20"/>
          <w:szCs w:val="20"/>
        </w:rPr>
      </w:pPr>
      <w:r w:rsidRPr="008A335B">
        <w:rPr>
          <w:rFonts w:ascii="Times New Roman" w:hAnsi="Times New Roman" w:cs="Times New Roman"/>
          <w:bCs/>
          <w:i/>
          <w:iCs/>
          <w:color w:val="000000" w:themeColor="text1"/>
          <w:sz w:val="20"/>
          <w:szCs w:val="20"/>
        </w:rPr>
        <w:t xml:space="preserve">Le Labyrinthe du temps. Bilan 2023, enjeux et perspectives d’une création au XXIe siècle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p>
    <w:p w:rsidR="001A2449" w:rsidRDefault="001A2449" w:rsidP="001E6014">
      <w:pPr>
        <w:widowControl w:val="0"/>
        <w:autoSpaceDE w:val="0"/>
        <w:autoSpaceDN w:val="0"/>
        <w:adjustRightInd w:val="0"/>
        <w:jc w:val="both"/>
        <w:rPr>
          <w:rFonts w:ascii="Times New Roman" w:hAnsi="Times New Roman" w:cs="Times New Roman"/>
          <w:bCs/>
          <w:color w:val="000000" w:themeColor="text1"/>
          <w:sz w:val="20"/>
          <w:szCs w:val="20"/>
        </w:rPr>
      </w:pP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Résumé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A travers plus de 15 années de création, de recherche et premières mondiales, de développement technologique, d’expérimentation, d’installation, d’immersion, Stéphane de Gérando dresse un bilan 2023 des enjeux artistiques, historiques et esthétiques, scientifiques, technologiques, pédagogiques, institutionnels voire économique d’une création </w:t>
      </w:r>
      <w:proofErr w:type="spellStart"/>
      <w:r w:rsidRPr="00143CE3">
        <w:rPr>
          <w:rFonts w:ascii="Times New Roman" w:hAnsi="Times New Roman" w:cs="Times New Roman"/>
          <w:bCs/>
          <w:color w:val="000000" w:themeColor="text1"/>
          <w:sz w:val="20"/>
          <w:szCs w:val="20"/>
        </w:rPr>
        <w:t>work</w:t>
      </w:r>
      <w:proofErr w:type="spellEnd"/>
      <w:r w:rsidRPr="00143CE3">
        <w:rPr>
          <w:rFonts w:ascii="Times New Roman" w:hAnsi="Times New Roman" w:cs="Times New Roman"/>
          <w:bCs/>
          <w:color w:val="000000" w:themeColor="text1"/>
          <w:sz w:val="20"/>
          <w:szCs w:val="20"/>
        </w:rPr>
        <w:t xml:space="preserve"> in </w:t>
      </w:r>
      <w:proofErr w:type="spellStart"/>
      <w:r w:rsidRPr="00143CE3">
        <w:rPr>
          <w:rFonts w:ascii="Times New Roman" w:hAnsi="Times New Roman" w:cs="Times New Roman"/>
          <w:bCs/>
          <w:color w:val="000000" w:themeColor="text1"/>
          <w:sz w:val="20"/>
          <w:szCs w:val="20"/>
        </w:rPr>
        <w:t>progress</w:t>
      </w:r>
      <w:proofErr w:type="spellEnd"/>
      <w:r w:rsidRPr="00143CE3">
        <w:rPr>
          <w:rFonts w:ascii="Times New Roman" w:hAnsi="Times New Roman" w:cs="Times New Roman"/>
          <w:bCs/>
          <w:color w:val="000000" w:themeColor="text1"/>
          <w:sz w:val="20"/>
          <w:szCs w:val="20"/>
        </w:rPr>
        <w:t xml:space="preserve"> comme le Labyrinthe du temps.  </w:t>
      </w:r>
    </w:p>
    <w:p w:rsidR="001E6014"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p>
    <w:p w:rsidR="001A2449" w:rsidRPr="00143CE3" w:rsidRDefault="001A2449" w:rsidP="001E6014">
      <w:pPr>
        <w:widowControl w:val="0"/>
        <w:autoSpaceDE w:val="0"/>
        <w:autoSpaceDN w:val="0"/>
        <w:adjustRightInd w:val="0"/>
        <w:jc w:val="both"/>
        <w:rPr>
          <w:rFonts w:ascii="Times New Roman" w:hAnsi="Times New Roman" w:cs="Times New Roman"/>
          <w:bCs/>
          <w:color w:val="000000" w:themeColor="text1"/>
          <w:sz w:val="20"/>
          <w:szCs w:val="20"/>
        </w:rPr>
      </w:pP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Cycle de conférences ou séminaire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 : Les « origines »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2 : Du définissable à l’indéfinissable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3 : Réalisations artistiques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4 : Développements scientifiques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Conférences 5 : Développements technologiques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6 : Écritures instrumentales et mixtes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7 : Écritures électroacoustique et </w:t>
      </w:r>
      <w:proofErr w:type="spellStart"/>
      <w:r w:rsidRPr="00143CE3">
        <w:rPr>
          <w:rFonts w:ascii="Times New Roman" w:hAnsi="Times New Roman" w:cs="Times New Roman"/>
          <w:bCs/>
          <w:color w:val="000000" w:themeColor="text1"/>
          <w:sz w:val="20"/>
          <w:szCs w:val="20"/>
        </w:rPr>
        <w:t>meta</w:t>
      </w:r>
      <w:proofErr w:type="spellEnd"/>
      <w:r w:rsidRPr="00143CE3">
        <w:rPr>
          <w:rFonts w:ascii="Times New Roman" w:hAnsi="Times New Roman" w:cs="Times New Roman"/>
          <w:bCs/>
          <w:color w:val="000000" w:themeColor="text1"/>
          <w:sz w:val="20"/>
          <w:szCs w:val="20"/>
        </w:rPr>
        <w:t xml:space="preserve">-instrumentales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8 : Création algorithmique temps réel et grand cycle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9 : Textes poétiques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10 : Tableaux virtuels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11 : Dimension </w:t>
      </w:r>
      <w:proofErr w:type="spellStart"/>
      <w:r w:rsidRPr="00143CE3">
        <w:rPr>
          <w:rFonts w:ascii="Times New Roman" w:hAnsi="Times New Roman" w:cs="Times New Roman"/>
          <w:bCs/>
          <w:color w:val="000000" w:themeColor="text1"/>
          <w:sz w:val="20"/>
          <w:szCs w:val="20"/>
        </w:rPr>
        <w:t>polyartistique</w:t>
      </w:r>
      <w:proofErr w:type="spellEnd"/>
      <w:r w:rsidRPr="00143CE3">
        <w:rPr>
          <w:rFonts w:ascii="Times New Roman" w:hAnsi="Times New Roman" w:cs="Times New Roman"/>
          <w:bCs/>
          <w:color w:val="000000" w:themeColor="text1"/>
          <w:sz w:val="20"/>
          <w:szCs w:val="20"/>
        </w:rPr>
        <w:t xml:space="preserve">, danse, théâtre musique, technologies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12 : Dimension pédagogique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13 : Objets polysensoriels complexes à n dimensions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14 : Réalité virtuelle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15 : Perspectives scientifiques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16 : Perspectives artistiques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rPr>
      </w:pPr>
      <w:r w:rsidRPr="00143CE3">
        <w:rPr>
          <w:rFonts w:ascii="Times New Roman" w:hAnsi="Times New Roman" w:cs="Times New Roman"/>
          <w:bCs/>
          <w:color w:val="000000" w:themeColor="text1"/>
          <w:sz w:val="20"/>
          <w:szCs w:val="20"/>
        </w:rPr>
        <w:t xml:space="preserve">Conférence 17 : Perspectives institutionnelles </w:t>
      </w:r>
    </w:p>
    <w:p w:rsidR="001E6014" w:rsidRPr="00143CE3" w:rsidRDefault="001E6014" w:rsidP="001E6014">
      <w:pPr>
        <w:widowControl w:val="0"/>
        <w:autoSpaceDE w:val="0"/>
        <w:autoSpaceDN w:val="0"/>
        <w:adjustRightInd w:val="0"/>
        <w:jc w:val="both"/>
        <w:rPr>
          <w:rFonts w:ascii="Times New Roman" w:hAnsi="Times New Roman" w:cs="Times New Roman"/>
          <w:bCs/>
          <w:color w:val="000000" w:themeColor="text1"/>
          <w:sz w:val="20"/>
          <w:szCs w:val="20"/>
          <w:lang w:val="en-US"/>
        </w:rPr>
      </w:pPr>
      <w:proofErr w:type="spellStart"/>
      <w:r w:rsidRPr="00143CE3">
        <w:rPr>
          <w:rFonts w:ascii="Times New Roman" w:hAnsi="Times New Roman" w:cs="Times New Roman"/>
          <w:bCs/>
          <w:color w:val="000000" w:themeColor="text1"/>
          <w:sz w:val="20"/>
          <w:szCs w:val="20"/>
          <w:lang w:val="en-US"/>
        </w:rPr>
        <w:t>Conférence</w:t>
      </w:r>
      <w:proofErr w:type="spellEnd"/>
      <w:r w:rsidRPr="00143CE3">
        <w:rPr>
          <w:rFonts w:ascii="Times New Roman" w:hAnsi="Times New Roman" w:cs="Times New Roman"/>
          <w:bCs/>
          <w:color w:val="000000" w:themeColor="text1"/>
          <w:sz w:val="20"/>
          <w:szCs w:val="20"/>
          <w:lang w:val="en-US"/>
        </w:rPr>
        <w:t xml:space="preserve"> </w:t>
      </w:r>
      <w:proofErr w:type="gramStart"/>
      <w:r w:rsidRPr="00143CE3">
        <w:rPr>
          <w:rFonts w:ascii="Times New Roman" w:hAnsi="Times New Roman" w:cs="Times New Roman"/>
          <w:bCs/>
          <w:color w:val="000000" w:themeColor="text1"/>
          <w:sz w:val="20"/>
          <w:szCs w:val="20"/>
          <w:lang w:val="en-US"/>
        </w:rPr>
        <w:t>18 :</w:t>
      </w:r>
      <w:proofErr w:type="gramEnd"/>
      <w:r w:rsidRPr="00143CE3">
        <w:rPr>
          <w:rFonts w:ascii="Times New Roman" w:hAnsi="Times New Roman" w:cs="Times New Roman"/>
          <w:bCs/>
          <w:color w:val="000000" w:themeColor="text1"/>
          <w:sz w:val="20"/>
          <w:szCs w:val="20"/>
          <w:lang w:val="en-US"/>
        </w:rPr>
        <w:t xml:space="preserve"> “I have a dream”</w:t>
      </w:r>
    </w:p>
    <w:p w:rsidR="001E6014" w:rsidRDefault="001E6014" w:rsidP="001E6014">
      <w:pPr>
        <w:rPr>
          <w:rFonts w:ascii="Times New Roman" w:hAnsi="Times New Roman" w:cs="Times New Roman"/>
          <w:b/>
          <w:color w:val="000000" w:themeColor="text1"/>
          <w:sz w:val="20"/>
          <w:szCs w:val="20"/>
          <w:lang w:val="en-US"/>
        </w:rPr>
      </w:pPr>
      <w:r>
        <w:rPr>
          <w:rFonts w:ascii="Times New Roman" w:hAnsi="Times New Roman" w:cs="Times New Roman"/>
          <w:b/>
          <w:color w:val="000000" w:themeColor="text1"/>
          <w:sz w:val="20"/>
          <w:szCs w:val="20"/>
          <w:lang w:val="en-US"/>
        </w:rPr>
        <w:br w:type="page"/>
      </w:r>
    </w:p>
    <w:p w:rsidR="00986DD2" w:rsidRPr="001E6014"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025E8F" w:rsidRPr="001E6014" w:rsidRDefault="00025E8F"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1E6014" w:rsidRPr="001E6014" w:rsidRDefault="001E6014"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986DD2" w:rsidRPr="001E6014" w:rsidRDefault="00986DD2" w:rsidP="00986DD2">
      <w:pPr>
        <w:pStyle w:val="Paragraphedeliste"/>
        <w:widowControl w:val="0"/>
        <w:autoSpaceDE w:val="0"/>
        <w:autoSpaceDN w:val="0"/>
        <w:adjustRightInd w:val="0"/>
        <w:jc w:val="both"/>
        <w:rPr>
          <w:rFonts w:ascii="Times New Roman" w:hAnsi="Times New Roman" w:cs="Times New Roman"/>
          <w:bCs/>
          <w:color w:val="000000" w:themeColor="text1"/>
          <w:sz w:val="20"/>
          <w:szCs w:val="20"/>
          <w:lang w:val="en-US"/>
        </w:rPr>
      </w:pPr>
    </w:p>
    <w:p w:rsidR="00986DD2" w:rsidRPr="005253C0" w:rsidRDefault="00986DD2">
      <w:pPr>
        <w:pStyle w:val="Paragraphedeliste"/>
        <w:widowControl w:val="0"/>
        <w:numPr>
          <w:ilvl w:val="0"/>
          <w:numId w:val="47"/>
        </w:numPr>
        <w:autoSpaceDE w:val="0"/>
        <w:autoSpaceDN w:val="0"/>
        <w:adjustRightInd w:val="0"/>
        <w:jc w:val="both"/>
        <w:rPr>
          <w:rFonts w:ascii="Times New Roman" w:hAnsi="Times New Roman" w:cs="Times New Roman"/>
          <w:b/>
          <w:color w:val="000000" w:themeColor="text1"/>
          <w:sz w:val="28"/>
          <w:szCs w:val="28"/>
        </w:rPr>
      </w:pPr>
      <w:r w:rsidRPr="005253C0">
        <w:rPr>
          <w:rFonts w:ascii="Times New Roman" w:hAnsi="Times New Roman" w:cs="Times New Roman"/>
          <w:b/>
          <w:color w:val="000000" w:themeColor="text1"/>
          <w:sz w:val="28"/>
          <w:szCs w:val="28"/>
        </w:rPr>
        <w:t>COMPLEMENTS D’INFORMATION</w:t>
      </w:r>
    </w:p>
    <w:p w:rsidR="0034102A" w:rsidRPr="00973B17" w:rsidRDefault="0034102A" w:rsidP="0034102A">
      <w:pPr>
        <w:pStyle w:val="Paragraphedeliste"/>
        <w:widowControl w:val="0"/>
        <w:autoSpaceDE w:val="0"/>
        <w:autoSpaceDN w:val="0"/>
        <w:adjustRightInd w:val="0"/>
        <w:ind w:left="360"/>
        <w:jc w:val="both"/>
        <w:rPr>
          <w:rFonts w:ascii="Times New Roman" w:hAnsi="Times New Roman" w:cs="Times New Roman"/>
          <w:b/>
          <w:color w:val="000000" w:themeColor="text1"/>
          <w:sz w:val="20"/>
          <w:szCs w:val="20"/>
        </w:rPr>
      </w:pPr>
    </w:p>
    <w:p w:rsidR="00986DD2" w:rsidRPr="00BA3E73" w:rsidRDefault="00986DD2" w:rsidP="00986DD2">
      <w:pPr>
        <w:widowControl w:val="0"/>
        <w:autoSpaceDE w:val="0"/>
        <w:autoSpaceDN w:val="0"/>
        <w:adjustRightInd w:val="0"/>
        <w:jc w:val="both"/>
        <w:rPr>
          <w:rFonts w:ascii="Times New Roman" w:hAnsi="Times New Roman" w:cs="Times New Roman"/>
          <w:b/>
          <w:color w:val="000000" w:themeColor="text1"/>
          <w:sz w:val="20"/>
          <w:szCs w:val="20"/>
        </w:rPr>
      </w:pPr>
    </w:p>
    <w:p w:rsidR="00986DD2" w:rsidRDefault="00986DD2">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DISCOGRAPHIE</w:t>
      </w:r>
    </w:p>
    <w:p w:rsidR="00986DD2" w:rsidRPr="004F10B8" w:rsidRDefault="00986DD2">
      <w:pPr>
        <w:pStyle w:val="Paragraphedeliste"/>
        <w:widowControl w:val="0"/>
        <w:numPr>
          <w:ilvl w:val="0"/>
          <w:numId w:val="34"/>
        </w:numPr>
        <w:autoSpaceDE w:val="0"/>
        <w:autoSpaceDN w:val="0"/>
        <w:adjustRightInd w:val="0"/>
        <w:jc w:val="both"/>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PUBLICATIONS – ARTICLES ET OUVRAGES</w:t>
      </w:r>
    </w:p>
    <w:p w:rsidR="00986DD2" w:rsidRDefault="00986DD2">
      <w:pPr>
        <w:pStyle w:val="Paragraphedeliste"/>
        <w:numPr>
          <w:ilvl w:val="0"/>
          <w:numId w:val="34"/>
        </w:numPr>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BIOGRAPHIE</w:t>
      </w:r>
      <w:r>
        <w:rPr>
          <w:rFonts w:ascii="Times New Roman" w:hAnsi="Times New Roman" w:cs="Times New Roman"/>
          <w:bCs/>
          <w:color w:val="000000" w:themeColor="text1"/>
          <w:sz w:val="20"/>
          <w:szCs w:val="20"/>
        </w:rPr>
        <w:t>S</w:t>
      </w:r>
      <w:r w:rsidRPr="004F10B8">
        <w:rPr>
          <w:rFonts w:ascii="Times New Roman" w:hAnsi="Times New Roman" w:cs="Times New Roman"/>
          <w:bCs/>
          <w:color w:val="000000" w:themeColor="text1"/>
          <w:sz w:val="20"/>
          <w:szCs w:val="20"/>
        </w:rPr>
        <w:t xml:space="preserve"> </w:t>
      </w:r>
    </w:p>
    <w:p w:rsidR="00986DD2" w:rsidRDefault="00986DD2">
      <w:pPr>
        <w:pStyle w:val="Paragraphedeliste"/>
        <w:numPr>
          <w:ilvl w:val="0"/>
          <w:numId w:val="34"/>
        </w:numPr>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AU SUJET DE GERANDO</w:t>
      </w:r>
    </w:p>
    <w:p w:rsidR="00986DD2" w:rsidRDefault="00986DD2">
      <w:pPr>
        <w:pStyle w:val="Paragraphedeliste"/>
        <w:numPr>
          <w:ilvl w:val="0"/>
          <w:numId w:val="34"/>
        </w:numPr>
        <w:rPr>
          <w:rFonts w:ascii="Times New Roman" w:hAnsi="Times New Roman" w:cs="Times New Roman"/>
          <w:bCs/>
          <w:color w:val="000000" w:themeColor="text1"/>
          <w:sz w:val="20"/>
          <w:szCs w:val="20"/>
        </w:rPr>
      </w:pPr>
      <w:r w:rsidRPr="004F10B8">
        <w:rPr>
          <w:rFonts w:ascii="Times New Roman" w:hAnsi="Times New Roman" w:cs="Times New Roman"/>
          <w:bCs/>
          <w:color w:val="000000" w:themeColor="text1"/>
          <w:sz w:val="20"/>
          <w:szCs w:val="20"/>
        </w:rPr>
        <w:t>LIENS INTERNET</w:t>
      </w:r>
    </w:p>
    <w:p w:rsidR="00986DD2" w:rsidRPr="001A6978" w:rsidRDefault="00986DD2" w:rsidP="00986DD2">
      <w:pPr>
        <w:ind w:left="360"/>
        <w:rPr>
          <w:rFonts w:ascii="Times New Roman" w:hAnsi="Times New Roman" w:cs="Times New Roman"/>
          <w:bCs/>
          <w:color w:val="000000" w:themeColor="text1"/>
          <w:sz w:val="20"/>
          <w:szCs w:val="20"/>
        </w:rPr>
      </w:pPr>
    </w:p>
    <w:p w:rsidR="006F45B2" w:rsidRPr="008B7817" w:rsidRDefault="00BD2DE9">
      <w:pPr>
        <w:pStyle w:val="Paragraphedeliste"/>
        <w:widowControl w:val="0"/>
        <w:numPr>
          <w:ilvl w:val="1"/>
          <w:numId w:val="42"/>
        </w:numPr>
        <w:pBdr>
          <w:bottom w:val="single" w:sz="4" w:space="1" w:color="auto"/>
        </w:pBdr>
        <w:autoSpaceDE w:val="0"/>
        <w:autoSpaceDN w:val="0"/>
        <w:adjustRightInd w:val="0"/>
        <w:jc w:val="both"/>
        <w:rPr>
          <w:rFonts w:ascii="Times New Roman" w:hAnsi="Times New Roman" w:cs="Times New Roman"/>
          <w:b/>
          <w:color w:val="0070C0"/>
        </w:rPr>
      </w:pPr>
      <w:r w:rsidRPr="000A46ED">
        <w:rPr>
          <w:rFonts w:ascii="Times New Roman" w:hAnsi="Times New Roman" w:cs="Times New Roman"/>
          <w:b/>
          <w:color w:val="000000" w:themeColor="text1"/>
          <w:sz w:val="27"/>
          <w:szCs w:val="27"/>
        </w:rPr>
        <w:br w:type="page"/>
      </w:r>
      <w:r w:rsidR="00694378" w:rsidRPr="008B7817">
        <w:rPr>
          <w:rFonts w:ascii="Times New Roman" w:hAnsi="Times New Roman" w:cs="Times New Roman"/>
          <w:b/>
          <w:color w:val="0070C0"/>
        </w:rPr>
        <w:lastRenderedPageBreak/>
        <w:t>DISCOGRAPHIE</w:t>
      </w:r>
      <w:r w:rsidR="00ED5810" w:rsidRPr="008B7817">
        <w:rPr>
          <w:rFonts w:ascii="Times New Roman" w:hAnsi="Times New Roman" w:cs="Times New Roman"/>
          <w:b/>
          <w:color w:val="0070C0"/>
        </w:rPr>
        <w:t xml:space="preserve">, </w:t>
      </w:r>
      <w:r w:rsidR="00B72B16">
        <w:rPr>
          <w:rFonts w:ascii="Times New Roman" w:hAnsi="Times New Roman" w:cs="Times New Roman"/>
          <w:b/>
          <w:color w:val="0070C0"/>
        </w:rPr>
        <w:t>75</w:t>
      </w:r>
      <w:r w:rsidR="00ED5810" w:rsidRPr="008B7817">
        <w:rPr>
          <w:rFonts w:ascii="Times New Roman" w:hAnsi="Times New Roman" w:cs="Times New Roman"/>
          <w:b/>
          <w:color w:val="0070C0"/>
        </w:rPr>
        <w:t xml:space="preserve"> TITRES</w:t>
      </w:r>
    </w:p>
    <w:p w:rsidR="006F45B2" w:rsidRDefault="006F45B2" w:rsidP="006F45B2">
      <w:pPr>
        <w:widowControl w:val="0"/>
        <w:autoSpaceDE w:val="0"/>
        <w:autoSpaceDN w:val="0"/>
        <w:adjustRightInd w:val="0"/>
        <w:jc w:val="both"/>
        <w:rPr>
          <w:rFonts w:ascii="Times New Roman" w:hAnsi="Times New Roman" w:cs="Times New Roman"/>
          <w:bCs/>
          <w:color w:val="000000" w:themeColor="text1"/>
          <w:sz w:val="20"/>
          <w:szCs w:val="20"/>
        </w:rPr>
      </w:pPr>
    </w:p>
    <w:p w:rsidR="00254C7D" w:rsidRPr="00254C7D" w:rsidRDefault="009A6AC0" w:rsidP="00254C7D">
      <w:pPr>
        <w:pStyle w:val="Paragraphedeliste"/>
        <w:widowControl w:val="0"/>
        <w:numPr>
          <w:ilvl w:val="0"/>
          <w:numId w:val="2"/>
        </w:numPr>
        <w:autoSpaceDE w:val="0"/>
        <w:autoSpaceDN w:val="0"/>
        <w:adjustRightInd w:val="0"/>
        <w:jc w:val="both"/>
        <w:rPr>
          <w:rFonts w:ascii="Times New Roman" w:hAnsi="Times New Roman" w:cs="Times New Roman"/>
          <w:bCs/>
          <w:iCs/>
          <w:color w:val="000000" w:themeColor="text1"/>
          <w:sz w:val="20"/>
          <w:szCs w:val="20"/>
        </w:rPr>
      </w:pPr>
      <w:proofErr w:type="spellStart"/>
      <w:r w:rsidRPr="00667906">
        <w:rPr>
          <w:rFonts w:ascii="Times New Roman" w:hAnsi="Times New Roman" w:cs="Times New Roman"/>
          <w:b/>
          <w:i/>
          <w:color w:val="000000" w:themeColor="text1"/>
          <w:sz w:val="20"/>
          <w:szCs w:val="20"/>
        </w:rPr>
        <w:t>Crossroads</w:t>
      </w:r>
      <w:proofErr w:type="spellEnd"/>
      <w:r>
        <w:rPr>
          <w:rFonts w:ascii="Times New Roman" w:hAnsi="Times New Roman" w:cs="Times New Roman"/>
          <w:bCs/>
          <w:iCs/>
          <w:color w:val="000000" w:themeColor="text1"/>
          <w:sz w:val="20"/>
          <w:szCs w:val="20"/>
        </w:rPr>
        <w:t>, pièce électroacoustique</w:t>
      </w:r>
      <w:r w:rsidR="00600C2D">
        <w:rPr>
          <w:rFonts w:ascii="Times New Roman" w:hAnsi="Times New Roman" w:cs="Times New Roman"/>
          <w:bCs/>
          <w:iCs/>
          <w:color w:val="000000" w:themeColor="text1"/>
          <w:sz w:val="20"/>
          <w:szCs w:val="20"/>
        </w:rPr>
        <w:t xml:space="preserve"> (version longue)</w:t>
      </w:r>
      <w:r w:rsidR="001260BD">
        <w:rPr>
          <w:rFonts w:ascii="Times New Roman" w:hAnsi="Times New Roman" w:cs="Times New Roman"/>
          <w:bCs/>
          <w:iCs/>
          <w:color w:val="000000" w:themeColor="text1"/>
          <w:sz w:val="20"/>
          <w:szCs w:val="20"/>
        </w:rPr>
        <w:t xml:space="preserve">, </w:t>
      </w:r>
      <w:r w:rsidR="001260BD" w:rsidRPr="0011126B">
        <w:rPr>
          <w:rFonts w:ascii="Times New Roman" w:hAnsi="Times New Roman" w:cs="Times New Roman"/>
          <w:bCs/>
          <w:i/>
          <w:color w:val="000000" w:themeColor="text1"/>
          <w:sz w:val="20"/>
          <w:szCs w:val="20"/>
        </w:rPr>
        <w:t>Labyrinthe du temps</w:t>
      </w:r>
      <w:r>
        <w:rPr>
          <w:rFonts w:ascii="Times New Roman" w:hAnsi="Times New Roman" w:cs="Times New Roman"/>
          <w:bCs/>
          <w:iCs/>
          <w:color w:val="000000" w:themeColor="text1"/>
          <w:sz w:val="20"/>
          <w:szCs w:val="20"/>
        </w:rPr>
        <w:t xml:space="preserve">, </w:t>
      </w:r>
      <w:proofErr w:type="spellStart"/>
      <w:r>
        <w:rPr>
          <w:rFonts w:ascii="Times New Roman" w:hAnsi="Times New Roman" w:cs="Times New Roman"/>
          <w:bCs/>
          <w:iCs/>
          <w:color w:val="000000" w:themeColor="text1"/>
          <w:sz w:val="20"/>
          <w:szCs w:val="20"/>
        </w:rPr>
        <w:t>sons</w:t>
      </w:r>
      <w:proofErr w:type="spellEnd"/>
      <w:r>
        <w:rPr>
          <w:rFonts w:ascii="Times New Roman" w:hAnsi="Times New Roman" w:cs="Times New Roman"/>
          <w:bCs/>
          <w:iCs/>
          <w:color w:val="000000" w:themeColor="text1"/>
          <w:sz w:val="20"/>
          <w:szCs w:val="20"/>
        </w:rPr>
        <w:t xml:space="preserve"> fixés, </w:t>
      </w:r>
    </w:p>
    <w:p w:rsidR="009A6AC0" w:rsidRDefault="00254C7D" w:rsidP="00254C7D">
      <w:pPr>
        <w:pStyle w:val="Paragraphedeliste"/>
        <w:widowControl w:val="0"/>
        <w:autoSpaceDE w:val="0"/>
        <w:autoSpaceDN w:val="0"/>
        <w:adjustRightInd w:val="0"/>
        <w:jc w:val="both"/>
        <w:rPr>
          <w:rFonts w:ascii="Times New Roman" w:hAnsi="Times New Roman" w:cs="Times New Roman"/>
          <w:bCs/>
          <w:iCs/>
          <w:color w:val="000000" w:themeColor="text1"/>
          <w:sz w:val="20"/>
          <w:szCs w:val="20"/>
        </w:rPr>
      </w:pPr>
      <w:r w:rsidRPr="00330C50">
        <w:rPr>
          <w:rFonts w:ascii="Chaparral Pro" w:eastAsia="Times New Roman" w:hAnsi="Chaparral Pro"/>
          <w:sz w:val="20"/>
          <w:szCs w:val="20"/>
        </w:rPr>
        <w:t xml:space="preserve">UPC EAN </w:t>
      </w:r>
      <w:r w:rsidRPr="00254C7D">
        <w:rPr>
          <w:rFonts w:ascii="Times New Roman" w:hAnsi="Times New Roman" w:cs="Times New Roman"/>
          <w:bCs/>
          <w:iCs/>
          <w:color w:val="000000" w:themeColor="text1"/>
          <w:sz w:val="20"/>
          <w:szCs w:val="20"/>
        </w:rPr>
        <w:t>199199795900</w:t>
      </w:r>
      <w:r>
        <w:rPr>
          <w:rFonts w:ascii="Times New Roman" w:hAnsi="Times New Roman" w:cs="Times New Roman"/>
          <w:bCs/>
          <w:iCs/>
          <w:color w:val="000000" w:themeColor="text1"/>
          <w:sz w:val="20"/>
          <w:szCs w:val="20"/>
        </w:rPr>
        <w:t xml:space="preserve">, </w:t>
      </w:r>
      <w:r w:rsidR="009A6AC0">
        <w:rPr>
          <w:rFonts w:ascii="Times New Roman" w:hAnsi="Times New Roman" w:cs="Times New Roman"/>
          <w:bCs/>
          <w:iCs/>
          <w:color w:val="000000" w:themeColor="text1"/>
          <w:sz w:val="20"/>
          <w:szCs w:val="20"/>
        </w:rPr>
        <w:t>2025</w:t>
      </w:r>
    </w:p>
    <w:p w:rsidR="009A6AC0" w:rsidRPr="009A6AC0" w:rsidRDefault="009A6AC0" w:rsidP="009A6AC0">
      <w:pPr>
        <w:pStyle w:val="Paragraphedeliste"/>
        <w:widowControl w:val="0"/>
        <w:autoSpaceDE w:val="0"/>
        <w:autoSpaceDN w:val="0"/>
        <w:adjustRightInd w:val="0"/>
        <w:jc w:val="both"/>
        <w:rPr>
          <w:rFonts w:ascii="Times New Roman" w:hAnsi="Times New Roman" w:cs="Times New Roman"/>
          <w:bCs/>
          <w:iCs/>
          <w:color w:val="000000" w:themeColor="text1"/>
          <w:sz w:val="20"/>
          <w:szCs w:val="20"/>
        </w:rPr>
      </w:pPr>
    </w:p>
    <w:p w:rsidR="00F8345F" w:rsidRPr="003F275B" w:rsidRDefault="00F8345F" w:rsidP="00F8345F">
      <w:pPr>
        <w:pStyle w:val="Paragraphedeliste"/>
        <w:widowControl w:val="0"/>
        <w:numPr>
          <w:ilvl w:val="0"/>
          <w:numId w:val="2"/>
        </w:numPr>
        <w:autoSpaceDE w:val="0"/>
        <w:autoSpaceDN w:val="0"/>
        <w:adjustRightInd w:val="0"/>
        <w:jc w:val="both"/>
        <w:rPr>
          <w:rFonts w:ascii="Times New Roman" w:hAnsi="Times New Roman" w:cs="Times New Roman"/>
          <w:bCs/>
          <w:iCs/>
          <w:color w:val="000000" w:themeColor="text1"/>
          <w:sz w:val="20"/>
          <w:szCs w:val="20"/>
        </w:rPr>
      </w:pPr>
      <w:proofErr w:type="spellStart"/>
      <w:r>
        <w:rPr>
          <w:rFonts w:ascii="Times New Roman" w:hAnsi="Times New Roman" w:cs="Times New Roman"/>
          <w:b/>
          <w:i/>
          <w:color w:val="000000" w:themeColor="text1"/>
          <w:sz w:val="20"/>
          <w:szCs w:val="20"/>
        </w:rPr>
        <w:t>Morphilude</w:t>
      </w:r>
      <w:proofErr w:type="spellEnd"/>
      <w:r>
        <w:rPr>
          <w:rFonts w:ascii="Times New Roman" w:hAnsi="Times New Roman" w:cs="Times New Roman"/>
          <w:b/>
          <w:i/>
          <w:color w:val="000000" w:themeColor="text1"/>
          <w:sz w:val="20"/>
          <w:szCs w:val="20"/>
        </w:rPr>
        <w:t xml:space="preserve">, </w:t>
      </w:r>
      <w:r w:rsidRPr="00785ECE">
        <w:rPr>
          <w:rFonts w:ascii="Times New Roman" w:hAnsi="Times New Roman" w:cs="Times New Roman"/>
          <w:bCs/>
          <w:iCs/>
          <w:color w:val="000000" w:themeColor="text1"/>
          <w:sz w:val="20"/>
          <w:szCs w:val="20"/>
        </w:rPr>
        <w:t>cycle pour flûtes, électronique temps réel et sons fixés</w:t>
      </w:r>
      <w:r w:rsidR="00AF5AE5">
        <w:rPr>
          <w:rFonts w:ascii="Times New Roman" w:hAnsi="Times New Roman" w:cs="Times New Roman"/>
          <w:bCs/>
          <w:iCs/>
          <w:color w:val="000000" w:themeColor="text1"/>
          <w:sz w:val="20"/>
          <w:szCs w:val="20"/>
        </w:rPr>
        <w:t>, ACEL</w:t>
      </w:r>
      <w:r w:rsidRPr="00785ECE">
        <w:rPr>
          <w:rFonts w:ascii="Times New Roman" w:hAnsi="Times New Roman" w:cs="Times New Roman"/>
          <w:bCs/>
          <w:iCs/>
          <w:color w:val="000000" w:themeColor="text1"/>
          <w:sz w:val="20"/>
          <w:szCs w:val="20"/>
        </w:rPr>
        <w:t xml:space="preserve"> 2024</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A918D5">
        <w:rPr>
          <w:rFonts w:ascii="Times New Roman" w:hAnsi="Times New Roman" w:cs="Times New Roman"/>
          <w:bCs/>
          <w:i/>
          <w:iCs/>
          <w:color w:val="000000" w:themeColor="text1"/>
          <w:sz w:val="20"/>
          <w:szCs w:val="20"/>
        </w:rPr>
        <w:t>Horizons chaotiques</w:t>
      </w:r>
      <w:r>
        <w:rPr>
          <w:rFonts w:ascii="Times New Roman" w:hAnsi="Times New Roman" w:cs="Times New Roman"/>
          <w:bCs/>
          <w:i/>
          <w:iCs/>
          <w:color w:val="000000" w:themeColor="text1"/>
          <w:sz w:val="20"/>
          <w:szCs w:val="20"/>
        </w:rPr>
        <w:t xml:space="preserve"> II</w:t>
      </w:r>
      <w:r w:rsidRPr="003A3F5A">
        <w:rPr>
          <w:rFonts w:ascii="Times New Roman" w:hAnsi="Times New Roman" w:cs="Times New Roman"/>
          <w:bCs/>
          <w:color w:val="000000" w:themeColor="text1"/>
          <w:sz w:val="20"/>
          <w:szCs w:val="20"/>
        </w:rPr>
        <w:t xml:space="preserve">, flûte en ut et amplification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D10CC2">
        <w:rPr>
          <w:rFonts w:ascii="Times New Roman" w:hAnsi="Times New Roman" w:cs="Times New Roman"/>
          <w:bCs/>
          <w:color w:val="000000" w:themeColor="text1"/>
          <w:sz w:val="20"/>
          <w:szCs w:val="20"/>
        </w:rPr>
        <w:t>Chant d'un signe, fragment 2</w:t>
      </w:r>
      <w:r w:rsidRPr="003A3F5A">
        <w:rPr>
          <w:rFonts w:ascii="Times New Roman" w:hAnsi="Times New Roman" w:cs="Times New Roman"/>
          <w:bCs/>
          <w:color w:val="000000" w:themeColor="text1"/>
          <w:sz w:val="20"/>
          <w:szCs w:val="20"/>
        </w:rPr>
        <w:t xml:space="preserve">, flûte en ut et amplification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proofErr w:type="spellStart"/>
      <w:r w:rsidRPr="00D10CC2">
        <w:rPr>
          <w:rFonts w:ascii="Times New Roman" w:hAnsi="Times New Roman" w:cs="Times New Roman"/>
          <w:bCs/>
          <w:i/>
          <w:iCs/>
          <w:color w:val="000000" w:themeColor="text1"/>
          <w:sz w:val="20"/>
          <w:szCs w:val="20"/>
        </w:rPr>
        <w:t>Eterno</w:t>
      </w:r>
      <w:proofErr w:type="spellEnd"/>
      <w:r w:rsidRPr="00D10CC2">
        <w:rPr>
          <w:rFonts w:ascii="Times New Roman" w:hAnsi="Times New Roman" w:cs="Times New Roman"/>
          <w:bCs/>
          <w:i/>
          <w:iCs/>
          <w:color w:val="000000" w:themeColor="text1"/>
          <w:sz w:val="20"/>
          <w:szCs w:val="20"/>
        </w:rPr>
        <w:t xml:space="preserve"> </w:t>
      </w:r>
      <w:proofErr w:type="spellStart"/>
      <w:r w:rsidRPr="00D10CC2">
        <w:rPr>
          <w:rFonts w:ascii="Times New Roman" w:hAnsi="Times New Roman" w:cs="Times New Roman"/>
          <w:bCs/>
          <w:i/>
          <w:iCs/>
          <w:color w:val="000000" w:themeColor="text1"/>
          <w:sz w:val="20"/>
          <w:szCs w:val="20"/>
        </w:rPr>
        <w:t>Ritorno</w:t>
      </w:r>
      <w:proofErr w:type="spellEnd"/>
      <w:r w:rsidRPr="003A3F5A">
        <w:rPr>
          <w:rFonts w:ascii="Times New Roman" w:hAnsi="Times New Roman" w:cs="Times New Roman"/>
          <w:bCs/>
          <w:color w:val="000000" w:themeColor="text1"/>
          <w:sz w:val="20"/>
          <w:szCs w:val="20"/>
        </w:rPr>
        <w:t xml:space="preserve">, flûte en ut et électronique algorithmique temps réel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D10CC2">
        <w:rPr>
          <w:rFonts w:ascii="Times New Roman" w:hAnsi="Times New Roman" w:cs="Times New Roman"/>
          <w:bCs/>
          <w:i/>
          <w:iCs/>
          <w:color w:val="000000" w:themeColor="text1"/>
          <w:sz w:val="20"/>
          <w:szCs w:val="20"/>
        </w:rPr>
        <w:t>Chant d'un signe, fragment 1</w:t>
      </w:r>
      <w:r w:rsidRPr="003A3F5A">
        <w:rPr>
          <w:rFonts w:ascii="Times New Roman" w:hAnsi="Times New Roman" w:cs="Times New Roman"/>
          <w:bCs/>
          <w:color w:val="000000" w:themeColor="text1"/>
          <w:sz w:val="20"/>
          <w:szCs w:val="20"/>
        </w:rPr>
        <w:t xml:space="preserve">, flûte en ut et électronique algorithmique temps réel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3A3F5A">
        <w:rPr>
          <w:rFonts w:ascii="Times New Roman" w:hAnsi="Times New Roman" w:cs="Times New Roman"/>
          <w:bCs/>
          <w:color w:val="000000" w:themeColor="text1"/>
          <w:sz w:val="20"/>
          <w:szCs w:val="20"/>
        </w:rPr>
        <w:t xml:space="preserve">Interlude 1, </w:t>
      </w:r>
      <w:r w:rsidRPr="00810C3B">
        <w:rPr>
          <w:rFonts w:ascii="Times New Roman" w:hAnsi="Times New Roman" w:cs="Times New Roman"/>
          <w:bCs/>
          <w:i/>
          <w:iCs/>
          <w:color w:val="000000" w:themeColor="text1"/>
          <w:sz w:val="20"/>
          <w:szCs w:val="20"/>
        </w:rPr>
        <w:t>Lettre à MA</w:t>
      </w:r>
      <w:r w:rsidRPr="003A3F5A">
        <w:rPr>
          <w:rFonts w:ascii="Times New Roman" w:hAnsi="Times New Roman" w:cs="Times New Roman"/>
          <w:bCs/>
          <w:color w:val="000000" w:themeColor="text1"/>
          <w:sz w:val="20"/>
          <w:szCs w:val="20"/>
        </w:rPr>
        <w:t xml:space="preserve"> (fragment 1),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Arc H</w:t>
      </w:r>
      <w:r w:rsidRPr="003A3F5A">
        <w:rPr>
          <w:rFonts w:ascii="Times New Roman" w:hAnsi="Times New Roman" w:cs="Times New Roman"/>
          <w:bCs/>
          <w:color w:val="000000" w:themeColor="text1"/>
          <w:sz w:val="20"/>
          <w:szCs w:val="20"/>
        </w:rPr>
        <w:t xml:space="preserve">, flûte basse amplifiée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Interlude 2</w:t>
      </w:r>
      <w:r w:rsidRPr="003A3F5A">
        <w:rPr>
          <w:rFonts w:ascii="Times New Roman" w:hAnsi="Times New Roman" w:cs="Times New Roman"/>
          <w:bCs/>
          <w:color w:val="000000" w:themeColor="text1"/>
          <w:sz w:val="20"/>
          <w:szCs w:val="20"/>
        </w:rPr>
        <w:t xml:space="preserve">, Théâtre du Labyrinthe,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Travers 1</w:t>
      </w:r>
      <w:r w:rsidRPr="003A3F5A">
        <w:rPr>
          <w:rFonts w:ascii="Times New Roman" w:hAnsi="Times New Roman" w:cs="Times New Roman"/>
          <w:bCs/>
          <w:color w:val="000000" w:themeColor="text1"/>
          <w:sz w:val="20"/>
          <w:szCs w:val="20"/>
        </w:rPr>
        <w:t xml:space="preserve">, flûte en ut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Issons des traces</w:t>
      </w:r>
      <w:r w:rsidRPr="003A3F5A">
        <w:rPr>
          <w:rFonts w:ascii="Times New Roman" w:hAnsi="Times New Roman" w:cs="Times New Roman"/>
          <w:bCs/>
          <w:color w:val="000000" w:themeColor="text1"/>
          <w:sz w:val="20"/>
          <w:szCs w:val="20"/>
        </w:rPr>
        <w:t xml:space="preserve">, flûte alto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Travers 2</w:t>
      </w:r>
      <w:r w:rsidRPr="003A3F5A">
        <w:rPr>
          <w:rFonts w:ascii="Times New Roman" w:hAnsi="Times New Roman" w:cs="Times New Roman"/>
          <w:bCs/>
          <w:color w:val="000000" w:themeColor="text1"/>
          <w:sz w:val="20"/>
          <w:szCs w:val="20"/>
        </w:rPr>
        <w:t xml:space="preserve">, flûte en ut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810C3B">
        <w:rPr>
          <w:rFonts w:ascii="Times New Roman" w:hAnsi="Times New Roman" w:cs="Times New Roman"/>
          <w:bCs/>
          <w:i/>
          <w:iCs/>
          <w:color w:val="000000" w:themeColor="text1"/>
          <w:sz w:val="20"/>
          <w:szCs w:val="20"/>
        </w:rPr>
        <w:t>Travers 3</w:t>
      </w:r>
      <w:r w:rsidRPr="003A3F5A">
        <w:rPr>
          <w:rFonts w:ascii="Times New Roman" w:hAnsi="Times New Roman" w:cs="Times New Roman"/>
          <w:bCs/>
          <w:color w:val="000000" w:themeColor="text1"/>
          <w:sz w:val="20"/>
          <w:szCs w:val="20"/>
        </w:rPr>
        <w:t xml:space="preserve">, flûte en ut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Travers</w:t>
      </w:r>
      <w:r w:rsidRPr="003A3F5A">
        <w:rPr>
          <w:rFonts w:ascii="Times New Roman" w:hAnsi="Times New Roman" w:cs="Times New Roman"/>
          <w:bCs/>
          <w:color w:val="000000" w:themeColor="text1"/>
          <w:sz w:val="20"/>
          <w:szCs w:val="20"/>
        </w:rPr>
        <w:t xml:space="preserve">, der uns </w:t>
      </w:r>
      <w:proofErr w:type="spellStart"/>
      <w:r w:rsidRPr="003A3F5A">
        <w:rPr>
          <w:rFonts w:ascii="Times New Roman" w:hAnsi="Times New Roman" w:cs="Times New Roman"/>
          <w:bCs/>
          <w:color w:val="000000" w:themeColor="text1"/>
          <w:sz w:val="20"/>
          <w:szCs w:val="20"/>
        </w:rPr>
        <w:t>selig</w:t>
      </w:r>
      <w:proofErr w:type="spellEnd"/>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macht</w:t>
      </w:r>
      <w:proofErr w:type="spellEnd"/>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et flûte basse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proofErr w:type="spellStart"/>
      <w:r w:rsidRPr="00B8001E">
        <w:rPr>
          <w:rFonts w:ascii="Times New Roman" w:hAnsi="Times New Roman" w:cs="Times New Roman"/>
          <w:bCs/>
          <w:i/>
          <w:iCs/>
          <w:color w:val="000000" w:themeColor="text1"/>
          <w:sz w:val="20"/>
          <w:szCs w:val="20"/>
        </w:rPr>
        <w:t>Zeroflute</w:t>
      </w:r>
      <w:proofErr w:type="spellEnd"/>
      <w:r w:rsidRPr="003A3F5A">
        <w:rPr>
          <w:rFonts w:ascii="Times New Roman" w:hAnsi="Times New Roman" w:cs="Times New Roman"/>
          <w:bCs/>
          <w:color w:val="000000" w:themeColor="text1"/>
          <w:sz w:val="20"/>
          <w:szCs w:val="20"/>
        </w:rPr>
        <w:t xml:space="preserve">, flûte basse et électronique temps réel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Entrailles</w:t>
      </w:r>
      <w:r w:rsidRPr="003A3F5A">
        <w:rPr>
          <w:rFonts w:ascii="Times New Roman" w:hAnsi="Times New Roman" w:cs="Times New Roman"/>
          <w:bCs/>
          <w:color w:val="000000" w:themeColor="text1"/>
          <w:sz w:val="20"/>
          <w:szCs w:val="20"/>
        </w:rPr>
        <w:t xml:space="preserve">, flûte basse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proofErr w:type="spellStart"/>
      <w:r w:rsidRPr="00B8001E">
        <w:rPr>
          <w:rFonts w:ascii="Times New Roman" w:hAnsi="Times New Roman" w:cs="Times New Roman"/>
          <w:bCs/>
          <w:i/>
          <w:iCs/>
          <w:color w:val="000000" w:themeColor="text1"/>
          <w:sz w:val="20"/>
          <w:szCs w:val="20"/>
        </w:rPr>
        <w:t>Fibrane</w:t>
      </w:r>
      <w:proofErr w:type="spellEnd"/>
      <w:r w:rsidRPr="003A3F5A">
        <w:rPr>
          <w:rFonts w:ascii="Times New Roman" w:hAnsi="Times New Roman" w:cs="Times New Roman"/>
          <w:bCs/>
          <w:color w:val="000000" w:themeColor="text1"/>
          <w:sz w:val="20"/>
          <w:szCs w:val="20"/>
        </w:rPr>
        <w:t xml:space="preserve">, flûte en ut et sons fixés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Multivers</w:t>
      </w:r>
      <w:r w:rsidRPr="003A3F5A">
        <w:rPr>
          <w:rFonts w:ascii="Times New Roman" w:hAnsi="Times New Roman" w:cs="Times New Roman"/>
          <w:bCs/>
          <w:color w:val="000000" w:themeColor="text1"/>
          <w:sz w:val="20"/>
          <w:szCs w:val="20"/>
        </w:rPr>
        <w:t xml:space="preserve">, flûte en ut amplifiée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Interlude 3</w:t>
      </w:r>
      <w:r w:rsidRPr="003A3F5A">
        <w:rPr>
          <w:rFonts w:ascii="Times New Roman" w:hAnsi="Times New Roman" w:cs="Times New Roman"/>
          <w:bCs/>
          <w:color w:val="000000" w:themeColor="text1"/>
          <w:sz w:val="20"/>
          <w:szCs w:val="20"/>
        </w:rPr>
        <w:t xml:space="preserve">, Balle </w:t>
      </w:r>
      <w:proofErr w:type="spellStart"/>
      <w:r w:rsidRPr="003A3F5A">
        <w:rPr>
          <w:rFonts w:ascii="Times New Roman" w:hAnsi="Times New Roman" w:cs="Times New Roman"/>
          <w:bCs/>
          <w:color w:val="000000" w:themeColor="text1"/>
          <w:sz w:val="20"/>
          <w:szCs w:val="20"/>
        </w:rPr>
        <w:t>Istique</w:t>
      </w:r>
      <w:proofErr w:type="spellEnd"/>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Picc1-77</w:t>
      </w:r>
      <w:r w:rsidRPr="003A3F5A">
        <w:rPr>
          <w:rFonts w:ascii="Times New Roman" w:hAnsi="Times New Roman" w:cs="Times New Roman"/>
          <w:bCs/>
          <w:color w:val="000000" w:themeColor="text1"/>
          <w:sz w:val="20"/>
          <w:szCs w:val="20"/>
        </w:rPr>
        <w:t xml:space="preserve"> pour flute piccolo superposé à Interlude 4, </w:t>
      </w:r>
      <w:proofErr w:type="spellStart"/>
      <w:r w:rsidRPr="003A3F5A">
        <w:rPr>
          <w:rFonts w:ascii="Times New Roman" w:hAnsi="Times New Roman" w:cs="Times New Roman"/>
          <w:bCs/>
          <w:color w:val="000000" w:themeColor="text1"/>
          <w:sz w:val="20"/>
          <w:szCs w:val="20"/>
        </w:rPr>
        <w:t>Astrogrance</w:t>
      </w:r>
      <w:proofErr w:type="spellEnd"/>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B8001E">
        <w:rPr>
          <w:rFonts w:ascii="Times New Roman" w:hAnsi="Times New Roman" w:cs="Times New Roman"/>
          <w:bCs/>
          <w:i/>
          <w:iCs/>
          <w:color w:val="000000" w:themeColor="text1"/>
          <w:sz w:val="20"/>
          <w:szCs w:val="20"/>
        </w:rPr>
        <w:t>Contrepasse</w:t>
      </w:r>
      <w:r w:rsidRPr="003A3F5A">
        <w:rPr>
          <w:rFonts w:ascii="Times New Roman" w:hAnsi="Times New Roman" w:cs="Times New Roman"/>
          <w:bCs/>
          <w:color w:val="000000" w:themeColor="text1"/>
          <w:sz w:val="20"/>
          <w:szCs w:val="20"/>
        </w:rPr>
        <w:t xml:space="preserve">, flûte contrebasse ou basse et sons fixés superposés à Interlude 5, Lettre à MA fragment 2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3A3F5A">
        <w:rPr>
          <w:rFonts w:ascii="Times New Roman" w:hAnsi="Times New Roman" w:cs="Times New Roman"/>
          <w:bCs/>
          <w:color w:val="000000" w:themeColor="text1"/>
          <w:sz w:val="20"/>
          <w:szCs w:val="20"/>
        </w:rPr>
        <w:t xml:space="preserve">Interlude 6 </w:t>
      </w:r>
      <w:proofErr w:type="spellStart"/>
      <w:r w:rsidRPr="00E434C0">
        <w:rPr>
          <w:rFonts w:ascii="Times New Roman" w:hAnsi="Times New Roman" w:cs="Times New Roman"/>
          <w:bCs/>
          <w:i/>
          <w:iCs/>
          <w:color w:val="000000" w:themeColor="text1"/>
          <w:sz w:val="20"/>
          <w:szCs w:val="20"/>
        </w:rPr>
        <w:t>Desert</w:t>
      </w:r>
      <w:proofErr w:type="spellEnd"/>
      <w:r w:rsidRPr="00E434C0">
        <w:rPr>
          <w:rFonts w:ascii="Times New Roman" w:hAnsi="Times New Roman" w:cs="Times New Roman"/>
          <w:bCs/>
          <w:i/>
          <w:iCs/>
          <w:color w:val="000000" w:themeColor="text1"/>
          <w:sz w:val="20"/>
          <w:szCs w:val="20"/>
        </w:rPr>
        <w:t xml:space="preserve"> hall</w:t>
      </w:r>
      <w:r w:rsidRPr="003A3F5A">
        <w:rPr>
          <w:rFonts w:ascii="Times New Roman" w:hAnsi="Times New Roman" w:cs="Times New Roman"/>
          <w:bCs/>
          <w:color w:val="000000" w:themeColor="text1"/>
          <w:sz w:val="20"/>
          <w:szCs w:val="20"/>
        </w:rPr>
        <w:t xml:space="preserv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enchainé à Picc2-77, flûte piccolo et superposé à Interlude 7 Tremblement os qui perle, </w:t>
      </w:r>
      <w:proofErr w:type="spellStart"/>
      <w:r w:rsidRPr="003A3F5A">
        <w:rPr>
          <w:rFonts w:ascii="Times New Roman" w:hAnsi="Times New Roman" w:cs="Times New Roman"/>
          <w:bCs/>
          <w:color w:val="000000" w:themeColor="text1"/>
          <w:sz w:val="20"/>
          <w:szCs w:val="20"/>
        </w:rPr>
        <w:t>sons</w:t>
      </w:r>
      <w:proofErr w:type="spellEnd"/>
      <w:r w:rsidRPr="003A3F5A">
        <w:rPr>
          <w:rFonts w:ascii="Times New Roman" w:hAnsi="Times New Roman" w:cs="Times New Roman"/>
          <w:bCs/>
          <w:color w:val="000000" w:themeColor="text1"/>
          <w:sz w:val="20"/>
          <w:szCs w:val="20"/>
        </w:rPr>
        <w:t xml:space="preserve"> fixés extrait du LDT  </w:t>
      </w:r>
    </w:p>
    <w:p w:rsidR="00F8345F" w:rsidRPr="003A3F5A" w:rsidRDefault="00F8345F" w:rsidP="009A6AC0">
      <w:pPr>
        <w:pStyle w:val="Paragraphedeliste"/>
        <w:widowControl w:val="0"/>
        <w:numPr>
          <w:ilvl w:val="0"/>
          <w:numId w:val="50"/>
        </w:numPr>
        <w:autoSpaceDE w:val="0"/>
        <w:autoSpaceDN w:val="0"/>
        <w:adjustRightInd w:val="0"/>
        <w:jc w:val="both"/>
        <w:rPr>
          <w:rFonts w:ascii="Times New Roman" w:hAnsi="Times New Roman" w:cs="Times New Roman"/>
          <w:bCs/>
          <w:color w:val="000000" w:themeColor="text1"/>
          <w:sz w:val="20"/>
          <w:szCs w:val="20"/>
        </w:rPr>
      </w:pPr>
      <w:r w:rsidRPr="007C3CC6">
        <w:rPr>
          <w:rFonts w:ascii="Times New Roman" w:hAnsi="Times New Roman" w:cs="Times New Roman"/>
          <w:bCs/>
          <w:i/>
          <w:iCs/>
          <w:color w:val="000000" w:themeColor="text1"/>
          <w:sz w:val="20"/>
          <w:szCs w:val="20"/>
        </w:rPr>
        <w:t xml:space="preserve">Traces en </w:t>
      </w:r>
      <w:proofErr w:type="spellStart"/>
      <w:r w:rsidRPr="007C3CC6">
        <w:rPr>
          <w:rFonts w:ascii="Times New Roman" w:hAnsi="Times New Roman" w:cs="Times New Roman"/>
          <w:bCs/>
          <w:i/>
          <w:iCs/>
          <w:color w:val="000000" w:themeColor="text1"/>
          <w:sz w:val="20"/>
          <w:szCs w:val="20"/>
        </w:rPr>
        <w:t>Ison</w:t>
      </w:r>
      <w:proofErr w:type="spellEnd"/>
      <w:r w:rsidRPr="003A3F5A">
        <w:rPr>
          <w:rFonts w:ascii="Times New Roman" w:hAnsi="Times New Roman" w:cs="Times New Roman"/>
          <w:bCs/>
          <w:color w:val="000000" w:themeColor="text1"/>
          <w:sz w:val="20"/>
          <w:szCs w:val="20"/>
        </w:rPr>
        <w:t>, flûte basse et électronique algorithmique temps réel</w:t>
      </w:r>
    </w:p>
    <w:p w:rsidR="00F8345F" w:rsidRDefault="00F8345F" w:rsidP="006F45B2">
      <w:pPr>
        <w:widowControl w:val="0"/>
        <w:autoSpaceDE w:val="0"/>
        <w:autoSpaceDN w:val="0"/>
        <w:adjustRightInd w:val="0"/>
        <w:jc w:val="both"/>
        <w:rPr>
          <w:rFonts w:ascii="Times New Roman" w:hAnsi="Times New Roman" w:cs="Times New Roman"/>
          <w:bCs/>
          <w:color w:val="000000" w:themeColor="text1"/>
          <w:sz w:val="20"/>
          <w:szCs w:val="20"/>
        </w:rPr>
      </w:pPr>
    </w:p>
    <w:p w:rsidR="002B4BAF" w:rsidRPr="00E66CAE" w:rsidRDefault="00B17160">
      <w:pPr>
        <w:pStyle w:val="Paragraphedeliste"/>
        <w:numPr>
          <w:ilvl w:val="0"/>
          <w:numId w:val="45"/>
        </w:numPr>
        <w:spacing w:before="100" w:beforeAutospacing="1" w:after="100" w:afterAutospacing="1"/>
        <w:rPr>
          <w:rFonts w:ascii="Chaparral Pro" w:eastAsia="Times New Roman" w:hAnsi="Chaparral Pro"/>
          <w:sz w:val="20"/>
          <w:szCs w:val="20"/>
        </w:rPr>
      </w:pPr>
      <w:r w:rsidRPr="0050335F">
        <w:rPr>
          <w:rFonts w:ascii="Chaparral Pro" w:eastAsia="Times New Roman" w:hAnsi="Chaparral Pro"/>
          <w:b/>
          <w:bCs/>
          <w:i/>
          <w:iCs/>
          <w:sz w:val="20"/>
          <w:szCs w:val="20"/>
        </w:rPr>
        <w:t>Oublier</w:t>
      </w:r>
      <w:r w:rsidR="0050335F">
        <w:rPr>
          <w:rFonts w:ascii="Chaparral Pro" w:eastAsia="Times New Roman" w:hAnsi="Chaparral Pro"/>
          <w:b/>
          <w:bCs/>
          <w:i/>
          <w:iCs/>
          <w:sz w:val="20"/>
          <w:szCs w:val="20"/>
        </w:rPr>
        <w:t xml:space="preserve">, </w:t>
      </w:r>
      <w:r w:rsidR="0050335F" w:rsidRPr="00E66CAE">
        <w:rPr>
          <w:rFonts w:ascii="Chaparral Pro" w:eastAsia="Times New Roman" w:hAnsi="Chaparral Pro"/>
          <w:sz w:val="20"/>
          <w:szCs w:val="20"/>
        </w:rPr>
        <w:t>pour piano et électronique temps réel</w:t>
      </w:r>
      <w:r w:rsidR="00E66CAE">
        <w:rPr>
          <w:rFonts w:ascii="Chaparral Pro" w:eastAsia="Times New Roman" w:hAnsi="Chaparral Pro"/>
          <w:sz w:val="20"/>
          <w:szCs w:val="20"/>
        </w:rPr>
        <w:t xml:space="preserve">, satellite du </w:t>
      </w:r>
      <w:r w:rsidR="002B4BAF" w:rsidRPr="00E66CAE">
        <w:rPr>
          <w:rFonts w:ascii="Chaparral Pro" w:eastAsia="Times New Roman" w:hAnsi="Chaparral Pro"/>
          <w:sz w:val="20"/>
          <w:szCs w:val="20"/>
        </w:rPr>
        <w:t xml:space="preserve">nouveau grand cycle </w:t>
      </w:r>
      <w:r w:rsidR="002B4BAF" w:rsidRPr="0069088C">
        <w:rPr>
          <w:rFonts w:ascii="Chaparral Pro" w:eastAsia="Times New Roman" w:hAnsi="Chaparral Pro"/>
          <w:i/>
          <w:iCs/>
          <w:sz w:val="20"/>
          <w:szCs w:val="20"/>
        </w:rPr>
        <w:t xml:space="preserve">Terra </w:t>
      </w:r>
      <w:proofErr w:type="spellStart"/>
      <w:r w:rsidR="002B4BAF" w:rsidRPr="0069088C">
        <w:rPr>
          <w:rFonts w:ascii="Chaparral Pro" w:eastAsia="Times New Roman" w:hAnsi="Chaparral Pro"/>
          <w:i/>
          <w:iCs/>
          <w:sz w:val="20"/>
          <w:szCs w:val="20"/>
        </w:rPr>
        <w:t>incognita</w:t>
      </w:r>
      <w:proofErr w:type="spellEnd"/>
      <w:r w:rsidR="002B4BAF" w:rsidRPr="0069088C">
        <w:rPr>
          <w:rFonts w:ascii="Chaparral Pro" w:eastAsia="Times New Roman" w:hAnsi="Chaparral Pro"/>
          <w:i/>
          <w:iCs/>
          <w:sz w:val="20"/>
          <w:szCs w:val="20"/>
        </w:rPr>
        <w:t xml:space="preserve"> </w:t>
      </w:r>
      <w:r w:rsidR="002B4BAF" w:rsidRPr="00E66CAE">
        <w:rPr>
          <w:rFonts w:ascii="Chaparral Pro" w:eastAsia="Times New Roman" w:hAnsi="Chaparral Pro"/>
          <w:sz w:val="20"/>
          <w:szCs w:val="20"/>
        </w:rPr>
        <w:t xml:space="preserve">du </w:t>
      </w:r>
      <w:r w:rsidR="002B4BAF" w:rsidRPr="008C1D2D">
        <w:rPr>
          <w:rFonts w:ascii="Chaparral Pro" w:eastAsia="Times New Roman" w:hAnsi="Chaparral Pro"/>
          <w:i/>
          <w:iCs/>
          <w:sz w:val="20"/>
          <w:szCs w:val="20"/>
        </w:rPr>
        <w:t>Labyrinthe du Temps</w:t>
      </w:r>
      <w:r w:rsidR="00DA1310" w:rsidRPr="00E66CAE">
        <w:rPr>
          <w:rFonts w:ascii="Chaparral Pro" w:eastAsia="Times New Roman" w:hAnsi="Chaparral Pro"/>
          <w:sz w:val="20"/>
          <w:szCs w:val="20"/>
        </w:rPr>
        <w:t xml:space="preserve">, </w:t>
      </w:r>
      <w:r w:rsidR="00F5326A">
        <w:rPr>
          <w:rFonts w:ascii="Chaparral Pro" w:eastAsia="Times New Roman" w:hAnsi="Chaparral Pro"/>
          <w:sz w:val="20"/>
          <w:szCs w:val="20"/>
        </w:rPr>
        <w:t>disque</w:t>
      </w:r>
      <w:r w:rsidR="00A74493">
        <w:rPr>
          <w:rFonts w:ascii="Chaparral Pro" w:eastAsia="Times New Roman" w:hAnsi="Chaparral Pro"/>
          <w:sz w:val="20"/>
          <w:szCs w:val="20"/>
        </w:rPr>
        <w:t xml:space="preserve"> hommage à Catherine Collard par </w:t>
      </w:r>
      <w:r w:rsidR="00F5326A">
        <w:rPr>
          <w:rFonts w:ascii="Chaparral Pro" w:eastAsia="Times New Roman" w:hAnsi="Chaparral Pro"/>
          <w:sz w:val="20"/>
          <w:szCs w:val="20"/>
        </w:rPr>
        <w:t>Damien</w:t>
      </w:r>
      <w:r w:rsidR="00A74493">
        <w:rPr>
          <w:rFonts w:ascii="Chaparral Pro" w:eastAsia="Times New Roman" w:hAnsi="Chaparral Pro"/>
          <w:sz w:val="20"/>
          <w:szCs w:val="20"/>
        </w:rPr>
        <w:t xml:space="preserve"> Michel, </w:t>
      </w:r>
      <w:r w:rsidR="00DA1310" w:rsidRPr="00E66CAE">
        <w:rPr>
          <w:rFonts w:ascii="Chaparral Pro" w:eastAsia="Times New Roman" w:hAnsi="Chaparral Pro"/>
          <w:sz w:val="20"/>
          <w:szCs w:val="20"/>
        </w:rPr>
        <w:t>ACEL 2023</w:t>
      </w:r>
      <w:r w:rsidR="002B4BAF" w:rsidRPr="00E66CAE">
        <w:rPr>
          <w:rFonts w:ascii="Chaparral Pro" w:eastAsia="Times New Roman" w:hAnsi="Chaparral Pro"/>
          <w:sz w:val="20"/>
          <w:szCs w:val="20"/>
        </w:rPr>
        <w:t xml:space="preserve"> </w:t>
      </w:r>
      <w:r w:rsidR="00A43AFB">
        <w:rPr>
          <w:rFonts w:ascii="Chaparral Pro" w:eastAsia="Times New Roman" w:hAnsi="Chaparral Pro"/>
          <w:sz w:val="20"/>
          <w:szCs w:val="20"/>
        </w:rPr>
        <w:br/>
      </w:r>
    </w:p>
    <w:p w:rsidR="00B17160" w:rsidRPr="008B3F32" w:rsidRDefault="003D59DF">
      <w:pPr>
        <w:pStyle w:val="Paragraphedeliste"/>
        <w:numPr>
          <w:ilvl w:val="0"/>
          <w:numId w:val="45"/>
        </w:numPr>
        <w:spacing w:before="100" w:beforeAutospacing="1" w:after="100" w:afterAutospacing="1"/>
        <w:rPr>
          <w:rFonts w:ascii="Chaparral Pro" w:eastAsia="Times New Roman" w:hAnsi="Chaparral Pro"/>
          <w:b/>
          <w:bCs/>
          <w:i/>
          <w:iCs/>
          <w:sz w:val="20"/>
          <w:szCs w:val="20"/>
        </w:rPr>
      </w:pPr>
      <w:proofErr w:type="spellStart"/>
      <w:r w:rsidRPr="008B3F32">
        <w:rPr>
          <w:rFonts w:ascii="Chaparral Pro" w:eastAsia="Times New Roman" w:hAnsi="Chaparral Pro"/>
          <w:b/>
          <w:bCs/>
          <w:i/>
          <w:iCs/>
          <w:sz w:val="20"/>
          <w:szCs w:val="20"/>
        </w:rPr>
        <w:t>Punctus</w:t>
      </w:r>
      <w:proofErr w:type="spellEnd"/>
      <w:r w:rsidRPr="008B3F32">
        <w:rPr>
          <w:rFonts w:ascii="Chaparral Pro" w:eastAsia="Times New Roman" w:hAnsi="Chaparral Pro"/>
          <w:b/>
          <w:bCs/>
          <w:i/>
          <w:iCs/>
          <w:sz w:val="20"/>
          <w:szCs w:val="20"/>
        </w:rPr>
        <w:t xml:space="preserve"> contra punctum, </w:t>
      </w:r>
      <w:r w:rsidR="00F5326A">
        <w:rPr>
          <w:rFonts w:ascii="Chaparral Pro" w:eastAsia="Times New Roman" w:hAnsi="Chaparral Pro"/>
          <w:sz w:val="20"/>
          <w:szCs w:val="20"/>
        </w:rPr>
        <w:t xml:space="preserve">satellite du </w:t>
      </w:r>
      <w:r w:rsidR="00F5326A" w:rsidRPr="00E66CAE">
        <w:rPr>
          <w:rFonts w:ascii="Chaparral Pro" w:eastAsia="Times New Roman" w:hAnsi="Chaparral Pro"/>
          <w:sz w:val="20"/>
          <w:szCs w:val="20"/>
        </w:rPr>
        <w:t xml:space="preserve">nouveau grand cycle </w:t>
      </w:r>
      <w:r w:rsidR="00F5326A" w:rsidRPr="0069088C">
        <w:rPr>
          <w:rFonts w:ascii="Chaparral Pro" w:eastAsia="Times New Roman" w:hAnsi="Chaparral Pro"/>
          <w:i/>
          <w:iCs/>
          <w:sz w:val="20"/>
          <w:szCs w:val="20"/>
        </w:rPr>
        <w:t xml:space="preserve">Terra </w:t>
      </w:r>
      <w:proofErr w:type="spellStart"/>
      <w:r w:rsidR="00F5326A" w:rsidRPr="0069088C">
        <w:rPr>
          <w:rFonts w:ascii="Chaparral Pro" w:eastAsia="Times New Roman" w:hAnsi="Chaparral Pro"/>
          <w:i/>
          <w:iCs/>
          <w:sz w:val="20"/>
          <w:szCs w:val="20"/>
        </w:rPr>
        <w:t>incognita</w:t>
      </w:r>
      <w:proofErr w:type="spellEnd"/>
      <w:r w:rsidR="00F5326A" w:rsidRPr="0069088C">
        <w:rPr>
          <w:rFonts w:ascii="Chaparral Pro" w:eastAsia="Times New Roman" w:hAnsi="Chaparral Pro"/>
          <w:i/>
          <w:iCs/>
          <w:sz w:val="20"/>
          <w:szCs w:val="20"/>
        </w:rPr>
        <w:t xml:space="preserve"> </w:t>
      </w:r>
      <w:r w:rsidR="00F5326A" w:rsidRPr="00E66CAE">
        <w:rPr>
          <w:rFonts w:ascii="Chaparral Pro" w:eastAsia="Times New Roman" w:hAnsi="Chaparral Pro"/>
          <w:sz w:val="20"/>
          <w:szCs w:val="20"/>
        </w:rPr>
        <w:t xml:space="preserve">du </w:t>
      </w:r>
      <w:r w:rsidR="00F5326A" w:rsidRPr="008C1D2D">
        <w:rPr>
          <w:rFonts w:ascii="Chaparral Pro" w:eastAsia="Times New Roman" w:hAnsi="Chaparral Pro"/>
          <w:i/>
          <w:iCs/>
          <w:sz w:val="20"/>
          <w:szCs w:val="20"/>
        </w:rPr>
        <w:t>Labyrinthe du Temps</w:t>
      </w:r>
      <w:r w:rsidR="00F5326A" w:rsidRPr="00E66CAE">
        <w:rPr>
          <w:rFonts w:ascii="Chaparral Pro" w:eastAsia="Times New Roman" w:hAnsi="Chaparral Pro"/>
          <w:sz w:val="20"/>
          <w:szCs w:val="20"/>
        </w:rPr>
        <w:t xml:space="preserve">, </w:t>
      </w:r>
      <w:r w:rsidR="00F5326A">
        <w:rPr>
          <w:rFonts w:ascii="Chaparral Pro" w:eastAsia="Times New Roman" w:hAnsi="Chaparral Pro"/>
          <w:sz w:val="20"/>
          <w:szCs w:val="20"/>
        </w:rPr>
        <w:t xml:space="preserve">disque hommage à Catherine Collard par Damien Michel, </w:t>
      </w:r>
      <w:r w:rsidR="00F5326A" w:rsidRPr="00E66CAE">
        <w:rPr>
          <w:rFonts w:ascii="Chaparral Pro" w:eastAsia="Times New Roman" w:hAnsi="Chaparral Pro"/>
          <w:sz w:val="20"/>
          <w:szCs w:val="20"/>
        </w:rPr>
        <w:t>ACEL 2023</w:t>
      </w:r>
    </w:p>
    <w:p w:rsidR="008B3F32" w:rsidRPr="008B3F32" w:rsidRDefault="008B3F32" w:rsidP="008B3F32">
      <w:pPr>
        <w:pStyle w:val="Paragraphedeliste"/>
        <w:spacing w:before="100" w:beforeAutospacing="1" w:after="100" w:afterAutospacing="1"/>
        <w:rPr>
          <w:rFonts w:ascii="Chaparral Pro" w:eastAsia="Times New Roman" w:hAnsi="Chaparral Pro"/>
          <w:b/>
          <w:bCs/>
          <w:i/>
          <w:iCs/>
          <w:sz w:val="20"/>
          <w:szCs w:val="20"/>
        </w:rPr>
      </w:pPr>
    </w:p>
    <w:p w:rsidR="00BD32B8" w:rsidRDefault="00135196">
      <w:pPr>
        <w:pStyle w:val="Paragraphedeliste"/>
        <w:numPr>
          <w:ilvl w:val="0"/>
          <w:numId w:val="45"/>
        </w:numPr>
        <w:spacing w:before="100" w:beforeAutospacing="1" w:after="100" w:afterAutospacing="1"/>
        <w:rPr>
          <w:rFonts w:ascii="Chaparral Pro" w:eastAsia="Times New Roman" w:hAnsi="Chaparral Pro"/>
          <w:sz w:val="20"/>
          <w:szCs w:val="20"/>
        </w:rPr>
      </w:pPr>
      <w:r>
        <w:rPr>
          <w:rFonts w:ascii="Chaparral Pro" w:eastAsia="Times New Roman" w:hAnsi="Chaparral Pro"/>
          <w:b/>
          <w:bCs/>
          <w:i/>
          <w:iCs/>
          <w:sz w:val="20"/>
          <w:szCs w:val="20"/>
        </w:rPr>
        <w:t>Fine-terre</w:t>
      </w:r>
      <w:r w:rsidR="00E4515F" w:rsidRPr="00330C50">
        <w:rPr>
          <w:rFonts w:ascii="Chaparral Pro" w:eastAsia="Times New Roman" w:hAnsi="Chaparral Pro"/>
          <w:i/>
          <w:iCs/>
          <w:sz w:val="20"/>
          <w:szCs w:val="20"/>
        </w:rPr>
        <w:t xml:space="preserve"> </w:t>
      </w:r>
      <w:r w:rsidR="00E4515F" w:rsidRPr="00330C50">
        <w:rPr>
          <w:rFonts w:ascii="Chaparral Pro" w:eastAsia="Times New Roman" w:hAnsi="Chaparral Pro"/>
          <w:sz w:val="20"/>
          <w:szCs w:val="20"/>
        </w:rPr>
        <w:t>(</w:t>
      </w:r>
      <w:r w:rsidR="00E9389B">
        <w:rPr>
          <w:rFonts w:ascii="Chaparral Pro" w:eastAsia="Times New Roman" w:hAnsi="Chaparral Pro"/>
          <w:sz w:val="20"/>
          <w:szCs w:val="20"/>
        </w:rPr>
        <w:t>deux mouvements</w:t>
      </w:r>
      <w:r w:rsidR="00E4515F" w:rsidRPr="00330C50">
        <w:rPr>
          <w:rFonts w:ascii="Chaparral Pro" w:eastAsia="Times New Roman" w:hAnsi="Chaparral Pro"/>
          <w:sz w:val="20"/>
          <w:szCs w:val="20"/>
        </w:rPr>
        <w:t xml:space="preserve">), </w:t>
      </w:r>
      <w:r w:rsidR="00170F2A">
        <w:rPr>
          <w:rFonts w:ascii="Chaparral Pro" w:eastAsia="Times New Roman" w:hAnsi="Chaparral Pro"/>
          <w:sz w:val="20"/>
          <w:szCs w:val="20"/>
        </w:rPr>
        <w:t xml:space="preserve">œuvre </w:t>
      </w:r>
      <w:proofErr w:type="spellStart"/>
      <w:r w:rsidR="00170F2A">
        <w:rPr>
          <w:rFonts w:ascii="Chaparral Pro" w:eastAsia="Times New Roman" w:hAnsi="Chaparral Pro"/>
          <w:sz w:val="20"/>
          <w:szCs w:val="20"/>
        </w:rPr>
        <w:t>meta</w:t>
      </w:r>
      <w:proofErr w:type="spellEnd"/>
      <w:r w:rsidR="00170F2A">
        <w:rPr>
          <w:rFonts w:ascii="Chaparral Pro" w:eastAsia="Times New Roman" w:hAnsi="Chaparral Pro"/>
          <w:sz w:val="20"/>
          <w:szCs w:val="20"/>
        </w:rPr>
        <w:t xml:space="preserve">-instrumentale, </w:t>
      </w:r>
      <w:r w:rsidR="00E4515F" w:rsidRPr="00330C50">
        <w:rPr>
          <w:rFonts w:ascii="Chaparral Pro" w:eastAsia="Times New Roman" w:hAnsi="Chaparral Pro"/>
          <w:sz w:val="20"/>
          <w:szCs w:val="20"/>
        </w:rPr>
        <w:t xml:space="preserve">UPC EAN </w:t>
      </w:r>
      <w:r w:rsidR="00E9389B" w:rsidRPr="00E9389B">
        <w:rPr>
          <w:rFonts w:ascii="Chaparral Pro" w:eastAsia="Times New Roman" w:hAnsi="Chaparral Pro"/>
          <w:sz w:val="20"/>
          <w:szCs w:val="20"/>
        </w:rPr>
        <w:t>198025688911</w:t>
      </w:r>
      <w:r w:rsidR="00E4515F" w:rsidRPr="00330C50">
        <w:rPr>
          <w:rFonts w:ascii="Chaparral Pro" w:eastAsia="Times New Roman" w:hAnsi="Chaparral Pro"/>
          <w:sz w:val="20"/>
          <w:szCs w:val="20"/>
        </w:rPr>
        <w:t xml:space="preserve">, </w:t>
      </w:r>
      <w:r w:rsidR="00E9389B" w:rsidRPr="00E9389B">
        <w:rPr>
          <w:rFonts w:ascii="Chaparral Pro" w:eastAsia="Times New Roman" w:hAnsi="Chaparral Pro"/>
          <w:sz w:val="20"/>
          <w:szCs w:val="20"/>
        </w:rPr>
        <w:t>7/18/2023</w:t>
      </w:r>
    </w:p>
    <w:p w:rsidR="00BD32B8" w:rsidRDefault="00E9389B">
      <w:pPr>
        <w:pStyle w:val="Paragraphedeliste"/>
        <w:numPr>
          <w:ilvl w:val="1"/>
          <w:numId w:val="45"/>
        </w:numPr>
        <w:spacing w:before="100" w:beforeAutospacing="1" w:after="100" w:afterAutospacing="1"/>
        <w:rPr>
          <w:rFonts w:ascii="Chaparral Pro" w:eastAsia="Times New Roman" w:hAnsi="Chaparral Pro"/>
          <w:sz w:val="20"/>
          <w:szCs w:val="20"/>
        </w:rPr>
      </w:pPr>
      <w:r>
        <w:rPr>
          <w:rFonts w:ascii="Chaparral Pro" w:eastAsia="Times New Roman" w:hAnsi="Chaparral Pro"/>
          <w:sz w:val="20"/>
          <w:szCs w:val="20"/>
        </w:rPr>
        <w:t>Mouvement 1</w:t>
      </w:r>
      <w:r w:rsidR="000C1401">
        <w:rPr>
          <w:rFonts w:ascii="Chaparral Pro" w:eastAsia="Times New Roman" w:hAnsi="Chaparral Pro"/>
          <w:sz w:val="20"/>
          <w:szCs w:val="20"/>
        </w:rPr>
        <w:t xml:space="preserve"> (durée 12 :16)</w:t>
      </w:r>
    </w:p>
    <w:p w:rsidR="00E4515F" w:rsidRDefault="00BD32B8">
      <w:pPr>
        <w:pStyle w:val="Paragraphedeliste"/>
        <w:numPr>
          <w:ilvl w:val="1"/>
          <w:numId w:val="45"/>
        </w:numPr>
        <w:spacing w:before="100" w:beforeAutospacing="1" w:after="100" w:afterAutospacing="1"/>
        <w:rPr>
          <w:rFonts w:ascii="Chaparral Pro" w:eastAsia="Times New Roman" w:hAnsi="Chaparral Pro"/>
          <w:sz w:val="20"/>
          <w:szCs w:val="20"/>
        </w:rPr>
      </w:pPr>
      <w:r>
        <w:rPr>
          <w:rFonts w:ascii="Chaparral Pro" w:eastAsia="Times New Roman" w:hAnsi="Chaparral Pro"/>
          <w:sz w:val="20"/>
          <w:szCs w:val="20"/>
        </w:rPr>
        <w:t>M</w:t>
      </w:r>
      <w:r w:rsidR="00E9389B">
        <w:rPr>
          <w:rFonts w:ascii="Chaparral Pro" w:eastAsia="Times New Roman" w:hAnsi="Chaparral Pro"/>
          <w:sz w:val="20"/>
          <w:szCs w:val="20"/>
        </w:rPr>
        <w:t xml:space="preserve">ouvement 2 </w:t>
      </w:r>
      <w:r w:rsidR="00504E85">
        <w:rPr>
          <w:rFonts w:ascii="Chaparral Pro" w:eastAsia="Times New Roman" w:hAnsi="Chaparral Pro"/>
          <w:sz w:val="20"/>
          <w:szCs w:val="20"/>
        </w:rPr>
        <w:t>(durée 22 :09</w:t>
      </w:r>
      <w:r w:rsidR="00842B8D">
        <w:rPr>
          <w:rFonts w:ascii="Chaparral Pro" w:eastAsia="Times New Roman" w:hAnsi="Chaparral Pro"/>
          <w:sz w:val="20"/>
          <w:szCs w:val="20"/>
        </w:rPr>
        <w:t>)</w:t>
      </w:r>
    </w:p>
    <w:p w:rsidR="00231AC7" w:rsidRDefault="00231AC7" w:rsidP="00231AC7">
      <w:pPr>
        <w:pStyle w:val="Paragraphedeliste"/>
        <w:spacing w:before="100" w:beforeAutospacing="1" w:after="100" w:afterAutospacing="1"/>
        <w:rPr>
          <w:rFonts w:ascii="Chaparral Pro" w:eastAsia="Times New Roman" w:hAnsi="Chaparral Pro"/>
          <w:sz w:val="20"/>
          <w:szCs w:val="20"/>
        </w:rPr>
      </w:pPr>
    </w:p>
    <w:p w:rsidR="00231AC7" w:rsidRDefault="00310AEE">
      <w:pPr>
        <w:pStyle w:val="Paragraphedeliste"/>
        <w:numPr>
          <w:ilvl w:val="0"/>
          <w:numId w:val="45"/>
        </w:numPr>
        <w:spacing w:before="100" w:beforeAutospacing="1" w:after="100" w:afterAutospacing="1"/>
        <w:rPr>
          <w:rFonts w:ascii="Chaparral Pro" w:eastAsia="Times New Roman" w:hAnsi="Chaparral Pro"/>
          <w:sz w:val="20"/>
          <w:szCs w:val="20"/>
        </w:rPr>
      </w:pPr>
      <w:proofErr w:type="spellStart"/>
      <w:r w:rsidRPr="001850F6">
        <w:rPr>
          <w:rFonts w:ascii="Chaparral Pro" w:eastAsia="Times New Roman" w:hAnsi="Chaparral Pro"/>
          <w:b/>
          <w:bCs/>
          <w:i/>
          <w:iCs/>
          <w:sz w:val="20"/>
          <w:szCs w:val="20"/>
        </w:rPr>
        <w:t>Lychromorphie</w:t>
      </w:r>
      <w:proofErr w:type="spellEnd"/>
      <w:r w:rsidR="00E3445E">
        <w:rPr>
          <w:rFonts w:ascii="Chaparral Pro" w:eastAsia="Times New Roman" w:hAnsi="Chaparral Pro"/>
          <w:b/>
          <w:bCs/>
          <w:i/>
          <w:iCs/>
          <w:sz w:val="20"/>
          <w:szCs w:val="20"/>
        </w:rPr>
        <w:t xml:space="preserve"> II</w:t>
      </w:r>
      <w:r w:rsidR="00231AC7" w:rsidRPr="001850F6">
        <w:rPr>
          <w:rFonts w:ascii="Chaparral Pro" w:eastAsia="Times New Roman" w:hAnsi="Chaparral Pro"/>
          <w:i/>
          <w:iCs/>
          <w:sz w:val="20"/>
          <w:szCs w:val="20"/>
        </w:rPr>
        <w:t xml:space="preserve"> </w:t>
      </w:r>
      <w:r w:rsidR="00231AC7" w:rsidRPr="001850F6">
        <w:rPr>
          <w:rFonts w:ascii="Chaparral Pro" w:eastAsia="Times New Roman" w:hAnsi="Chaparral Pro"/>
          <w:sz w:val="20"/>
          <w:szCs w:val="20"/>
        </w:rPr>
        <w:t>(</w:t>
      </w:r>
      <w:r w:rsidR="00621711" w:rsidRPr="001850F6">
        <w:rPr>
          <w:rFonts w:ascii="Chaparral Pro" w:eastAsia="Times New Roman" w:hAnsi="Chaparral Pro"/>
          <w:sz w:val="20"/>
          <w:szCs w:val="20"/>
        </w:rPr>
        <w:t>trois</w:t>
      </w:r>
      <w:r w:rsidR="009E4402" w:rsidRPr="001850F6">
        <w:rPr>
          <w:rFonts w:ascii="Chaparral Pro" w:eastAsia="Times New Roman" w:hAnsi="Chaparral Pro"/>
          <w:sz w:val="20"/>
          <w:szCs w:val="20"/>
        </w:rPr>
        <w:t xml:space="preserve"> </w:t>
      </w:r>
      <w:r w:rsidR="00231AC7" w:rsidRPr="001850F6">
        <w:rPr>
          <w:rFonts w:ascii="Chaparral Pro" w:eastAsia="Times New Roman" w:hAnsi="Chaparral Pro"/>
          <w:sz w:val="20"/>
          <w:szCs w:val="20"/>
        </w:rPr>
        <w:t>mouvements</w:t>
      </w:r>
      <w:r w:rsidR="001850F6">
        <w:rPr>
          <w:rFonts w:ascii="Chaparral Pro" w:eastAsia="Times New Roman" w:hAnsi="Chaparral Pro"/>
          <w:sz w:val="20"/>
          <w:szCs w:val="20"/>
        </w:rPr>
        <w:t>, durée 16 :00</w:t>
      </w:r>
      <w:r w:rsidR="00231AC7" w:rsidRPr="001850F6">
        <w:rPr>
          <w:rFonts w:ascii="Chaparral Pro" w:eastAsia="Times New Roman" w:hAnsi="Chaparral Pro"/>
          <w:sz w:val="20"/>
          <w:szCs w:val="20"/>
        </w:rPr>
        <w:t xml:space="preserve">), </w:t>
      </w:r>
      <w:r w:rsidR="007A58D0">
        <w:rPr>
          <w:rFonts w:ascii="Chaparral Pro" w:eastAsia="Times New Roman" w:hAnsi="Chaparral Pro"/>
          <w:sz w:val="20"/>
          <w:szCs w:val="20"/>
        </w:rPr>
        <w:t xml:space="preserve">version </w:t>
      </w:r>
      <w:proofErr w:type="spellStart"/>
      <w:r w:rsidR="00231AC7" w:rsidRPr="001850F6">
        <w:rPr>
          <w:rFonts w:ascii="Chaparral Pro" w:eastAsia="Times New Roman" w:hAnsi="Chaparral Pro"/>
          <w:sz w:val="20"/>
          <w:szCs w:val="20"/>
        </w:rPr>
        <w:t>meta</w:t>
      </w:r>
      <w:proofErr w:type="spellEnd"/>
      <w:r w:rsidR="00231AC7" w:rsidRPr="001850F6">
        <w:rPr>
          <w:rFonts w:ascii="Chaparral Pro" w:eastAsia="Times New Roman" w:hAnsi="Chaparral Pro"/>
          <w:sz w:val="20"/>
          <w:szCs w:val="20"/>
        </w:rPr>
        <w:t>-instrumentale</w:t>
      </w:r>
      <w:r w:rsidR="00FE2BCE">
        <w:rPr>
          <w:rFonts w:ascii="Chaparral Pro" w:eastAsia="Times New Roman" w:hAnsi="Chaparral Pro"/>
          <w:sz w:val="20"/>
          <w:szCs w:val="20"/>
        </w:rPr>
        <w:t xml:space="preserve"> violon, violoncelle piano</w:t>
      </w:r>
      <w:r w:rsidR="00231AC7" w:rsidRPr="001850F6">
        <w:rPr>
          <w:rFonts w:ascii="Chaparral Pro" w:eastAsia="Times New Roman" w:hAnsi="Chaparral Pro"/>
          <w:sz w:val="20"/>
          <w:szCs w:val="20"/>
        </w:rPr>
        <w:t xml:space="preserve">, UPC EAN </w:t>
      </w:r>
      <w:r w:rsidR="003644C5" w:rsidRPr="001850F6">
        <w:rPr>
          <w:rFonts w:ascii="Chaparral Pro" w:eastAsia="Times New Roman" w:hAnsi="Chaparral Pro"/>
          <w:sz w:val="20"/>
          <w:szCs w:val="20"/>
        </w:rPr>
        <w:t>198015007180</w:t>
      </w:r>
      <w:r w:rsidR="00231AC7" w:rsidRPr="001850F6">
        <w:rPr>
          <w:rFonts w:ascii="Chaparral Pro" w:eastAsia="Times New Roman" w:hAnsi="Chaparral Pro"/>
          <w:sz w:val="20"/>
          <w:szCs w:val="20"/>
        </w:rPr>
        <w:t xml:space="preserve">, </w:t>
      </w:r>
      <w:r w:rsidR="003644C5" w:rsidRPr="001850F6">
        <w:rPr>
          <w:rFonts w:ascii="Chaparral Pro" w:eastAsia="Times New Roman" w:hAnsi="Chaparral Pro"/>
          <w:sz w:val="20"/>
          <w:szCs w:val="20"/>
        </w:rPr>
        <w:t>11/15/2022</w:t>
      </w:r>
      <w:r w:rsidR="00EA3973">
        <w:rPr>
          <w:rFonts w:ascii="Chaparral Pro" w:eastAsia="Times New Roman" w:hAnsi="Chaparral Pro"/>
          <w:sz w:val="20"/>
          <w:szCs w:val="20"/>
        </w:rPr>
        <w:t xml:space="preserve"> </w:t>
      </w:r>
      <w:r w:rsidR="001078B9">
        <w:rPr>
          <w:rFonts w:ascii="Chaparral Pro" w:eastAsia="Times New Roman" w:hAnsi="Chaparral Pro"/>
          <w:sz w:val="20"/>
          <w:szCs w:val="20"/>
        </w:rPr>
        <w:t>(</w:t>
      </w:r>
      <w:r w:rsidR="00533F9F">
        <w:rPr>
          <w:rFonts w:ascii="Chaparral Pro" w:eastAsia="Times New Roman" w:hAnsi="Chaparral Pro"/>
          <w:sz w:val="20"/>
          <w:szCs w:val="20"/>
        </w:rPr>
        <w:t>création</w:t>
      </w:r>
      <w:r w:rsidR="001078B9">
        <w:rPr>
          <w:rFonts w:ascii="Chaparral Pro" w:eastAsia="Times New Roman" w:hAnsi="Chaparral Pro"/>
          <w:sz w:val="20"/>
          <w:szCs w:val="20"/>
        </w:rPr>
        <w:t xml:space="preserve"> de la version instrumentale</w:t>
      </w:r>
      <w:r w:rsidR="00533F9F">
        <w:rPr>
          <w:rFonts w:ascii="Chaparral Pro" w:eastAsia="Times New Roman" w:hAnsi="Chaparral Pro"/>
          <w:sz w:val="20"/>
          <w:szCs w:val="20"/>
        </w:rPr>
        <w:t xml:space="preserve"> </w:t>
      </w:r>
      <w:r w:rsidR="00820C96">
        <w:rPr>
          <w:rFonts w:ascii="Chaparral Pro" w:eastAsia="Times New Roman" w:hAnsi="Chaparral Pro"/>
          <w:sz w:val="20"/>
          <w:szCs w:val="20"/>
        </w:rPr>
        <w:t>lors</w:t>
      </w:r>
      <w:r w:rsidR="00E715DE">
        <w:rPr>
          <w:rFonts w:ascii="Chaparral Pro" w:eastAsia="Times New Roman" w:hAnsi="Chaparral Pro"/>
          <w:sz w:val="20"/>
          <w:szCs w:val="20"/>
        </w:rPr>
        <w:t xml:space="preserve"> de</w:t>
      </w:r>
      <w:r w:rsidR="00533F9F">
        <w:rPr>
          <w:rFonts w:ascii="Chaparral Pro" w:eastAsia="Times New Roman" w:hAnsi="Chaparral Pro"/>
          <w:sz w:val="20"/>
          <w:szCs w:val="20"/>
        </w:rPr>
        <w:t xml:space="preserve"> Présences 2023</w:t>
      </w:r>
      <w:r w:rsidR="008A745E">
        <w:rPr>
          <w:rFonts w:ascii="Chaparral Pro" w:eastAsia="Times New Roman" w:hAnsi="Chaparral Pro"/>
          <w:sz w:val="20"/>
          <w:szCs w:val="20"/>
        </w:rPr>
        <w:t xml:space="preserve"> à Radio-France</w:t>
      </w:r>
      <w:r w:rsidR="0068018A">
        <w:rPr>
          <w:rFonts w:ascii="Chaparral Pro" w:eastAsia="Times New Roman" w:hAnsi="Chaparral Pro"/>
          <w:sz w:val="20"/>
          <w:szCs w:val="20"/>
        </w:rPr>
        <w:t>)</w:t>
      </w:r>
      <w:r w:rsidR="00231AC7" w:rsidRPr="001850F6">
        <w:rPr>
          <w:rFonts w:ascii="Chaparral Pro" w:eastAsia="Times New Roman" w:hAnsi="Chaparral Pro"/>
          <w:sz w:val="20"/>
          <w:szCs w:val="20"/>
        </w:rPr>
        <w:br/>
      </w:r>
    </w:p>
    <w:p w:rsidR="0002645A" w:rsidRDefault="0002645A">
      <w:pPr>
        <w:pStyle w:val="Paragraphedeliste"/>
        <w:numPr>
          <w:ilvl w:val="1"/>
          <w:numId w:val="45"/>
        </w:numPr>
        <w:spacing w:before="100" w:beforeAutospacing="1" w:after="100" w:afterAutospacing="1"/>
        <w:rPr>
          <w:rFonts w:ascii="Chaparral Pro" w:eastAsia="Times New Roman" w:hAnsi="Chaparral Pro"/>
          <w:sz w:val="20"/>
          <w:szCs w:val="20"/>
        </w:rPr>
      </w:pPr>
      <w:r>
        <w:rPr>
          <w:rFonts w:ascii="Chaparral Pro" w:eastAsia="Times New Roman" w:hAnsi="Chaparral Pro"/>
          <w:sz w:val="20"/>
          <w:szCs w:val="20"/>
        </w:rPr>
        <w:t>Intrication</w:t>
      </w:r>
    </w:p>
    <w:p w:rsidR="0002645A" w:rsidRDefault="0002645A">
      <w:pPr>
        <w:pStyle w:val="Paragraphedeliste"/>
        <w:numPr>
          <w:ilvl w:val="1"/>
          <w:numId w:val="45"/>
        </w:numPr>
        <w:spacing w:before="100" w:beforeAutospacing="1" w:after="100" w:afterAutospacing="1"/>
        <w:rPr>
          <w:rFonts w:ascii="Chaparral Pro" w:eastAsia="Times New Roman" w:hAnsi="Chaparral Pro"/>
          <w:sz w:val="20"/>
          <w:szCs w:val="20"/>
        </w:rPr>
      </w:pPr>
      <w:r>
        <w:rPr>
          <w:rFonts w:ascii="Chaparral Pro" w:eastAsia="Times New Roman" w:hAnsi="Chaparral Pro"/>
          <w:sz w:val="20"/>
          <w:szCs w:val="20"/>
        </w:rPr>
        <w:t xml:space="preserve">Last </w:t>
      </w:r>
      <w:proofErr w:type="spellStart"/>
      <w:r>
        <w:rPr>
          <w:rFonts w:ascii="Chaparral Pro" w:eastAsia="Times New Roman" w:hAnsi="Chaparral Pro"/>
          <w:sz w:val="20"/>
          <w:szCs w:val="20"/>
        </w:rPr>
        <w:t>song</w:t>
      </w:r>
      <w:proofErr w:type="spellEnd"/>
    </w:p>
    <w:p w:rsidR="0002645A" w:rsidRDefault="0002645A">
      <w:pPr>
        <w:pStyle w:val="Paragraphedeliste"/>
        <w:numPr>
          <w:ilvl w:val="1"/>
          <w:numId w:val="45"/>
        </w:numPr>
        <w:spacing w:before="100" w:beforeAutospacing="1" w:after="100" w:afterAutospacing="1"/>
        <w:rPr>
          <w:rFonts w:ascii="Chaparral Pro" w:eastAsia="Times New Roman" w:hAnsi="Chaparral Pro"/>
          <w:sz w:val="20"/>
          <w:szCs w:val="20"/>
        </w:rPr>
      </w:pPr>
      <w:proofErr w:type="spellStart"/>
      <w:r>
        <w:rPr>
          <w:rFonts w:ascii="Chaparral Pro" w:eastAsia="Times New Roman" w:hAnsi="Chaparral Pro"/>
          <w:sz w:val="20"/>
          <w:szCs w:val="20"/>
        </w:rPr>
        <w:t>Calypse</w:t>
      </w:r>
      <w:proofErr w:type="spellEnd"/>
      <w:r w:rsidR="009739FD">
        <w:rPr>
          <w:rFonts w:ascii="Chaparral Pro" w:eastAsia="Times New Roman" w:hAnsi="Chaparral Pro"/>
          <w:sz w:val="20"/>
          <w:szCs w:val="20"/>
        </w:rPr>
        <w:t xml:space="preserve"> </w:t>
      </w:r>
    </w:p>
    <w:p w:rsidR="0002645A" w:rsidRPr="001850F6" w:rsidRDefault="0002645A" w:rsidP="0002645A">
      <w:pPr>
        <w:pStyle w:val="Paragraphedeliste"/>
        <w:spacing w:before="100" w:beforeAutospacing="1" w:after="100" w:afterAutospacing="1"/>
        <w:rPr>
          <w:rFonts w:ascii="Chaparral Pro" w:eastAsia="Times New Roman" w:hAnsi="Chaparral Pro"/>
          <w:sz w:val="20"/>
          <w:szCs w:val="20"/>
        </w:rPr>
      </w:pPr>
    </w:p>
    <w:p w:rsidR="00BD32B8" w:rsidRPr="00BD32B8" w:rsidRDefault="00330C50">
      <w:pPr>
        <w:pStyle w:val="Paragraphedeliste"/>
        <w:numPr>
          <w:ilvl w:val="0"/>
          <w:numId w:val="45"/>
        </w:numPr>
        <w:spacing w:before="100" w:beforeAutospacing="1" w:after="100" w:afterAutospacing="1"/>
        <w:rPr>
          <w:rFonts w:ascii="Chaparral Pro" w:eastAsia="Times New Roman" w:hAnsi="Chaparral Pro"/>
          <w:sz w:val="20"/>
          <w:szCs w:val="20"/>
        </w:rPr>
      </w:pPr>
      <w:r w:rsidRPr="00330C50">
        <w:rPr>
          <w:rFonts w:ascii="Chaparral Pro" w:eastAsia="Times New Roman" w:hAnsi="Chaparral Pro"/>
          <w:b/>
          <w:bCs/>
          <w:i/>
          <w:iCs/>
          <w:sz w:val="20"/>
          <w:szCs w:val="20"/>
        </w:rPr>
        <w:t xml:space="preserve">Verticale </w:t>
      </w:r>
      <w:proofErr w:type="spellStart"/>
      <w:r w:rsidRPr="00330C50">
        <w:rPr>
          <w:rFonts w:ascii="Chaparral Pro" w:eastAsia="Times New Roman" w:hAnsi="Chaparral Pro"/>
          <w:b/>
          <w:bCs/>
          <w:i/>
          <w:iCs/>
          <w:sz w:val="20"/>
          <w:szCs w:val="20"/>
        </w:rPr>
        <w:t>Mémoire</w:t>
      </w:r>
      <w:proofErr w:type="spellEnd"/>
      <w:r w:rsidRPr="00330C50">
        <w:rPr>
          <w:rFonts w:ascii="Chaparral Pro" w:eastAsia="Times New Roman" w:hAnsi="Chaparral Pro"/>
          <w:i/>
          <w:iCs/>
          <w:sz w:val="20"/>
          <w:szCs w:val="20"/>
        </w:rPr>
        <w:t xml:space="preserve"> </w:t>
      </w:r>
      <w:r w:rsidRPr="00330C50">
        <w:rPr>
          <w:rFonts w:ascii="Chaparral Pro" w:eastAsia="Times New Roman" w:hAnsi="Chaparral Pro"/>
          <w:sz w:val="20"/>
          <w:szCs w:val="20"/>
        </w:rPr>
        <w:t xml:space="preserve">(14 titres), cycle électroacoustique du </w:t>
      </w:r>
      <w:r w:rsidRPr="00330C50">
        <w:rPr>
          <w:rFonts w:ascii="Chaparral Pro" w:eastAsia="Times New Roman" w:hAnsi="Chaparral Pro"/>
          <w:i/>
          <w:iCs/>
          <w:sz w:val="20"/>
          <w:szCs w:val="20"/>
        </w:rPr>
        <w:t>Labyrinthe du temps</w:t>
      </w:r>
      <w:r w:rsidRPr="00330C50">
        <w:rPr>
          <w:rFonts w:ascii="Chaparral Pro" w:eastAsia="Times New Roman" w:hAnsi="Chaparral Pro"/>
          <w:sz w:val="20"/>
          <w:szCs w:val="20"/>
        </w:rPr>
        <w:t xml:space="preserve">, avec Virginia </w:t>
      </w:r>
      <w:proofErr w:type="spellStart"/>
      <w:r w:rsidRPr="00330C50">
        <w:rPr>
          <w:rFonts w:ascii="Chaparral Pro" w:eastAsia="Times New Roman" w:hAnsi="Chaparral Pro"/>
          <w:sz w:val="20"/>
          <w:szCs w:val="20"/>
        </w:rPr>
        <w:t>Guidi</w:t>
      </w:r>
      <w:proofErr w:type="spellEnd"/>
      <w:r w:rsidRPr="00330C50">
        <w:rPr>
          <w:rFonts w:ascii="Chaparral Pro" w:eastAsia="Times New Roman" w:hAnsi="Chaparral Pro"/>
          <w:sz w:val="20"/>
          <w:szCs w:val="20"/>
        </w:rPr>
        <w:t xml:space="preserve"> </w:t>
      </w:r>
      <w:r w:rsidR="00FA35CA" w:rsidRPr="00330C50">
        <w:rPr>
          <w:rFonts w:ascii="Chaparral Pro" w:eastAsia="Times New Roman" w:hAnsi="Chaparral Pro"/>
          <w:sz w:val="20"/>
          <w:szCs w:val="20"/>
        </w:rPr>
        <w:t>mezzo-soprano</w:t>
      </w:r>
      <w:r w:rsidRPr="00330C50">
        <w:rPr>
          <w:rFonts w:ascii="Chaparral Pro" w:eastAsia="Times New Roman" w:hAnsi="Chaparral Pro"/>
          <w:sz w:val="20"/>
          <w:szCs w:val="20"/>
        </w:rPr>
        <w:t xml:space="preserve">, Nicholas </w:t>
      </w:r>
      <w:proofErr w:type="spellStart"/>
      <w:r w:rsidRPr="00330C50">
        <w:rPr>
          <w:rFonts w:ascii="Chaparral Pro" w:eastAsia="Times New Roman" w:hAnsi="Chaparral Pro"/>
          <w:sz w:val="20"/>
          <w:szCs w:val="20"/>
        </w:rPr>
        <w:t>Isherwood</w:t>
      </w:r>
      <w:proofErr w:type="spellEnd"/>
      <w:r w:rsidRPr="00330C50">
        <w:rPr>
          <w:rFonts w:ascii="Chaparral Pro" w:eastAsia="Times New Roman" w:hAnsi="Chaparral Pro"/>
          <w:sz w:val="20"/>
          <w:szCs w:val="20"/>
        </w:rPr>
        <w:t xml:space="preserve"> baryton basse, Emmanuel Meyer récitant, Label ACEL, avec le soutien du Centre National de la Musique, Maison de la Musique Contemporaine, l’Institut International pour l’Innovation, la </w:t>
      </w:r>
      <w:r w:rsidR="00B272AD" w:rsidRPr="00330C50">
        <w:rPr>
          <w:rFonts w:ascii="Chaparral Pro" w:eastAsia="Times New Roman" w:hAnsi="Chaparral Pro"/>
          <w:sz w:val="20"/>
          <w:szCs w:val="20"/>
        </w:rPr>
        <w:t>Création</w:t>
      </w:r>
      <w:r w:rsidRPr="00330C50">
        <w:rPr>
          <w:rFonts w:ascii="Chaparral Pro" w:eastAsia="Times New Roman" w:hAnsi="Chaparral Pro"/>
          <w:sz w:val="20"/>
          <w:szCs w:val="20"/>
        </w:rPr>
        <w:t xml:space="preserve"> Artistique et la Recherche, 2022. </w:t>
      </w:r>
      <w:r w:rsidRPr="00330C50">
        <w:rPr>
          <w:rFonts w:ascii="Chaparral Pro" w:eastAsia="Times New Roman" w:hAnsi="Chaparral Pro"/>
          <w:sz w:val="20"/>
          <w:szCs w:val="20"/>
        </w:rPr>
        <w:br/>
      </w:r>
    </w:p>
    <w:p w:rsidR="00BD32B8" w:rsidRPr="00BD32B8" w:rsidRDefault="00330C50">
      <w:pPr>
        <w:numPr>
          <w:ilvl w:val="1"/>
          <w:numId w:val="45"/>
        </w:numPr>
        <w:jc w:val="both"/>
        <w:rPr>
          <w:rFonts w:ascii="Chaparral Pro" w:hAnsi="Chaparral Pro"/>
          <w:i/>
          <w:sz w:val="20"/>
          <w:szCs w:val="20"/>
        </w:rPr>
      </w:pPr>
      <w:r w:rsidRPr="00BD32B8">
        <w:rPr>
          <w:rFonts w:ascii="Chaparral Pro" w:hAnsi="Chaparral Pro"/>
          <w:i/>
          <w:sz w:val="20"/>
          <w:szCs w:val="20"/>
        </w:rPr>
        <w:t xml:space="preserve">La </w:t>
      </w:r>
      <w:proofErr w:type="spellStart"/>
      <w:r w:rsidRPr="00BD32B8">
        <w:rPr>
          <w:rFonts w:ascii="Chaparral Pro" w:hAnsi="Chaparral Pro"/>
          <w:i/>
          <w:sz w:val="20"/>
          <w:szCs w:val="20"/>
        </w:rPr>
        <w:t>mique</w:t>
      </w:r>
      <w:proofErr w:type="spellEnd"/>
      <w:r w:rsidRPr="00BD32B8">
        <w:rPr>
          <w:rFonts w:ascii="Chaparral Pro" w:hAnsi="Chaparral Pro"/>
          <w:i/>
          <w:sz w:val="20"/>
          <w:szCs w:val="20"/>
        </w:rPr>
        <w:t xml:space="preserve">, </w:t>
      </w:r>
    </w:p>
    <w:p w:rsidR="00BD32B8" w:rsidRPr="00BD32B8" w:rsidRDefault="00330C50">
      <w:pPr>
        <w:numPr>
          <w:ilvl w:val="1"/>
          <w:numId w:val="45"/>
        </w:numPr>
        <w:jc w:val="both"/>
        <w:rPr>
          <w:rFonts w:ascii="Chaparral Pro" w:hAnsi="Chaparral Pro"/>
          <w:i/>
          <w:sz w:val="20"/>
          <w:szCs w:val="20"/>
        </w:rPr>
      </w:pPr>
      <w:r w:rsidRPr="00BD32B8">
        <w:rPr>
          <w:rFonts w:ascii="Chaparral Pro" w:hAnsi="Chaparral Pro"/>
          <w:i/>
          <w:sz w:val="20"/>
          <w:szCs w:val="20"/>
        </w:rPr>
        <w:t xml:space="preserve">Horizon chaotique, </w:t>
      </w:r>
    </w:p>
    <w:p w:rsidR="00BD32B8" w:rsidRPr="00BD32B8" w:rsidRDefault="00330C50">
      <w:pPr>
        <w:numPr>
          <w:ilvl w:val="1"/>
          <w:numId w:val="45"/>
        </w:numPr>
        <w:jc w:val="both"/>
        <w:rPr>
          <w:rFonts w:ascii="Chaparral Pro" w:hAnsi="Chaparral Pro"/>
          <w:i/>
          <w:sz w:val="20"/>
          <w:szCs w:val="20"/>
        </w:rPr>
      </w:pPr>
      <w:r w:rsidRPr="00BD32B8">
        <w:rPr>
          <w:rFonts w:ascii="Chaparral Pro" w:hAnsi="Chaparral Pro"/>
          <w:i/>
          <w:sz w:val="20"/>
          <w:szCs w:val="20"/>
        </w:rPr>
        <w:t xml:space="preserve">Day of </w:t>
      </w:r>
      <w:proofErr w:type="spellStart"/>
      <w:r w:rsidRPr="00BD32B8">
        <w:rPr>
          <w:rFonts w:ascii="Chaparral Pro" w:hAnsi="Chaparral Pro"/>
          <w:i/>
          <w:sz w:val="20"/>
          <w:szCs w:val="20"/>
        </w:rPr>
        <w:t>dead</w:t>
      </w:r>
      <w:proofErr w:type="spellEnd"/>
      <w:r w:rsidRPr="00BD32B8">
        <w:rPr>
          <w:rFonts w:ascii="Chaparral Pro" w:hAnsi="Chaparral Pro"/>
          <w:i/>
          <w:sz w:val="20"/>
          <w:szCs w:val="20"/>
        </w:rPr>
        <w:t xml:space="preserve">, </w:t>
      </w:r>
    </w:p>
    <w:p w:rsidR="00BD32B8" w:rsidRPr="00BD32B8" w:rsidRDefault="00330C50">
      <w:pPr>
        <w:numPr>
          <w:ilvl w:val="1"/>
          <w:numId w:val="45"/>
        </w:numPr>
        <w:jc w:val="both"/>
        <w:rPr>
          <w:rFonts w:ascii="Chaparral Pro" w:hAnsi="Chaparral Pro"/>
          <w:i/>
          <w:sz w:val="20"/>
          <w:szCs w:val="20"/>
        </w:rPr>
      </w:pPr>
      <w:proofErr w:type="spellStart"/>
      <w:r w:rsidRPr="00BD32B8">
        <w:rPr>
          <w:rFonts w:ascii="Chaparral Pro" w:hAnsi="Chaparral Pro"/>
          <w:i/>
          <w:sz w:val="20"/>
          <w:szCs w:val="20"/>
        </w:rPr>
        <w:t>Fluid</w:t>
      </w:r>
      <w:proofErr w:type="spellEnd"/>
      <w:r w:rsidRPr="00BD32B8">
        <w:rPr>
          <w:rFonts w:ascii="Chaparral Pro" w:hAnsi="Chaparral Pro"/>
          <w:i/>
          <w:sz w:val="20"/>
          <w:szCs w:val="20"/>
        </w:rPr>
        <w:t xml:space="preserve"> </w:t>
      </w:r>
      <w:proofErr w:type="spellStart"/>
      <w:r w:rsidRPr="00BD32B8">
        <w:rPr>
          <w:rFonts w:ascii="Chaparral Pro" w:hAnsi="Chaparral Pro"/>
          <w:i/>
          <w:sz w:val="20"/>
          <w:szCs w:val="20"/>
        </w:rPr>
        <w:t>eternity</w:t>
      </w:r>
      <w:proofErr w:type="spellEnd"/>
      <w:r w:rsidRPr="00BD32B8">
        <w:rPr>
          <w:rFonts w:ascii="Chaparral Pro" w:hAnsi="Chaparral Pro"/>
          <w:i/>
          <w:sz w:val="20"/>
          <w:szCs w:val="20"/>
        </w:rPr>
        <w:t xml:space="preserve"> </w:t>
      </w:r>
    </w:p>
    <w:p w:rsidR="00BD32B8" w:rsidRPr="00BD32B8" w:rsidRDefault="00330C50">
      <w:pPr>
        <w:numPr>
          <w:ilvl w:val="1"/>
          <w:numId w:val="45"/>
        </w:numPr>
        <w:jc w:val="both"/>
        <w:rPr>
          <w:rFonts w:ascii="Chaparral Pro" w:hAnsi="Chaparral Pro"/>
          <w:i/>
          <w:sz w:val="20"/>
          <w:szCs w:val="20"/>
        </w:rPr>
      </w:pPr>
      <w:r w:rsidRPr="00BD32B8">
        <w:rPr>
          <w:rFonts w:ascii="Chaparral Pro" w:hAnsi="Chaparral Pro"/>
          <w:i/>
          <w:sz w:val="20"/>
          <w:szCs w:val="20"/>
        </w:rPr>
        <w:lastRenderedPageBreak/>
        <w:t xml:space="preserve">Issons des traces, </w:t>
      </w:r>
    </w:p>
    <w:p w:rsidR="00BD32B8" w:rsidRPr="00BD32B8" w:rsidRDefault="00330C50">
      <w:pPr>
        <w:numPr>
          <w:ilvl w:val="1"/>
          <w:numId w:val="45"/>
        </w:numPr>
        <w:jc w:val="both"/>
        <w:rPr>
          <w:rFonts w:ascii="Chaparral Pro" w:hAnsi="Chaparral Pro"/>
          <w:i/>
          <w:sz w:val="20"/>
          <w:szCs w:val="20"/>
        </w:rPr>
      </w:pPr>
      <w:proofErr w:type="spellStart"/>
      <w:r w:rsidRPr="00BD32B8">
        <w:rPr>
          <w:rFonts w:ascii="Chaparral Pro" w:hAnsi="Chaparral Pro"/>
          <w:i/>
          <w:sz w:val="20"/>
          <w:szCs w:val="20"/>
        </w:rPr>
        <w:t>Homometric</w:t>
      </w:r>
      <w:proofErr w:type="spellEnd"/>
      <w:r w:rsidRPr="00BD32B8">
        <w:rPr>
          <w:rFonts w:ascii="Chaparral Pro" w:hAnsi="Chaparral Pro"/>
          <w:i/>
          <w:sz w:val="20"/>
          <w:szCs w:val="20"/>
        </w:rPr>
        <w:t xml:space="preserve"> </w:t>
      </w:r>
      <w:proofErr w:type="spellStart"/>
      <w:r w:rsidRPr="00BD32B8">
        <w:rPr>
          <w:rFonts w:ascii="Chaparral Pro" w:hAnsi="Chaparral Pro"/>
          <w:i/>
          <w:sz w:val="20"/>
          <w:szCs w:val="20"/>
        </w:rPr>
        <w:t>attractor</w:t>
      </w:r>
      <w:proofErr w:type="spellEnd"/>
      <w:r w:rsidRPr="00BD32B8">
        <w:rPr>
          <w:rFonts w:ascii="Chaparral Pro" w:hAnsi="Chaparral Pro"/>
          <w:i/>
          <w:sz w:val="20"/>
          <w:szCs w:val="20"/>
        </w:rPr>
        <w:t xml:space="preserve"> 2, </w:t>
      </w:r>
    </w:p>
    <w:p w:rsidR="00BD32B8" w:rsidRPr="00BD32B8" w:rsidRDefault="00330C50">
      <w:pPr>
        <w:numPr>
          <w:ilvl w:val="1"/>
          <w:numId w:val="45"/>
        </w:numPr>
        <w:jc w:val="both"/>
        <w:rPr>
          <w:rFonts w:ascii="Chaparral Pro" w:hAnsi="Chaparral Pro"/>
          <w:i/>
          <w:sz w:val="20"/>
          <w:szCs w:val="20"/>
        </w:rPr>
      </w:pPr>
      <w:proofErr w:type="gramStart"/>
      <w:r w:rsidRPr="00BD32B8">
        <w:rPr>
          <w:rFonts w:ascii="Chaparral Pro" w:hAnsi="Chaparral Pro"/>
          <w:i/>
          <w:sz w:val="20"/>
          <w:szCs w:val="20"/>
        </w:rPr>
        <w:t>Hyalite brun</w:t>
      </w:r>
      <w:proofErr w:type="gramEnd"/>
      <w:r w:rsidRPr="00BD32B8">
        <w:rPr>
          <w:rFonts w:ascii="Chaparral Pro" w:hAnsi="Chaparral Pro"/>
          <w:i/>
          <w:sz w:val="20"/>
          <w:szCs w:val="20"/>
        </w:rPr>
        <w:t xml:space="preserve">, </w:t>
      </w:r>
    </w:p>
    <w:p w:rsidR="00BD32B8" w:rsidRPr="00BD32B8" w:rsidRDefault="00330C50">
      <w:pPr>
        <w:numPr>
          <w:ilvl w:val="1"/>
          <w:numId w:val="45"/>
        </w:numPr>
        <w:jc w:val="both"/>
        <w:rPr>
          <w:rFonts w:ascii="Chaparral Pro" w:hAnsi="Chaparral Pro"/>
          <w:i/>
          <w:sz w:val="20"/>
          <w:szCs w:val="20"/>
        </w:rPr>
      </w:pPr>
      <w:proofErr w:type="spellStart"/>
      <w:r w:rsidRPr="00BD32B8">
        <w:rPr>
          <w:rFonts w:ascii="Chaparral Pro" w:hAnsi="Chaparral Pro"/>
          <w:i/>
          <w:sz w:val="20"/>
          <w:szCs w:val="20"/>
        </w:rPr>
        <w:t>Pistill</w:t>
      </w:r>
      <w:proofErr w:type="spellEnd"/>
      <w:r w:rsidRPr="00BD32B8">
        <w:rPr>
          <w:rFonts w:ascii="Chaparral Pro" w:hAnsi="Chaparral Pro"/>
          <w:i/>
          <w:sz w:val="20"/>
          <w:szCs w:val="20"/>
        </w:rPr>
        <w:t xml:space="preserve"> recomposé, </w:t>
      </w:r>
    </w:p>
    <w:p w:rsidR="00BD32B8" w:rsidRPr="00BD32B8" w:rsidRDefault="00330C50">
      <w:pPr>
        <w:numPr>
          <w:ilvl w:val="1"/>
          <w:numId w:val="45"/>
        </w:numPr>
        <w:jc w:val="both"/>
        <w:rPr>
          <w:rFonts w:ascii="Chaparral Pro" w:hAnsi="Chaparral Pro"/>
          <w:i/>
          <w:sz w:val="20"/>
          <w:szCs w:val="20"/>
        </w:rPr>
      </w:pPr>
      <w:r w:rsidRPr="00BD32B8">
        <w:rPr>
          <w:rFonts w:ascii="Chaparral Pro" w:hAnsi="Chaparral Pro"/>
          <w:i/>
          <w:sz w:val="20"/>
          <w:szCs w:val="20"/>
        </w:rPr>
        <w:t xml:space="preserve">Trace en </w:t>
      </w:r>
      <w:proofErr w:type="spellStart"/>
      <w:r w:rsidRPr="00BD32B8">
        <w:rPr>
          <w:rFonts w:ascii="Chaparral Pro" w:hAnsi="Chaparral Pro"/>
          <w:i/>
          <w:sz w:val="20"/>
          <w:szCs w:val="20"/>
        </w:rPr>
        <w:t>Ison</w:t>
      </w:r>
      <w:proofErr w:type="spellEnd"/>
      <w:r w:rsidRPr="00BD32B8">
        <w:rPr>
          <w:rFonts w:ascii="Chaparral Pro" w:hAnsi="Chaparral Pro"/>
          <w:i/>
          <w:sz w:val="20"/>
          <w:szCs w:val="20"/>
        </w:rPr>
        <w:t xml:space="preserve">, </w:t>
      </w:r>
    </w:p>
    <w:p w:rsidR="00BD32B8" w:rsidRPr="00BD32B8" w:rsidRDefault="00330C50">
      <w:pPr>
        <w:numPr>
          <w:ilvl w:val="1"/>
          <w:numId w:val="45"/>
        </w:numPr>
        <w:jc w:val="both"/>
        <w:rPr>
          <w:rFonts w:ascii="Chaparral Pro" w:hAnsi="Chaparral Pro"/>
          <w:i/>
          <w:sz w:val="20"/>
          <w:szCs w:val="20"/>
        </w:rPr>
      </w:pPr>
      <w:proofErr w:type="spellStart"/>
      <w:r w:rsidRPr="00BD32B8">
        <w:rPr>
          <w:rFonts w:ascii="Chaparral Pro" w:hAnsi="Chaparral Pro"/>
          <w:i/>
          <w:sz w:val="20"/>
          <w:szCs w:val="20"/>
        </w:rPr>
        <w:t>My</w:t>
      </w:r>
      <w:proofErr w:type="spellEnd"/>
      <w:r w:rsidRPr="00BD32B8">
        <w:rPr>
          <w:rFonts w:ascii="Chaparral Pro" w:hAnsi="Chaparral Pro"/>
          <w:i/>
          <w:sz w:val="20"/>
          <w:szCs w:val="20"/>
        </w:rPr>
        <w:t xml:space="preserve"> </w:t>
      </w:r>
      <w:proofErr w:type="spellStart"/>
      <w:r w:rsidRPr="00BD32B8">
        <w:rPr>
          <w:rFonts w:ascii="Chaparral Pro" w:hAnsi="Chaparral Pro"/>
          <w:i/>
          <w:sz w:val="20"/>
          <w:szCs w:val="20"/>
        </w:rPr>
        <w:t>name</w:t>
      </w:r>
      <w:proofErr w:type="spellEnd"/>
      <w:r w:rsidRPr="00BD32B8">
        <w:rPr>
          <w:rFonts w:ascii="Chaparral Pro" w:hAnsi="Chaparral Pro"/>
          <w:i/>
          <w:sz w:val="20"/>
          <w:szCs w:val="20"/>
        </w:rPr>
        <w:t xml:space="preserve"> </w:t>
      </w:r>
      <w:proofErr w:type="spellStart"/>
      <w:r w:rsidRPr="00BD32B8">
        <w:rPr>
          <w:rFonts w:ascii="Chaparral Pro" w:hAnsi="Chaparral Pro"/>
          <w:i/>
          <w:sz w:val="20"/>
          <w:szCs w:val="20"/>
        </w:rPr>
        <w:t>is</w:t>
      </w:r>
      <w:proofErr w:type="spellEnd"/>
      <w:r w:rsidRPr="00BD32B8">
        <w:rPr>
          <w:rFonts w:ascii="Chaparral Pro" w:hAnsi="Chaparral Pro"/>
          <w:i/>
          <w:sz w:val="20"/>
          <w:szCs w:val="20"/>
        </w:rPr>
        <w:t xml:space="preserve">, </w:t>
      </w:r>
    </w:p>
    <w:p w:rsidR="00BD32B8" w:rsidRPr="00BD32B8" w:rsidRDefault="00330C50">
      <w:pPr>
        <w:numPr>
          <w:ilvl w:val="1"/>
          <w:numId w:val="45"/>
        </w:numPr>
        <w:jc w:val="both"/>
        <w:rPr>
          <w:rFonts w:ascii="Chaparral Pro" w:hAnsi="Chaparral Pro"/>
          <w:i/>
          <w:sz w:val="20"/>
          <w:szCs w:val="20"/>
        </w:rPr>
      </w:pPr>
      <w:r w:rsidRPr="00BD32B8">
        <w:rPr>
          <w:rFonts w:ascii="Chaparral Pro" w:hAnsi="Chaparral Pro"/>
          <w:i/>
          <w:sz w:val="20"/>
          <w:szCs w:val="20"/>
        </w:rPr>
        <w:t xml:space="preserve">Fragments labyrinthiques, </w:t>
      </w:r>
    </w:p>
    <w:p w:rsidR="00BD32B8" w:rsidRPr="00BD32B8" w:rsidRDefault="00330C50">
      <w:pPr>
        <w:numPr>
          <w:ilvl w:val="1"/>
          <w:numId w:val="45"/>
        </w:numPr>
        <w:jc w:val="both"/>
        <w:rPr>
          <w:rFonts w:ascii="Chaparral Pro" w:hAnsi="Chaparral Pro"/>
          <w:i/>
          <w:sz w:val="20"/>
          <w:szCs w:val="20"/>
        </w:rPr>
      </w:pPr>
      <w:proofErr w:type="spellStart"/>
      <w:r w:rsidRPr="00BD32B8">
        <w:rPr>
          <w:rFonts w:ascii="Chaparral Pro" w:hAnsi="Chaparral Pro"/>
          <w:i/>
          <w:sz w:val="20"/>
          <w:szCs w:val="20"/>
        </w:rPr>
        <w:t>Théâtre</w:t>
      </w:r>
      <w:proofErr w:type="spellEnd"/>
      <w:r w:rsidRPr="00BD32B8">
        <w:rPr>
          <w:rFonts w:ascii="Chaparral Pro" w:hAnsi="Chaparral Pro"/>
          <w:i/>
          <w:sz w:val="20"/>
          <w:szCs w:val="20"/>
        </w:rPr>
        <w:t xml:space="preserve"> du labyrinthe, </w:t>
      </w:r>
    </w:p>
    <w:p w:rsidR="00BD32B8" w:rsidRPr="00BD32B8" w:rsidRDefault="00330C50">
      <w:pPr>
        <w:numPr>
          <w:ilvl w:val="1"/>
          <w:numId w:val="45"/>
        </w:numPr>
        <w:jc w:val="both"/>
        <w:rPr>
          <w:rFonts w:ascii="Chaparral Pro" w:hAnsi="Chaparral Pro"/>
          <w:i/>
          <w:sz w:val="20"/>
          <w:szCs w:val="20"/>
        </w:rPr>
      </w:pPr>
      <w:r w:rsidRPr="00BD32B8">
        <w:rPr>
          <w:rFonts w:ascii="Chaparral Pro" w:hAnsi="Chaparral Pro"/>
          <w:i/>
          <w:sz w:val="20"/>
          <w:szCs w:val="20"/>
        </w:rPr>
        <w:t xml:space="preserve">Macrobiotique point </w:t>
      </w:r>
      <w:proofErr w:type="spellStart"/>
      <w:r w:rsidRPr="00BD32B8">
        <w:rPr>
          <w:rFonts w:ascii="Chaparral Pro" w:hAnsi="Chaparral Pro"/>
          <w:i/>
          <w:sz w:val="20"/>
          <w:szCs w:val="20"/>
        </w:rPr>
        <w:t>zéro</w:t>
      </w:r>
      <w:proofErr w:type="spellEnd"/>
      <w:r w:rsidRPr="00BD32B8">
        <w:rPr>
          <w:rFonts w:ascii="Chaparral Pro" w:hAnsi="Chaparral Pro"/>
          <w:i/>
          <w:sz w:val="20"/>
          <w:szCs w:val="20"/>
        </w:rPr>
        <w:t xml:space="preserve">, </w:t>
      </w:r>
    </w:p>
    <w:p w:rsidR="00DF16FB" w:rsidRDefault="00330C50">
      <w:pPr>
        <w:numPr>
          <w:ilvl w:val="1"/>
          <w:numId w:val="45"/>
        </w:numPr>
        <w:jc w:val="both"/>
        <w:rPr>
          <w:rFonts w:ascii="Chaparral Pro" w:hAnsi="Chaparral Pro"/>
          <w:i/>
          <w:sz w:val="20"/>
          <w:szCs w:val="20"/>
        </w:rPr>
      </w:pPr>
      <w:r w:rsidRPr="00BD32B8">
        <w:rPr>
          <w:rFonts w:ascii="Chaparral Pro" w:hAnsi="Chaparral Pro"/>
          <w:i/>
          <w:sz w:val="20"/>
          <w:szCs w:val="20"/>
        </w:rPr>
        <w:t xml:space="preserve">Algorithmique Grand </w:t>
      </w:r>
    </w:p>
    <w:p w:rsidR="00053D9E" w:rsidRPr="00053D9E" w:rsidRDefault="00053D9E" w:rsidP="00053D9E">
      <w:pPr>
        <w:ind w:left="1440"/>
        <w:jc w:val="both"/>
        <w:rPr>
          <w:rFonts w:ascii="Chaparral Pro" w:hAnsi="Chaparral Pro"/>
          <w:i/>
          <w:sz w:val="20"/>
          <w:szCs w:val="20"/>
        </w:rPr>
      </w:pPr>
    </w:p>
    <w:p w:rsidR="00A97065" w:rsidRDefault="00330C50">
      <w:pPr>
        <w:pStyle w:val="Paragraphedeliste"/>
        <w:numPr>
          <w:ilvl w:val="0"/>
          <w:numId w:val="45"/>
        </w:numPr>
        <w:spacing w:before="100" w:beforeAutospacing="1" w:after="100" w:afterAutospacing="1"/>
        <w:rPr>
          <w:rFonts w:ascii="Chaparral Pro" w:eastAsia="Times New Roman" w:hAnsi="Chaparral Pro"/>
          <w:sz w:val="20"/>
          <w:szCs w:val="20"/>
        </w:rPr>
      </w:pPr>
      <w:proofErr w:type="spellStart"/>
      <w:r w:rsidRPr="00A97065">
        <w:rPr>
          <w:rFonts w:ascii="Chaparral Pro" w:eastAsia="Times New Roman" w:hAnsi="Chaparral Pro"/>
          <w:b/>
          <w:bCs/>
          <w:i/>
          <w:iCs/>
          <w:sz w:val="20"/>
          <w:szCs w:val="20"/>
        </w:rPr>
        <w:t>Electroacoustic</w:t>
      </w:r>
      <w:proofErr w:type="spellEnd"/>
      <w:r w:rsidRPr="00A97065">
        <w:rPr>
          <w:rFonts w:ascii="Chaparral Pro" w:eastAsia="Times New Roman" w:hAnsi="Chaparral Pro"/>
          <w:b/>
          <w:bCs/>
          <w:i/>
          <w:iCs/>
          <w:sz w:val="20"/>
          <w:szCs w:val="20"/>
        </w:rPr>
        <w:t xml:space="preserve"> 1</w:t>
      </w:r>
      <w:r w:rsidRPr="00A97065">
        <w:rPr>
          <w:rFonts w:ascii="Chaparral Pro" w:eastAsia="Times New Roman" w:hAnsi="Chaparral Pro"/>
          <w:i/>
          <w:iCs/>
          <w:sz w:val="20"/>
          <w:szCs w:val="20"/>
        </w:rPr>
        <w:t xml:space="preserve"> </w:t>
      </w:r>
      <w:r w:rsidRPr="00A97065">
        <w:rPr>
          <w:rFonts w:ascii="Chaparral Pro" w:eastAsia="Times New Roman" w:hAnsi="Chaparral Pro"/>
          <w:sz w:val="20"/>
          <w:szCs w:val="20"/>
        </w:rPr>
        <w:t xml:space="preserve">(7 titres), UPC EAN 198003576506, 2022 </w:t>
      </w:r>
      <w:r w:rsidRPr="00A97065">
        <w:rPr>
          <w:rFonts w:ascii="Chaparral Pro" w:eastAsia="Times New Roman" w:hAnsi="Chaparral Pro"/>
          <w:sz w:val="20"/>
          <w:szCs w:val="20"/>
        </w:rPr>
        <w:br/>
      </w:r>
    </w:p>
    <w:p w:rsidR="00A97065" w:rsidRDefault="00330C50">
      <w:pPr>
        <w:numPr>
          <w:ilvl w:val="1"/>
          <w:numId w:val="45"/>
        </w:numPr>
        <w:rPr>
          <w:rFonts w:ascii="Chaparral Pro" w:hAnsi="Chaparral Pro"/>
          <w:i/>
          <w:sz w:val="20"/>
          <w:szCs w:val="20"/>
        </w:rPr>
      </w:pPr>
      <w:proofErr w:type="spellStart"/>
      <w:r w:rsidRPr="00A97065">
        <w:rPr>
          <w:rFonts w:ascii="Chaparral Pro" w:hAnsi="Chaparral Pro"/>
          <w:i/>
          <w:sz w:val="20"/>
          <w:szCs w:val="20"/>
        </w:rPr>
        <w:t>Stellar</w:t>
      </w:r>
      <w:proofErr w:type="spellEnd"/>
      <w:r w:rsidRPr="00A97065">
        <w:rPr>
          <w:rFonts w:ascii="Chaparral Pro" w:hAnsi="Chaparral Pro"/>
          <w:i/>
          <w:sz w:val="20"/>
          <w:szCs w:val="20"/>
        </w:rPr>
        <w:t xml:space="preserve"> </w:t>
      </w:r>
      <w:proofErr w:type="spellStart"/>
      <w:r w:rsidRPr="00A97065">
        <w:rPr>
          <w:rFonts w:ascii="Chaparral Pro" w:hAnsi="Chaparral Pro"/>
          <w:i/>
          <w:sz w:val="20"/>
          <w:szCs w:val="20"/>
        </w:rPr>
        <w:t>Wave</w:t>
      </w:r>
      <w:proofErr w:type="spellEnd"/>
      <w:r w:rsidRPr="00A97065">
        <w:rPr>
          <w:rFonts w:ascii="Chaparral Pro" w:hAnsi="Chaparral Pro"/>
          <w:i/>
          <w:sz w:val="20"/>
          <w:szCs w:val="20"/>
        </w:rPr>
        <w:t xml:space="preserve">, </w:t>
      </w:r>
    </w:p>
    <w:p w:rsidR="00A97065" w:rsidRDefault="00330C50">
      <w:pPr>
        <w:numPr>
          <w:ilvl w:val="1"/>
          <w:numId w:val="45"/>
        </w:numPr>
        <w:rPr>
          <w:rFonts w:ascii="Chaparral Pro" w:hAnsi="Chaparral Pro"/>
          <w:i/>
          <w:sz w:val="20"/>
          <w:szCs w:val="20"/>
        </w:rPr>
      </w:pPr>
      <w:proofErr w:type="spellStart"/>
      <w:r w:rsidRPr="00A97065">
        <w:rPr>
          <w:rFonts w:ascii="Chaparral Pro" w:hAnsi="Chaparral Pro"/>
          <w:i/>
          <w:sz w:val="20"/>
          <w:szCs w:val="20"/>
        </w:rPr>
        <w:t>Homometric</w:t>
      </w:r>
      <w:proofErr w:type="spellEnd"/>
      <w:r w:rsidRPr="00A97065">
        <w:rPr>
          <w:rFonts w:ascii="Chaparral Pro" w:hAnsi="Chaparral Pro"/>
          <w:i/>
          <w:sz w:val="20"/>
          <w:szCs w:val="20"/>
        </w:rPr>
        <w:t xml:space="preserve"> </w:t>
      </w:r>
      <w:proofErr w:type="spellStart"/>
      <w:r w:rsidRPr="00A97065">
        <w:rPr>
          <w:rFonts w:ascii="Chaparral Pro" w:hAnsi="Chaparral Pro"/>
          <w:i/>
          <w:sz w:val="20"/>
          <w:szCs w:val="20"/>
        </w:rPr>
        <w:t>Attractor</w:t>
      </w:r>
      <w:proofErr w:type="spellEnd"/>
      <w:r w:rsidRPr="00A97065">
        <w:rPr>
          <w:rFonts w:ascii="Chaparral Pro" w:hAnsi="Chaparral Pro"/>
          <w:i/>
          <w:sz w:val="20"/>
          <w:szCs w:val="20"/>
        </w:rPr>
        <w:t xml:space="preserve"> 1, </w:t>
      </w:r>
    </w:p>
    <w:p w:rsidR="00A97065" w:rsidRDefault="00330C50">
      <w:pPr>
        <w:numPr>
          <w:ilvl w:val="1"/>
          <w:numId w:val="45"/>
        </w:numPr>
        <w:rPr>
          <w:rFonts w:ascii="Chaparral Pro" w:hAnsi="Chaparral Pro"/>
          <w:i/>
          <w:sz w:val="20"/>
          <w:szCs w:val="20"/>
        </w:rPr>
      </w:pPr>
      <w:proofErr w:type="spellStart"/>
      <w:r w:rsidRPr="00A97065">
        <w:rPr>
          <w:rFonts w:ascii="Chaparral Pro" w:hAnsi="Chaparral Pro"/>
          <w:i/>
          <w:sz w:val="20"/>
          <w:szCs w:val="20"/>
        </w:rPr>
        <w:t>Boréal</w:t>
      </w:r>
      <w:proofErr w:type="spellEnd"/>
      <w:r w:rsidRPr="00A97065">
        <w:rPr>
          <w:rFonts w:ascii="Chaparral Pro" w:hAnsi="Chaparral Pro"/>
          <w:i/>
          <w:sz w:val="20"/>
          <w:szCs w:val="20"/>
        </w:rPr>
        <w:t xml:space="preserve"> cendré, </w:t>
      </w:r>
    </w:p>
    <w:p w:rsidR="00A97065" w:rsidRDefault="00330C50">
      <w:pPr>
        <w:numPr>
          <w:ilvl w:val="1"/>
          <w:numId w:val="45"/>
        </w:numPr>
        <w:rPr>
          <w:rFonts w:ascii="Chaparral Pro" w:hAnsi="Chaparral Pro"/>
          <w:i/>
          <w:sz w:val="20"/>
          <w:szCs w:val="20"/>
        </w:rPr>
      </w:pPr>
      <w:r w:rsidRPr="00A97065">
        <w:rPr>
          <w:rFonts w:ascii="Chaparral Pro" w:hAnsi="Chaparral Pro"/>
          <w:i/>
          <w:sz w:val="20"/>
          <w:szCs w:val="20"/>
        </w:rPr>
        <w:t xml:space="preserve">Le chant du labyrinthe, </w:t>
      </w:r>
    </w:p>
    <w:p w:rsidR="00A97065" w:rsidRDefault="00330C50">
      <w:pPr>
        <w:numPr>
          <w:ilvl w:val="1"/>
          <w:numId w:val="45"/>
        </w:numPr>
        <w:rPr>
          <w:rFonts w:ascii="Chaparral Pro" w:hAnsi="Chaparral Pro"/>
          <w:i/>
          <w:sz w:val="20"/>
          <w:szCs w:val="20"/>
        </w:rPr>
      </w:pPr>
      <w:r w:rsidRPr="00A97065">
        <w:rPr>
          <w:rFonts w:ascii="Chaparral Pro" w:hAnsi="Chaparral Pro"/>
          <w:i/>
          <w:sz w:val="20"/>
          <w:szCs w:val="20"/>
        </w:rPr>
        <w:t xml:space="preserve">Le porte </w:t>
      </w:r>
      <w:proofErr w:type="spellStart"/>
      <w:r w:rsidRPr="00A97065">
        <w:rPr>
          <w:rFonts w:ascii="Chaparral Pro" w:hAnsi="Chaparral Pro"/>
          <w:i/>
          <w:sz w:val="20"/>
          <w:szCs w:val="20"/>
        </w:rPr>
        <w:t>dell'inferno</w:t>
      </w:r>
      <w:proofErr w:type="spellEnd"/>
      <w:r w:rsidRPr="00A97065">
        <w:rPr>
          <w:rFonts w:ascii="Chaparral Pro" w:hAnsi="Chaparral Pro"/>
          <w:i/>
          <w:sz w:val="20"/>
          <w:szCs w:val="20"/>
        </w:rPr>
        <w:t xml:space="preserve">, </w:t>
      </w:r>
    </w:p>
    <w:p w:rsidR="00A97065" w:rsidRDefault="00330C50">
      <w:pPr>
        <w:numPr>
          <w:ilvl w:val="1"/>
          <w:numId w:val="45"/>
        </w:numPr>
        <w:rPr>
          <w:rFonts w:ascii="Chaparral Pro" w:hAnsi="Chaparral Pro"/>
          <w:i/>
          <w:sz w:val="20"/>
          <w:szCs w:val="20"/>
        </w:rPr>
      </w:pPr>
      <w:proofErr w:type="spellStart"/>
      <w:r w:rsidRPr="00A97065">
        <w:rPr>
          <w:rFonts w:ascii="Chaparral Pro" w:hAnsi="Chaparral Pro"/>
          <w:i/>
          <w:sz w:val="20"/>
          <w:szCs w:val="20"/>
        </w:rPr>
        <w:t>Intumespeed</w:t>
      </w:r>
      <w:proofErr w:type="spellEnd"/>
      <w:r w:rsidRPr="00A97065">
        <w:rPr>
          <w:rFonts w:ascii="Chaparral Pro" w:hAnsi="Chaparral Pro"/>
          <w:i/>
          <w:sz w:val="20"/>
          <w:szCs w:val="20"/>
        </w:rPr>
        <w:t xml:space="preserve">, </w:t>
      </w:r>
    </w:p>
    <w:p w:rsidR="00330C50" w:rsidRPr="00053D9E" w:rsidRDefault="00330C50">
      <w:pPr>
        <w:numPr>
          <w:ilvl w:val="1"/>
          <w:numId w:val="45"/>
        </w:numPr>
        <w:rPr>
          <w:rFonts w:ascii="Chaparral Pro" w:hAnsi="Chaparral Pro"/>
          <w:i/>
          <w:sz w:val="20"/>
          <w:szCs w:val="20"/>
        </w:rPr>
      </w:pPr>
      <w:r w:rsidRPr="00A97065">
        <w:rPr>
          <w:rFonts w:ascii="Chaparral Pro" w:hAnsi="Chaparral Pro"/>
          <w:i/>
          <w:sz w:val="20"/>
          <w:szCs w:val="20"/>
        </w:rPr>
        <w:t xml:space="preserve">Atomic </w:t>
      </w:r>
      <w:proofErr w:type="spellStart"/>
      <w:r w:rsidRPr="00A97065">
        <w:rPr>
          <w:rFonts w:ascii="Chaparral Pro" w:hAnsi="Chaparral Pro"/>
          <w:i/>
          <w:sz w:val="20"/>
          <w:szCs w:val="20"/>
        </w:rPr>
        <w:t>Space</w:t>
      </w:r>
      <w:proofErr w:type="spellEnd"/>
      <w:r w:rsidRPr="00A97065">
        <w:rPr>
          <w:rFonts w:ascii="Chaparral Pro" w:hAnsi="Chaparral Pro"/>
          <w:i/>
          <w:sz w:val="20"/>
          <w:szCs w:val="20"/>
        </w:rPr>
        <w:t xml:space="preserve"> </w:t>
      </w:r>
    </w:p>
    <w:p w:rsidR="00330C50" w:rsidRPr="00330C50" w:rsidRDefault="00330C50" w:rsidP="00330C50">
      <w:pPr>
        <w:pStyle w:val="Paragraphedeliste"/>
        <w:spacing w:before="100" w:beforeAutospacing="1" w:after="100" w:afterAutospacing="1"/>
        <w:rPr>
          <w:rFonts w:ascii="Chaparral Pro" w:eastAsia="Times New Roman" w:hAnsi="Chaparral Pro"/>
          <w:sz w:val="20"/>
          <w:szCs w:val="20"/>
        </w:rPr>
      </w:pPr>
    </w:p>
    <w:p w:rsidR="006D12F1" w:rsidRDefault="00330C50">
      <w:pPr>
        <w:pStyle w:val="Paragraphedeliste"/>
        <w:numPr>
          <w:ilvl w:val="0"/>
          <w:numId w:val="45"/>
        </w:numPr>
        <w:spacing w:before="100" w:beforeAutospacing="1" w:after="100" w:afterAutospacing="1"/>
        <w:rPr>
          <w:rFonts w:ascii="Chaparral Pro" w:eastAsia="Times New Roman" w:hAnsi="Chaparral Pro"/>
          <w:sz w:val="20"/>
          <w:szCs w:val="20"/>
        </w:rPr>
      </w:pPr>
      <w:r w:rsidRPr="00330C50">
        <w:rPr>
          <w:rFonts w:ascii="Chaparral Pro" w:eastAsia="Times New Roman" w:hAnsi="Chaparral Pro"/>
          <w:b/>
          <w:bCs/>
          <w:i/>
          <w:iCs/>
          <w:sz w:val="20"/>
          <w:szCs w:val="20"/>
        </w:rPr>
        <w:t>Meta-instrument 1</w:t>
      </w:r>
      <w:r w:rsidRPr="00330C50">
        <w:rPr>
          <w:rFonts w:ascii="Chaparral Pro" w:eastAsia="Times New Roman" w:hAnsi="Chaparral Pro"/>
          <w:i/>
          <w:iCs/>
          <w:sz w:val="20"/>
          <w:szCs w:val="20"/>
        </w:rPr>
        <w:t xml:space="preserve"> </w:t>
      </w:r>
      <w:r w:rsidRPr="00330C50">
        <w:rPr>
          <w:rFonts w:ascii="Chaparral Pro" w:eastAsia="Times New Roman" w:hAnsi="Chaparral Pro"/>
          <w:sz w:val="20"/>
          <w:szCs w:val="20"/>
        </w:rPr>
        <w:t>(13 titres), UPC EAN 198003568464, 2022</w:t>
      </w:r>
      <w:r w:rsidRPr="00330C50">
        <w:rPr>
          <w:rFonts w:ascii="Chaparral Pro" w:eastAsia="Times New Roman" w:hAnsi="Chaparral Pro"/>
          <w:sz w:val="20"/>
          <w:szCs w:val="20"/>
        </w:rPr>
        <w:br/>
      </w:r>
    </w:p>
    <w:p w:rsidR="006D12F1" w:rsidRPr="006D12F1" w:rsidRDefault="00330C50">
      <w:pPr>
        <w:numPr>
          <w:ilvl w:val="1"/>
          <w:numId w:val="45"/>
        </w:numPr>
        <w:jc w:val="both"/>
        <w:rPr>
          <w:rFonts w:ascii="Chaparral Pro" w:hAnsi="Chaparral Pro"/>
          <w:i/>
          <w:sz w:val="20"/>
          <w:szCs w:val="20"/>
        </w:rPr>
      </w:pPr>
      <w:proofErr w:type="spellStart"/>
      <w:r w:rsidRPr="006D12F1">
        <w:rPr>
          <w:rFonts w:ascii="Chaparral Pro" w:hAnsi="Chaparral Pro"/>
          <w:i/>
          <w:sz w:val="20"/>
          <w:szCs w:val="20"/>
        </w:rPr>
        <w:t>Sollar</w:t>
      </w:r>
      <w:proofErr w:type="spellEnd"/>
      <w:r w:rsidRPr="006D12F1">
        <w:rPr>
          <w:rFonts w:ascii="Chaparral Pro" w:hAnsi="Chaparral Pro"/>
          <w:i/>
          <w:sz w:val="20"/>
          <w:szCs w:val="20"/>
        </w:rPr>
        <w:t xml:space="preserve"> </w:t>
      </w:r>
      <w:proofErr w:type="spellStart"/>
      <w:r w:rsidRPr="006D12F1">
        <w:rPr>
          <w:rFonts w:ascii="Chaparral Pro" w:hAnsi="Chaparral Pro"/>
          <w:i/>
          <w:sz w:val="20"/>
          <w:szCs w:val="20"/>
        </w:rPr>
        <w:t>Wave</w:t>
      </w:r>
      <w:proofErr w:type="spellEnd"/>
      <w:r w:rsidRPr="006D12F1">
        <w:rPr>
          <w:rFonts w:ascii="Chaparral Pro" w:hAnsi="Chaparral Pro"/>
          <w:i/>
          <w:sz w:val="20"/>
          <w:szCs w:val="20"/>
        </w:rPr>
        <w:t xml:space="preserve">, </w:t>
      </w:r>
    </w:p>
    <w:p w:rsidR="006D12F1" w:rsidRPr="006D12F1" w:rsidRDefault="00330C50">
      <w:pPr>
        <w:numPr>
          <w:ilvl w:val="1"/>
          <w:numId w:val="45"/>
        </w:numPr>
        <w:jc w:val="both"/>
        <w:rPr>
          <w:rFonts w:ascii="Chaparral Pro" w:hAnsi="Chaparral Pro"/>
          <w:i/>
          <w:sz w:val="20"/>
          <w:szCs w:val="20"/>
        </w:rPr>
      </w:pPr>
      <w:r w:rsidRPr="006D12F1">
        <w:rPr>
          <w:rFonts w:ascii="Chaparral Pro" w:hAnsi="Chaparral Pro"/>
          <w:i/>
          <w:sz w:val="20"/>
          <w:szCs w:val="20"/>
        </w:rPr>
        <w:t xml:space="preserve">Le chant des </w:t>
      </w:r>
      <w:proofErr w:type="spellStart"/>
      <w:r w:rsidRPr="006D12F1">
        <w:rPr>
          <w:rFonts w:ascii="Chaparral Pro" w:hAnsi="Chaparral Pro"/>
          <w:i/>
          <w:sz w:val="20"/>
          <w:szCs w:val="20"/>
        </w:rPr>
        <w:t>Stismi</w:t>
      </w:r>
      <w:proofErr w:type="spellEnd"/>
      <w:r w:rsidRPr="006D12F1">
        <w:rPr>
          <w:rFonts w:ascii="Chaparral Pro" w:hAnsi="Chaparral Pro"/>
          <w:i/>
          <w:sz w:val="20"/>
          <w:szCs w:val="20"/>
        </w:rPr>
        <w:t xml:space="preserve">, </w:t>
      </w:r>
    </w:p>
    <w:p w:rsidR="006D12F1" w:rsidRPr="006D12F1" w:rsidRDefault="00330C50">
      <w:pPr>
        <w:numPr>
          <w:ilvl w:val="1"/>
          <w:numId w:val="45"/>
        </w:numPr>
        <w:jc w:val="both"/>
        <w:rPr>
          <w:rFonts w:ascii="Chaparral Pro" w:hAnsi="Chaparral Pro"/>
          <w:i/>
          <w:sz w:val="20"/>
          <w:szCs w:val="20"/>
        </w:rPr>
      </w:pPr>
      <w:r w:rsidRPr="006D12F1">
        <w:rPr>
          <w:rFonts w:ascii="Chaparral Pro" w:hAnsi="Chaparral Pro"/>
          <w:i/>
          <w:sz w:val="20"/>
          <w:szCs w:val="20"/>
        </w:rPr>
        <w:t xml:space="preserve">Bruissement cosmique, </w:t>
      </w:r>
    </w:p>
    <w:p w:rsidR="006D12F1" w:rsidRPr="006D12F1" w:rsidRDefault="00330C50">
      <w:pPr>
        <w:numPr>
          <w:ilvl w:val="1"/>
          <w:numId w:val="45"/>
        </w:numPr>
        <w:jc w:val="both"/>
        <w:rPr>
          <w:rFonts w:ascii="Chaparral Pro" w:hAnsi="Chaparral Pro"/>
          <w:i/>
          <w:sz w:val="20"/>
          <w:szCs w:val="20"/>
        </w:rPr>
      </w:pPr>
      <w:r w:rsidRPr="006D12F1">
        <w:rPr>
          <w:rFonts w:ascii="Chaparral Pro" w:hAnsi="Chaparral Pro"/>
          <w:i/>
          <w:sz w:val="20"/>
          <w:szCs w:val="20"/>
        </w:rPr>
        <w:t xml:space="preserve">Cathédrale des temps, </w:t>
      </w:r>
    </w:p>
    <w:p w:rsidR="006D12F1" w:rsidRPr="006D12F1" w:rsidRDefault="00330C50">
      <w:pPr>
        <w:numPr>
          <w:ilvl w:val="1"/>
          <w:numId w:val="45"/>
        </w:numPr>
        <w:jc w:val="both"/>
        <w:rPr>
          <w:rFonts w:ascii="Chaparral Pro" w:hAnsi="Chaparral Pro"/>
          <w:i/>
          <w:sz w:val="20"/>
          <w:szCs w:val="20"/>
        </w:rPr>
      </w:pPr>
      <w:proofErr w:type="spellStart"/>
      <w:r w:rsidRPr="006D12F1">
        <w:rPr>
          <w:rFonts w:ascii="Chaparral Pro" w:hAnsi="Chaparral Pro"/>
          <w:i/>
          <w:sz w:val="20"/>
          <w:szCs w:val="20"/>
        </w:rPr>
        <w:t>Introït</w:t>
      </w:r>
      <w:proofErr w:type="spellEnd"/>
      <w:r w:rsidRPr="006D12F1">
        <w:rPr>
          <w:rFonts w:ascii="Chaparral Pro" w:hAnsi="Chaparral Pro"/>
          <w:i/>
          <w:sz w:val="20"/>
          <w:szCs w:val="20"/>
        </w:rPr>
        <w:t xml:space="preserve">, </w:t>
      </w:r>
    </w:p>
    <w:p w:rsidR="006D12F1" w:rsidRPr="006D12F1" w:rsidRDefault="00330C50">
      <w:pPr>
        <w:numPr>
          <w:ilvl w:val="1"/>
          <w:numId w:val="45"/>
        </w:numPr>
        <w:jc w:val="both"/>
        <w:rPr>
          <w:rFonts w:ascii="Chaparral Pro" w:hAnsi="Chaparral Pro"/>
          <w:i/>
          <w:sz w:val="20"/>
          <w:szCs w:val="20"/>
        </w:rPr>
      </w:pPr>
      <w:proofErr w:type="spellStart"/>
      <w:r w:rsidRPr="006D12F1">
        <w:rPr>
          <w:rFonts w:ascii="Chaparral Pro" w:hAnsi="Chaparral Pro"/>
          <w:i/>
          <w:sz w:val="20"/>
          <w:szCs w:val="20"/>
        </w:rPr>
        <w:t>Planète</w:t>
      </w:r>
      <w:proofErr w:type="spellEnd"/>
      <w:r w:rsidRPr="006D12F1">
        <w:rPr>
          <w:rFonts w:ascii="Chaparral Pro" w:hAnsi="Chaparral Pro"/>
          <w:i/>
          <w:sz w:val="20"/>
          <w:szCs w:val="20"/>
        </w:rPr>
        <w:t xml:space="preserve"> flottante, </w:t>
      </w:r>
    </w:p>
    <w:p w:rsidR="006D12F1" w:rsidRPr="006D12F1" w:rsidRDefault="00330C50">
      <w:pPr>
        <w:numPr>
          <w:ilvl w:val="1"/>
          <w:numId w:val="45"/>
        </w:numPr>
        <w:jc w:val="both"/>
        <w:rPr>
          <w:rFonts w:ascii="Chaparral Pro" w:hAnsi="Chaparral Pro"/>
          <w:i/>
          <w:sz w:val="20"/>
          <w:szCs w:val="20"/>
        </w:rPr>
      </w:pPr>
      <w:r w:rsidRPr="006D12F1">
        <w:rPr>
          <w:rFonts w:ascii="Chaparral Pro" w:hAnsi="Chaparral Pro"/>
          <w:i/>
          <w:sz w:val="20"/>
          <w:szCs w:val="20"/>
        </w:rPr>
        <w:t xml:space="preserve">Intumescence, </w:t>
      </w:r>
    </w:p>
    <w:p w:rsidR="00B72B16" w:rsidRDefault="00330C50">
      <w:pPr>
        <w:numPr>
          <w:ilvl w:val="1"/>
          <w:numId w:val="45"/>
        </w:numPr>
        <w:jc w:val="both"/>
        <w:rPr>
          <w:rFonts w:ascii="Chaparral Pro" w:hAnsi="Chaparral Pro"/>
          <w:i/>
          <w:sz w:val="20"/>
          <w:szCs w:val="20"/>
        </w:rPr>
      </w:pPr>
      <w:proofErr w:type="spellStart"/>
      <w:r w:rsidRPr="006D12F1">
        <w:rPr>
          <w:rFonts w:ascii="Chaparral Pro" w:hAnsi="Chaparral Pro"/>
          <w:i/>
          <w:sz w:val="20"/>
          <w:szCs w:val="20"/>
        </w:rPr>
        <w:t>Ison</w:t>
      </w:r>
      <w:proofErr w:type="spellEnd"/>
      <w:r w:rsidRPr="006D12F1">
        <w:rPr>
          <w:rFonts w:ascii="Chaparral Pro" w:hAnsi="Chaparral Pro"/>
          <w:i/>
          <w:sz w:val="20"/>
          <w:szCs w:val="20"/>
        </w:rPr>
        <w:t xml:space="preserve">, </w:t>
      </w:r>
    </w:p>
    <w:p w:rsidR="006D12F1" w:rsidRPr="006D12F1" w:rsidRDefault="00330C50">
      <w:pPr>
        <w:numPr>
          <w:ilvl w:val="1"/>
          <w:numId w:val="45"/>
        </w:numPr>
        <w:jc w:val="both"/>
        <w:rPr>
          <w:rFonts w:ascii="Chaparral Pro" w:hAnsi="Chaparral Pro"/>
          <w:i/>
          <w:sz w:val="20"/>
          <w:szCs w:val="20"/>
        </w:rPr>
      </w:pPr>
      <w:proofErr w:type="spellStart"/>
      <w:r w:rsidRPr="006D12F1">
        <w:rPr>
          <w:rFonts w:ascii="Chaparral Pro" w:hAnsi="Chaparral Pro"/>
          <w:i/>
          <w:sz w:val="20"/>
          <w:szCs w:val="20"/>
        </w:rPr>
        <w:t>Pusle</w:t>
      </w:r>
      <w:proofErr w:type="spellEnd"/>
      <w:r w:rsidRPr="006D12F1">
        <w:rPr>
          <w:rFonts w:ascii="Chaparral Pro" w:hAnsi="Chaparral Pro"/>
          <w:i/>
          <w:sz w:val="20"/>
          <w:szCs w:val="20"/>
        </w:rPr>
        <w:t xml:space="preserve">, </w:t>
      </w:r>
    </w:p>
    <w:p w:rsidR="006D12F1" w:rsidRPr="006D12F1" w:rsidRDefault="00330C50">
      <w:pPr>
        <w:numPr>
          <w:ilvl w:val="1"/>
          <w:numId w:val="45"/>
        </w:numPr>
        <w:jc w:val="both"/>
        <w:rPr>
          <w:rFonts w:ascii="Chaparral Pro" w:hAnsi="Chaparral Pro"/>
          <w:i/>
          <w:sz w:val="20"/>
          <w:szCs w:val="20"/>
        </w:rPr>
      </w:pPr>
      <w:r w:rsidRPr="006D12F1">
        <w:rPr>
          <w:rFonts w:ascii="Chaparral Pro" w:hAnsi="Chaparral Pro"/>
          <w:i/>
          <w:sz w:val="20"/>
          <w:szCs w:val="20"/>
        </w:rPr>
        <w:t xml:space="preserve">Spiralis, </w:t>
      </w:r>
    </w:p>
    <w:p w:rsidR="006D12F1" w:rsidRPr="006D12F1" w:rsidRDefault="00330C50">
      <w:pPr>
        <w:numPr>
          <w:ilvl w:val="1"/>
          <w:numId w:val="45"/>
        </w:numPr>
        <w:jc w:val="both"/>
        <w:rPr>
          <w:rFonts w:ascii="Chaparral Pro" w:hAnsi="Chaparral Pro"/>
          <w:i/>
          <w:sz w:val="20"/>
          <w:szCs w:val="20"/>
        </w:rPr>
      </w:pPr>
      <w:r w:rsidRPr="006D12F1">
        <w:rPr>
          <w:rFonts w:ascii="Chaparral Pro" w:hAnsi="Chaparral Pro"/>
          <w:i/>
          <w:sz w:val="20"/>
          <w:szCs w:val="20"/>
        </w:rPr>
        <w:t xml:space="preserve">Tempus Est, </w:t>
      </w:r>
    </w:p>
    <w:p w:rsidR="00330C50" w:rsidRDefault="00330C50">
      <w:pPr>
        <w:numPr>
          <w:ilvl w:val="1"/>
          <w:numId w:val="45"/>
        </w:numPr>
        <w:jc w:val="both"/>
        <w:rPr>
          <w:rFonts w:ascii="Chaparral Pro" w:hAnsi="Chaparral Pro"/>
          <w:i/>
          <w:sz w:val="20"/>
          <w:szCs w:val="20"/>
        </w:rPr>
      </w:pPr>
      <w:r w:rsidRPr="006D12F1">
        <w:rPr>
          <w:rFonts w:ascii="Chaparral Pro" w:hAnsi="Chaparral Pro"/>
          <w:i/>
          <w:sz w:val="20"/>
          <w:szCs w:val="20"/>
        </w:rPr>
        <w:t xml:space="preserve">Titan </w:t>
      </w:r>
    </w:p>
    <w:p w:rsidR="00EB753C" w:rsidRPr="00EB753C" w:rsidRDefault="00EB753C" w:rsidP="00EB753C">
      <w:pPr>
        <w:ind w:left="1440"/>
        <w:jc w:val="both"/>
        <w:rPr>
          <w:rFonts w:ascii="Chaparral Pro" w:hAnsi="Chaparral Pro"/>
          <w:i/>
          <w:sz w:val="20"/>
          <w:szCs w:val="20"/>
        </w:rPr>
      </w:pPr>
    </w:p>
    <w:p w:rsidR="00BD32B8" w:rsidRDefault="00330C50">
      <w:pPr>
        <w:pStyle w:val="Paragraphedeliste"/>
        <w:numPr>
          <w:ilvl w:val="0"/>
          <w:numId w:val="45"/>
        </w:numPr>
        <w:spacing w:before="100" w:beforeAutospacing="1" w:after="100" w:afterAutospacing="1"/>
        <w:rPr>
          <w:rFonts w:ascii="Chaparral Pro" w:eastAsia="Times New Roman" w:hAnsi="Chaparral Pro"/>
          <w:sz w:val="20"/>
          <w:szCs w:val="20"/>
        </w:rPr>
      </w:pPr>
      <w:r w:rsidRPr="00330C50">
        <w:rPr>
          <w:rFonts w:ascii="Chaparral Pro" w:eastAsia="Times New Roman" w:hAnsi="Chaparral Pro"/>
          <w:b/>
          <w:bCs/>
          <w:i/>
          <w:iCs/>
          <w:sz w:val="20"/>
          <w:szCs w:val="20"/>
        </w:rPr>
        <w:t xml:space="preserve">Dialogue imaginaire </w:t>
      </w:r>
      <w:r w:rsidRPr="00330C50">
        <w:rPr>
          <w:rFonts w:ascii="Chaparral Pro" w:eastAsia="Times New Roman" w:hAnsi="Chaparral Pro"/>
          <w:sz w:val="20"/>
          <w:szCs w:val="20"/>
        </w:rPr>
        <w:t>(livre-disque et version numérique)</w:t>
      </w:r>
      <w:r w:rsidRPr="00330C50">
        <w:rPr>
          <w:rFonts w:ascii="Chaparral Pro" w:eastAsia="Times New Roman" w:hAnsi="Chaparral Pro"/>
          <w:b/>
          <w:bCs/>
          <w:i/>
          <w:iCs/>
          <w:sz w:val="20"/>
          <w:szCs w:val="20"/>
        </w:rPr>
        <w:t xml:space="preserve">, </w:t>
      </w:r>
      <w:r w:rsidRPr="00330C50">
        <w:rPr>
          <w:rFonts w:ascii="Chaparral Pro" w:eastAsia="Times New Roman" w:hAnsi="Chaparral Pro"/>
          <w:sz w:val="20"/>
          <w:szCs w:val="20"/>
        </w:rPr>
        <w:t>édition Inactuelles, Radio-France, MFA</w:t>
      </w:r>
    </w:p>
    <w:p w:rsidR="00BD32B8" w:rsidRPr="00BD32B8" w:rsidRDefault="00BD32B8" w:rsidP="00BD32B8">
      <w:pPr>
        <w:pStyle w:val="Paragraphedeliste"/>
        <w:rPr>
          <w:rFonts w:ascii="Chaparral Pro" w:eastAsia="Times New Roman" w:hAnsi="Chaparral Pro"/>
          <w:sz w:val="20"/>
          <w:szCs w:val="20"/>
        </w:rPr>
      </w:pPr>
    </w:p>
    <w:p w:rsidR="00330C50" w:rsidRPr="00330C50" w:rsidRDefault="00330C50">
      <w:pPr>
        <w:numPr>
          <w:ilvl w:val="1"/>
          <w:numId w:val="45"/>
        </w:numPr>
        <w:jc w:val="both"/>
        <w:rPr>
          <w:rFonts w:ascii="Chaparral Pro" w:hAnsi="Chaparral Pro"/>
          <w:sz w:val="20"/>
          <w:szCs w:val="20"/>
        </w:rPr>
      </w:pPr>
      <w:r w:rsidRPr="00330C50">
        <w:rPr>
          <w:rFonts w:ascii="Chaparral Pro" w:hAnsi="Chaparral Pro"/>
          <w:i/>
          <w:sz w:val="20"/>
          <w:szCs w:val="20"/>
        </w:rPr>
        <w:t>Katanga</w:t>
      </w:r>
      <w:r w:rsidRPr="00330C50">
        <w:rPr>
          <w:rFonts w:ascii="Chaparral Pro" w:hAnsi="Chaparral Pro"/>
          <w:sz w:val="20"/>
          <w:szCs w:val="20"/>
        </w:rPr>
        <w:t xml:space="preserve">, 15 cuivres et deux percussions, ensemble de l’orchestre philharmonique de Radio-France, direction Stéphane de Gérando, disque Inactuelles MFA Radio-France </w:t>
      </w:r>
    </w:p>
    <w:p w:rsidR="00330C50" w:rsidRPr="00330C50" w:rsidRDefault="00330C50">
      <w:pPr>
        <w:numPr>
          <w:ilvl w:val="1"/>
          <w:numId w:val="45"/>
        </w:numPr>
        <w:jc w:val="both"/>
        <w:rPr>
          <w:rFonts w:ascii="Chaparral Pro" w:hAnsi="Chaparral Pro"/>
          <w:sz w:val="20"/>
          <w:szCs w:val="20"/>
        </w:rPr>
      </w:pPr>
      <w:r w:rsidRPr="00330C50">
        <w:rPr>
          <w:rFonts w:ascii="Chaparral Pro" w:hAnsi="Chaparral Pro"/>
          <w:i/>
          <w:sz w:val="20"/>
          <w:szCs w:val="20"/>
        </w:rPr>
        <w:t>6ex1pen7sion4 IV</w:t>
      </w:r>
      <w:r w:rsidRPr="00330C50">
        <w:rPr>
          <w:rFonts w:ascii="Chaparral Pro" w:hAnsi="Chaparral Pro"/>
          <w:sz w:val="20"/>
          <w:szCs w:val="20"/>
        </w:rPr>
        <w:t xml:space="preserve">, clarinette basse et électronique temps réel, Aurélien </w:t>
      </w:r>
      <w:proofErr w:type="spellStart"/>
      <w:r w:rsidRPr="00330C50">
        <w:rPr>
          <w:rFonts w:ascii="Chaparral Pro" w:hAnsi="Chaparral Pro"/>
          <w:sz w:val="20"/>
          <w:szCs w:val="20"/>
        </w:rPr>
        <w:t>Cescousse</w:t>
      </w:r>
      <w:proofErr w:type="spellEnd"/>
      <w:r w:rsidRPr="00330C50">
        <w:rPr>
          <w:rFonts w:ascii="Chaparral Pro" w:hAnsi="Chaparral Pro"/>
          <w:sz w:val="20"/>
          <w:szCs w:val="20"/>
        </w:rPr>
        <w:t xml:space="preserve"> clarinette, disque Inactuelles MFA Radio-France </w:t>
      </w:r>
    </w:p>
    <w:p w:rsidR="00330C50" w:rsidRPr="00330C50" w:rsidRDefault="00330C50">
      <w:pPr>
        <w:numPr>
          <w:ilvl w:val="1"/>
          <w:numId w:val="45"/>
        </w:numPr>
        <w:jc w:val="both"/>
        <w:rPr>
          <w:rFonts w:ascii="Chaparral Pro" w:hAnsi="Chaparral Pro"/>
          <w:sz w:val="20"/>
          <w:szCs w:val="20"/>
        </w:rPr>
      </w:pPr>
      <w:r w:rsidRPr="00330C50">
        <w:rPr>
          <w:rFonts w:ascii="Chaparral Pro" w:hAnsi="Chaparral Pro"/>
          <w:i/>
          <w:sz w:val="20"/>
          <w:szCs w:val="20"/>
        </w:rPr>
        <w:t>6ex1pen7sion4 II</w:t>
      </w:r>
      <w:r w:rsidRPr="00330C50">
        <w:rPr>
          <w:rFonts w:ascii="Chaparral Pro" w:hAnsi="Chaparral Pro"/>
          <w:sz w:val="20"/>
          <w:szCs w:val="20"/>
        </w:rPr>
        <w:t xml:space="preserve">, flûte piccolo et électronique temps réel, Gilles Burgos flûte, disque Inactuelles MFA Radio-France </w:t>
      </w:r>
    </w:p>
    <w:p w:rsidR="00330C50" w:rsidRPr="00330C50" w:rsidRDefault="00330C50">
      <w:pPr>
        <w:numPr>
          <w:ilvl w:val="1"/>
          <w:numId w:val="45"/>
        </w:numPr>
        <w:jc w:val="both"/>
        <w:rPr>
          <w:rFonts w:ascii="Chaparral Pro" w:hAnsi="Chaparral Pro"/>
          <w:sz w:val="20"/>
          <w:szCs w:val="20"/>
        </w:rPr>
      </w:pPr>
      <w:r w:rsidRPr="00330C50">
        <w:rPr>
          <w:rFonts w:ascii="Chaparral Pro" w:hAnsi="Chaparral Pro"/>
          <w:i/>
          <w:sz w:val="20"/>
          <w:szCs w:val="20"/>
        </w:rPr>
        <w:t>Intumescence</w:t>
      </w:r>
      <w:r w:rsidRPr="00330C50">
        <w:rPr>
          <w:rFonts w:ascii="Chaparral Pro" w:hAnsi="Chaparral Pro"/>
          <w:sz w:val="20"/>
          <w:szCs w:val="20"/>
        </w:rPr>
        <w:t xml:space="preserve">, 15 instruments et bande, Orchestre Philharmonique de Radio-France, direction </w:t>
      </w:r>
      <w:proofErr w:type="spellStart"/>
      <w:r w:rsidRPr="00330C50">
        <w:rPr>
          <w:rFonts w:ascii="Chaparral Pro" w:hAnsi="Chaparral Pro"/>
          <w:sz w:val="20"/>
          <w:szCs w:val="20"/>
        </w:rPr>
        <w:t>Tsung</w:t>
      </w:r>
      <w:proofErr w:type="spellEnd"/>
      <w:r w:rsidRPr="00330C50">
        <w:rPr>
          <w:rFonts w:ascii="Chaparral Pro" w:hAnsi="Chaparral Pro"/>
          <w:sz w:val="20"/>
          <w:szCs w:val="20"/>
        </w:rPr>
        <w:t xml:space="preserve"> Yeh, disque Inactuelles MFA Radio-France </w:t>
      </w:r>
    </w:p>
    <w:p w:rsidR="00330C50" w:rsidRPr="00330C50" w:rsidRDefault="00330C50">
      <w:pPr>
        <w:numPr>
          <w:ilvl w:val="1"/>
          <w:numId w:val="45"/>
        </w:numPr>
        <w:jc w:val="both"/>
        <w:rPr>
          <w:rFonts w:ascii="Chaparral Pro" w:hAnsi="Chaparral Pro"/>
          <w:sz w:val="20"/>
          <w:szCs w:val="20"/>
        </w:rPr>
      </w:pPr>
      <w:r w:rsidRPr="00330C50">
        <w:rPr>
          <w:rFonts w:ascii="Chaparral Pro" w:hAnsi="Chaparral Pro"/>
          <w:i/>
          <w:sz w:val="20"/>
          <w:szCs w:val="20"/>
        </w:rPr>
        <w:t>Virtualité et conscience du vide</w:t>
      </w:r>
      <w:r w:rsidRPr="00330C50">
        <w:rPr>
          <w:rFonts w:ascii="Chaparral Pro" w:hAnsi="Chaparral Pro"/>
          <w:sz w:val="20"/>
          <w:szCs w:val="20"/>
        </w:rPr>
        <w:t xml:space="preserve">, Trio à cordes, </w:t>
      </w:r>
      <w:proofErr w:type="spellStart"/>
      <w:r w:rsidRPr="00330C50">
        <w:rPr>
          <w:rFonts w:ascii="Chaparral Pro" w:hAnsi="Chaparral Pro"/>
          <w:sz w:val="20"/>
          <w:szCs w:val="20"/>
        </w:rPr>
        <w:t>Sona</w:t>
      </w:r>
      <w:proofErr w:type="spellEnd"/>
      <w:r w:rsidRPr="00330C50">
        <w:rPr>
          <w:rFonts w:ascii="Chaparral Pro" w:hAnsi="Chaparral Pro"/>
          <w:sz w:val="20"/>
          <w:szCs w:val="20"/>
        </w:rPr>
        <w:t xml:space="preserve"> </w:t>
      </w:r>
      <w:proofErr w:type="spellStart"/>
      <w:r w:rsidRPr="00330C50">
        <w:rPr>
          <w:rFonts w:ascii="Chaparral Pro" w:hAnsi="Chaparral Pro"/>
          <w:sz w:val="20"/>
          <w:szCs w:val="20"/>
        </w:rPr>
        <w:t>Kochafian</w:t>
      </w:r>
      <w:proofErr w:type="spellEnd"/>
      <w:r w:rsidRPr="00330C50">
        <w:rPr>
          <w:rFonts w:ascii="Chaparral Pro" w:hAnsi="Chaparral Pro"/>
          <w:sz w:val="20"/>
          <w:szCs w:val="20"/>
        </w:rPr>
        <w:t xml:space="preserve">, Pascal </w:t>
      </w:r>
      <w:proofErr w:type="spellStart"/>
      <w:r w:rsidRPr="00330C50">
        <w:rPr>
          <w:rFonts w:ascii="Chaparral Pro" w:hAnsi="Chaparral Pro"/>
          <w:sz w:val="20"/>
          <w:szCs w:val="20"/>
        </w:rPr>
        <w:t>Robault</w:t>
      </w:r>
      <w:proofErr w:type="spellEnd"/>
      <w:r w:rsidRPr="00330C50">
        <w:rPr>
          <w:rFonts w:ascii="Chaparral Pro" w:hAnsi="Chaparral Pro"/>
          <w:sz w:val="20"/>
          <w:szCs w:val="20"/>
        </w:rPr>
        <w:t xml:space="preserve">, Pierre Strauss, disque Inactuelles MFA Radio-France </w:t>
      </w:r>
    </w:p>
    <w:p w:rsidR="00330C50" w:rsidRPr="00330C50" w:rsidRDefault="00330C50">
      <w:pPr>
        <w:numPr>
          <w:ilvl w:val="1"/>
          <w:numId w:val="45"/>
        </w:numPr>
        <w:jc w:val="both"/>
        <w:rPr>
          <w:rFonts w:ascii="Chaparral Pro" w:hAnsi="Chaparral Pro"/>
          <w:sz w:val="20"/>
          <w:szCs w:val="20"/>
        </w:rPr>
      </w:pPr>
      <w:r w:rsidRPr="00330C50">
        <w:rPr>
          <w:rFonts w:ascii="Chaparral Pro" w:hAnsi="Chaparral Pro"/>
          <w:i/>
          <w:sz w:val="20"/>
          <w:szCs w:val="20"/>
        </w:rPr>
        <w:t>Binaurale</w:t>
      </w:r>
      <w:r w:rsidRPr="00330C50">
        <w:rPr>
          <w:rFonts w:ascii="Chaparral Pro" w:hAnsi="Chaparral Pro"/>
          <w:sz w:val="20"/>
          <w:szCs w:val="20"/>
        </w:rPr>
        <w:t xml:space="preserve">, étude électronique, disque Inactuelles MFA Radio-France </w:t>
      </w:r>
    </w:p>
    <w:p w:rsidR="00330C50" w:rsidRPr="00330C50" w:rsidRDefault="00330C50">
      <w:pPr>
        <w:numPr>
          <w:ilvl w:val="1"/>
          <w:numId w:val="45"/>
        </w:numPr>
        <w:jc w:val="both"/>
        <w:rPr>
          <w:rFonts w:ascii="Chaparral Pro" w:hAnsi="Chaparral Pro"/>
          <w:sz w:val="20"/>
          <w:szCs w:val="20"/>
        </w:rPr>
      </w:pPr>
      <w:r w:rsidRPr="00330C50">
        <w:rPr>
          <w:rFonts w:ascii="Chaparral Pro" w:hAnsi="Chaparral Pro"/>
          <w:i/>
          <w:sz w:val="20"/>
          <w:szCs w:val="20"/>
        </w:rPr>
        <w:t>6ex1pen7sion4 III</w:t>
      </w:r>
      <w:r w:rsidRPr="00330C50">
        <w:rPr>
          <w:rFonts w:ascii="Chaparral Pro" w:hAnsi="Chaparral Pro"/>
          <w:sz w:val="20"/>
          <w:szCs w:val="20"/>
        </w:rPr>
        <w:t xml:space="preserve">, flûte clarinette et ordinateur, Aurélien </w:t>
      </w:r>
      <w:proofErr w:type="spellStart"/>
      <w:r w:rsidRPr="00330C50">
        <w:rPr>
          <w:rFonts w:ascii="Chaparral Pro" w:hAnsi="Chaparral Pro"/>
          <w:sz w:val="20"/>
          <w:szCs w:val="20"/>
        </w:rPr>
        <w:t>Cescousse</w:t>
      </w:r>
      <w:proofErr w:type="spellEnd"/>
      <w:r w:rsidRPr="00330C50">
        <w:rPr>
          <w:rFonts w:ascii="Chaparral Pro" w:hAnsi="Chaparral Pro"/>
          <w:sz w:val="20"/>
          <w:szCs w:val="20"/>
        </w:rPr>
        <w:t xml:space="preserve"> clarinette, Gilles Burgos flûte, </w:t>
      </w:r>
      <w:proofErr w:type="spellStart"/>
      <w:r w:rsidRPr="00330C50">
        <w:rPr>
          <w:rFonts w:ascii="Chaparral Pro" w:hAnsi="Chaparral Pro"/>
          <w:sz w:val="20"/>
          <w:szCs w:val="20"/>
        </w:rPr>
        <w:t>icarStudio</w:t>
      </w:r>
      <w:proofErr w:type="spellEnd"/>
      <w:r w:rsidRPr="00330C50">
        <w:rPr>
          <w:rFonts w:ascii="Chaparral Pro" w:hAnsi="Chaparral Pro"/>
          <w:sz w:val="20"/>
          <w:szCs w:val="20"/>
        </w:rPr>
        <w:t xml:space="preserve">, disque Inactuelles MFA Radio-France </w:t>
      </w:r>
    </w:p>
    <w:p w:rsidR="00330C50" w:rsidRDefault="00330C50">
      <w:pPr>
        <w:numPr>
          <w:ilvl w:val="1"/>
          <w:numId w:val="45"/>
        </w:numPr>
        <w:jc w:val="both"/>
        <w:rPr>
          <w:rFonts w:ascii="Chaparral Pro" w:hAnsi="Chaparral Pro"/>
          <w:sz w:val="20"/>
          <w:szCs w:val="20"/>
        </w:rPr>
      </w:pPr>
      <w:r w:rsidRPr="00330C50">
        <w:rPr>
          <w:rFonts w:ascii="Chaparral Pro" w:hAnsi="Chaparral Pro"/>
          <w:i/>
          <w:sz w:val="20"/>
          <w:szCs w:val="20"/>
        </w:rPr>
        <w:t>Du sens au sens</w:t>
      </w:r>
      <w:r w:rsidRPr="00330C50">
        <w:rPr>
          <w:rFonts w:ascii="Chaparral Pro" w:hAnsi="Chaparral Pro"/>
          <w:sz w:val="20"/>
          <w:szCs w:val="20"/>
        </w:rPr>
        <w:t xml:space="preserve">, pour flûte, Pierre-Yves Artaud flûte, disque Inactuelles MFA Radio-France </w:t>
      </w:r>
    </w:p>
    <w:p w:rsidR="00330C50" w:rsidRPr="00330C50" w:rsidRDefault="00330C50" w:rsidP="00330C50">
      <w:pPr>
        <w:ind w:left="1440"/>
        <w:jc w:val="both"/>
        <w:rPr>
          <w:rFonts w:ascii="Chaparral Pro" w:hAnsi="Chaparral Pro"/>
          <w:sz w:val="20"/>
          <w:szCs w:val="20"/>
        </w:rPr>
      </w:pPr>
    </w:p>
    <w:p w:rsidR="001E465A" w:rsidRDefault="00330C50" w:rsidP="005A3A06">
      <w:pPr>
        <w:numPr>
          <w:ilvl w:val="0"/>
          <w:numId w:val="45"/>
        </w:numPr>
        <w:jc w:val="both"/>
        <w:rPr>
          <w:rFonts w:ascii="Chaparral Pro" w:hAnsi="Chaparral Pro"/>
          <w:sz w:val="20"/>
          <w:szCs w:val="20"/>
        </w:rPr>
      </w:pPr>
      <w:r w:rsidRPr="00330C50">
        <w:rPr>
          <w:rFonts w:ascii="Chaparral Pro" w:hAnsi="Chaparral Pro"/>
          <w:b/>
          <w:bCs/>
          <w:i/>
          <w:sz w:val="20"/>
          <w:szCs w:val="20"/>
        </w:rPr>
        <w:t>L’opéra de glace</w:t>
      </w:r>
      <w:r w:rsidRPr="00330C50">
        <w:rPr>
          <w:rFonts w:ascii="Chaparral Pro" w:hAnsi="Chaparral Pro"/>
          <w:i/>
          <w:sz w:val="20"/>
          <w:szCs w:val="20"/>
        </w:rPr>
        <w:t xml:space="preserve">, </w:t>
      </w:r>
      <w:r w:rsidRPr="00330C50">
        <w:rPr>
          <w:rFonts w:ascii="Chaparral Pro" w:hAnsi="Chaparral Pro"/>
          <w:sz w:val="20"/>
          <w:szCs w:val="20"/>
        </w:rPr>
        <w:t xml:space="preserve">DVD, CHAM Bordeaux Aquitaine, direction Stéphane de Gérando, </w:t>
      </w:r>
      <w:proofErr w:type="spellStart"/>
      <w:r w:rsidRPr="00330C50">
        <w:rPr>
          <w:rFonts w:ascii="Chaparral Pro" w:hAnsi="Chaparral Pro"/>
          <w:sz w:val="20"/>
          <w:szCs w:val="20"/>
        </w:rPr>
        <w:t>icarEdition</w:t>
      </w:r>
      <w:proofErr w:type="spellEnd"/>
      <w:r w:rsidRPr="00330C50">
        <w:rPr>
          <w:rFonts w:ascii="Chaparral Pro" w:hAnsi="Chaparral Pro"/>
          <w:sz w:val="20"/>
          <w:szCs w:val="20"/>
        </w:rPr>
        <w:t xml:space="preserve"> </w:t>
      </w:r>
    </w:p>
    <w:p w:rsidR="005A3A06" w:rsidRPr="005A3A06" w:rsidRDefault="005A3A06" w:rsidP="005A3A06">
      <w:pPr>
        <w:ind w:left="360"/>
        <w:rPr>
          <w:rFonts w:ascii="Chaparral Pro" w:hAnsi="Chaparral Pro"/>
          <w:sz w:val="20"/>
          <w:szCs w:val="20"/>
        </w:rPr>
      </w:pPr>
    </w:p>
    <w:p w:rsidR="00531800" w:rsidRPr="00531800" w:rsidRDefault="00053D9E">
      <w:pPr>
        <w:pStyle w:val="Paragraphedeliste"/>
        <w:numPr>
          <w:ilvl w:val="0"/>
          <w:numId w:val="45"/>
        </w:numPr>
        <w:spacing w:before="100" w:beforeAutospacing="1" w:after="100" w:afterAutospacing="1"/>
        <w:rPr>
          <w:rFonts w:ascii="Chaparral Pro" w:eastAsia="Times New Roman" w:hAnsi="Chaparral Pro"/>
          <w:sz w:val="20"/>
          <w:szCs w:val="20"/>
        </w:rPr>
      </w:pPr>
      <w:r>
        <w:rPr>
          <w:rFonts w:ascii="Chaparral Pro" w:eastAsia="Times New Roman" w:hAnsi="Chaparral Pro"/>
          <w:b/>
          <w:bCs/>
          <w:i/>
          <w:iCs/>
          <w:sz w:val="20"/>
          <w:szCs w:val="20"/>
        </w:rPr>
        <w:lastRenderedPageBreak/>
        <w:t xml:space="preserve">Pièce pour orchestre à cordes, </w:t>
      </w:r>
      <w:r w:rsidRPr="00123DCC">
        <w:rPr>
          <w:rFonts w:ascii="Chaparral Pro" w:eastAsia="Times New Roman" w:hAnsi="Chaparral Pro"/>
          <w:i/>
          <w:iCs/>
          <w:sz w:val="20"/>
          <w:szCs w:val="20"/>
        </w:rPr>
        <w:t>se</w:t>
      </w:r>
      <w:r>
        <w:rPr>
          <w:rFonts w:ascii="Chaparral Pro" w:eastAsia="Times New Roman" w:hAnsi="Chaparral Pro"/>
          <w:i/>
          <w:iCs/>
          <w:sz w:val="20"/>
          <w:szCs w:val="20"/>
        </w:rPr>
        <w:t xml:space="preserve">xtuor pour flûte en sol, cor anglais, harpe, vibraphone, clarinette sib, alto et réverbération obligée, </w:t>
      </w:r>
      <w:r w:rsidRPr="001850F6">
        <w:rPr>
          <w:rFonts w:ascii="Chaparral Pro" w:eastAsia="Times New Roman" w:hAnsi="Chaparral Pro"/>
          <w:sz w:val="20"/>
          <w:szCs w:val="20"/>
        </w:rPr>
        <w:t>UPC EAN</w:t>
      </w:r>
      <w:r>
        <w:rPr>
          <w:rFonts w:ascii="Chaparral Pro" w:eastAsia="Times New Roman" w:hAnsi="Chaparral Pro"/>
          <w:sz w:val="20"/>
          <w:szCs w:val="20"/>
        </w:rPr>
        <w:t xml:space="preserve"> </w:t>
      </w:r>
      <w:r w:rsidRPr="00651A5B">
        <w:rPr>
          <w:rFonts w:ascii="Chaparral Pro" w:eastAsia="Times New Roman" w:hAnsi="Chaparral Pro"/>
          <w:sz w:val="20"/>
          <w:szCs w:val="20"/>
        </w:rPr>
        <w:t>198003503557</w:t>
      </w:r>
      <w:r>
        <w:rPr>
          <w:rFonts w:ascii="Chaparral Pro" w:eastAsia="Times New Roman" w:hAnsi="Chaparral Pro"/>
          <w:sz w:val="20"/>
          <w:szCs w:val="20"/>
        </w:rPr>
        <w:t>, 199</w:t>
      </w:r>
      <w:r w:rsidR="00D22697">
        <w:rPr>
          <w:rFonts w:ascii="Chaparral Pro" w:eastAsia="Times New Roman" w:hAnsi="Chaparral Pro"/>
          <w:sz w:val="20"/>
          <w:szCs w:val="20"/>
        </w:rPr>
        <w:t>6</w:t>
      </w:r>
      <w:r w:rsidR="00531800">
        <w:rPr>
          <w:rFonts w:ascii="Chaparral Pro" w:eastAsia="Times New Roman" w:hAnsi="Chaparral Pro"/>
          <w:sz w:val="20"/>
          <w:szCs w:val="20"/>
        </w:rPr>
        <w:br/>
      </w:r>
    </w:p>
    <w:p w:rsidR="00330C50" w:rsidRDefault="00330C50">
      <w:pPr>
        <w:numPr>
          <w:ilvl w:val="0"/>
          <w:numId w:val="45"/>
        </w:numPr>
        <w:jc w:val="both"/>
        <w:rPr>
          <w:rFonts w:ascii="Chaparral Pro" w:hAnsi="Chaparral Pro"/>
          <w:sz w:val="20"/>
          <w:szCs w:val="20"/>
        </w:rPr>
      </w:pPr>
      <w:r w:rsidRPr="00330C50">
        <w:rPr>
          <w:rFonts w:ascii="Chaparral Pro" w:hAnsi="Chaparral Pro"/>
          <w:b/>
          <w:bCs/>
          <w:i/>
          <w:sz w:val="20"/>
          <w:szCs w:val="20"/>
        </w:rPr>
        <w:t>En toi avec lui et en lui</w:t>
      </w:r>
      <w:r w:rsidRPr="00330C50">
        <w:rPr>
          <w:rFonts w:ascii="Chaparral Pro" w:hAnsi="Chaparral Pro"/>
          <w:sz w:val="20"/>
          <w:szCs w:val="20"/>
        </w:rPr>
        <w:t xml:space="preserve">, </w:t>
      </w:r>
      <w:r w:rsidR="006D12F1">
        <w:rPr>
          <w:rFonts w:ascii="Chaparral Pro" w:hAnsi="Chaparral Pro"/>
          <w:sz w:val="20"/>
          <w:szCs w:val="20"/>
        </w:rPr>
        <w:t>p</w:t>
      </w:r>
      <w:r>
        <w:rPr>
          <w:rFonts w:ascii="Chaparral Pro" w:hAnsi="Chaparral Pro"/>
          <w:sz w:val="20"/>
          <w:szCs w:val="20"/>
        </w:rPr>
        <w:t xml:space="preserve">ièce pour </w:t>
      </w:r>
      <w:r w:rsidR="007B47BB">
        <w:rPr>
          <w:rFonts w:ascii="Chaparral Pro" w:hAnsi="Chaparral Pro"/>
          <w:sz w:val="20"/>
          <w:szCs w:val="20"/>
        </w:rPr>
        <w:t>quatre orchestres spatialisés</w:t>
      </w:r>
      <w:r>
        <w:rPr>
          <w:rFonts w:ascii="Chaparral Pro" w:hAnsi="Chaparral Pro"/>
          <w:sz w:val="20"/>
          <w:szCs w:val="20"/>
        </w:rPr>
        <w:t xml:space="preserve"> autour du public, </w:t>
      </w:r>
      <w:r w:rsidRPr="00330C50">
        <w:rPr>
          <w:rFonts w:ascii="Chaparral Pro" w:hAnsi="Chaparral Pro"/>
          <w:sz w:val="20"/>
          <w:szCs w:val="20"/>
        </w:rPr>
        <w:t xml:space="preserve">Journées de la composition, Conservatoire National Supérieur de Paris, </w:t>
      </w:r>
      <w:r w:rsidR="006F6D88">
        <w:rPr>
          <w:rFonts w:ascii="Chaparral Pro" w:hAnsi="Chaparral Pro"/>
          <w:sz w:val="20"/>
          <w:szCs w:val="20"/>
        </w:rPr>
        <w:t>199</w:t>
      </w:r>
      <w:r w:rsidR="006F4317">
        <w:rPr>
          <w:rFonts w:ascii="Chaparral Pro" w:hAnsi="Chaparral Pro"/>
          <w:sz w:val="20"/>
          <w:szCs w:val="20"/>
        </w:rPr>
        <w:t>2</w:t>
      </w:r>
    </w:p>
    <w:p w:rsidR="00626343" w:rsidRDefault="00626343" w:rsidP="00626343">
      <w:pPr>
        <w:pStyle w:val="Paragraphedeliste"/>
        <w:rPr>
          <w:rFonts w:ascii="Chaparral Pro" w:hAnsi="Chaparral Pro"/>
          <w:sz w:val="20"/>
          <w:szCs w:val="20"/>
        </w:rPr>
      </w:pPr>
    </w:p>
    <w:p w:rsidR="00E97C7F" w:rsidRPr="007E5DAC" w:rsidRDefault="00626343">
      <w:pPr>
        <w:pStyle w:val="Paragraphedeliste"/>
        <w:numPr>
          <w:ilvl w:val="0"/>
          <w:numId w:val="45"/>
        </w:numPr>
        <w:spacing w:before="100" w:beforeAutospacing="1" w:after="100" w:afterAutospacing="1"/>
        <w:rPr>
          <w:rFonts w:ascii="Chaparral Pro" w:eastAsia="Times New Roman" w:hAnsi="Chaparral Pro"/>
          <w:sz w:val="20"/>
          <w:szCs w:val="20"/>
        </w:rPr>
      </w:pPr>
      <w:r>
        <w:rPr>
          <w:rFonts w:ascii="Chaparral Pro" w:eastAsia="Times New Roman" w:hAnsi="Chaparral Pro"/>
          <w:b/>
          <w:bCs/>
          <w:i/>
          <w:iCs/>
          <w:sz w:val="20"/>
          <w:szCs w:val="20"/>
        </w:rPr>
        <w:t xml:space="preserve">Musique pour église, pécheur d’amour, le Christ et moi, </w:t>
      </w:r>
      <w:r w:rsidRPr="00123DCC">
        <w:rPr>
          <w:rFonts w:ascii="Chaparral Pro" w:eastAsia="Times New Roman" w:hAnsi="Chaparral Pro"/>
          <w:i/>
          <w:iCs/>
          <w:sz w:val="20"/>
          <w:szCs w:val="20"/>
        </w:rPr>
        <w:t>se</w:t>
      </w:r>
      <w:r>
        <w:rPr>
          <w:rFonts w:ascii="Chaparral Pro" w:eastAsia="Times New Roman" w:hAnsi="Chaparral Pro"/>
          <w:i/>
          <w:iCs/>
          <w:sz w:val="20"/>
          <w:szCs w:val="20"/>
        </w:rPr>
        <w:t xml:space="preserve">xtuor pour flûte en sol, cor anglais, harpe, vibraphone, clarinette sib, alto et réverbération obligée, </w:t>
      </w:r>
      <w:r w:rsidRPr="001850F6">
        <w:rPr>
          <w:rFonts w:ascii="Chaparral Pro" w:eastAsia="Times New Roman" w:hAnsi="Chaparral Pro"/>
          <w:sz w:val="20"/>
          <w:szCs w:val="20"/>
        </w:rPr>
        <w:t>UPC EAN</w:t>
      </w:r>
      <w:r>
        <w:rPr>
          <w:rFonts w:ascii="Chaparral Pro" w:eastAsia="Times New Roman" w:hAnsi="Chaparral Pro"/>
          <w:sz w:val="20"/>
          <w:szCs w:val="20"/>
        </w:rPr>
        <w:t xml:space="preserve"> </w:t>
      </w:r>
      <w:r w:rsidRPr="00651A5B">
        <w:rPr>
          <w:rFonts w:ascii="Chaparral Pro" w:eastAsia="Times New Roman" w:hAnsi="Chaparral Pro"/>
          <w:sz w:val="20"/>
          <w:szCs w:val="20"/>
        </w:rPr>
        <w:t>198003503557</w:t>
      </w:r>
      <w:r>
        <w:rPr>
          <w:rFonts w:ascii="Chaparral Pro" w:eastAsia="Times New Roman" w:hAnsi="Chaparral Pro"/>
          <w:sz w:val="20"/>
          <w:szCs w:val="20"/>
        </w:rPr>
        <w:t>, 1991</w:t>
      </w:r>
      <w:r w:rsidRPr="00123DCC">
        <w:rPr>
          <w:rFonts w:ascii="Chaparral Pro" w:eastAsia="Times New Roman" w:hAnsi="Chaparral Pro"/>
          <w:i/>
          <w:iCs/>
          <w:sz w:val="20"/>
          <w:szCs w:val="20"/>
        </w:rPr>
        <w:t xml:space="preserve"> </w:t>
      </w:r>
      <w:r w:rsidR="007E5DAC">
        <w:rPr>
          <w:rFonts w:ascii="Chaparral Pro" w:eastAsia="Times New Roman" w:hAnsi="Chaparral Pro"/>
          <w:i/>
          <w:iCs/>
          <w:sz w:val="20"/>
          <w:szCs w:val="20"/>
        </w:rPr>
        <w:br/>
      </w:r>
    </w:p>
    <w:p w:rsidR="004C29CF" w:rsidRPr="00330C50" w:rsidRDefault="002F3B79">
      <w:pPr>
        <w:numPr>
          <w:ilvl w:val="0"/>
          <w:numId w:val="45"/>
        </w:numPr>
        <w:jc w:val="both"/>
        <w:rPr>
          <w:rFonts w:ascii="Chaparral Pro" w:hAnsi="Chaparral Pro"/>
          <w:sz w:val="20"/>
          <w:szCs w:val="20"/>
        </w:rPr>
      </w:pPr>
      <w:proofErr w:type="spellStart"/>
      <w:r w:rsidRPr="002F3B79">
        <w:rPr>
          <w:rFonts w:ascii="Chaparral Pro" w:hAnsi="Chaparral Pro"/>
          <w:b/>
          <w:bCs/>
          <w:i/>
          <w:sz w:val="20"/>
          <w:szCs w:val="20"/>
        </w:rPr>
        <w:t>Metathesis</w:t>
      </w:r>
      <w:proofErr w:type="spellEnd"/>
      <w:r w:rsidR="004C29CF">
        <w:rPr>
          <w:rFonts w:ascii="Chaparral Pro" w:hAnsi="Chaparral Pro"/>
          <w:b/>
          <w:bCs/>
          <w:i/>
          <w:sz w:val="20"/>
          <w:szCs w:val="20"/>
        </w:rPr>
        <w:t xml:space="preserve">, </w:t>
      </w:r>
      <w:r w:rsidR="004C29CF" w:rsidRPr="002F3B79">
        <w:rPr>
          <w:rFonts w:ascii="Chaparral Pro" w:hAnsi="Chaparral Pro"/>
          <w:iCs/>
          <w:sz w:val="20"/>
          <w:szCs w:val="20"/>
        </w:rPr>
        <w:t>œuvre pour piano</w:t>
      </w:r>
      <w:r w:rsidR="00EB753C">
        <w:rPr>
          <w:rFonts w:ascii="Chaparral Pro" w:hAnsi="Chaparral Pro"/>
          <w:iCs/>
          <w:sz w:val="20"/>
          <w:szCs w:val="20"/>
        </w:rPr>
        <w:t xml:space="preserve"> (1987)</w:t>
      </w:r>
      <w:r w:rsidR="00757A4B">
        <w:rPr>
          <w:rFonts w:ascii="Chaparral Pro" w:hAnsi="Chaparral Pro"/>
          <w:iCs/>
          <w:sz w:val="20"/>
          <w:szCs w:val="20"/>
        </w:rPr>
        <w:t xml:space="preserve">, </w:t>
      </w:r>
      <w:r w:rsidR="00DE2BF5">
        <w:rPr>
          <w:rFonts w:ascii="Chaparral Pro" w:hAnsi="Chaparral Pro"/>
          <w:iCs/>
          <w:sz w:val="20"/>
          <w:szCs w:val="20"/>
        </w:rPr>
        <w:t xml:space="preserve">Damien Michel, </w:t>
      </w:r>
      <w:r w:rsidR="00757A4B" w:rsidRPr="001850F6">
        <w:rPr>
          <w:rFonts w:ascii="Chaparral Pro" w:eastAsia="Times New Roman" w:hAnsi="Chaparral Pro"/>
          <w:sz w:val="20"/>
          <w:szCs w:val="20"/>
        </w:rPr>
        <w:t>UPC EAN</w:t>
      </w:r>
      <w:r w:rsidR="00757A4B">
        <w:rPr>
          <w:rFonts w:ascii="Chaparral Pro" w:eastAsia="Times New Roman" w:hAnsi="Chaparral Pro"/>
          <w:sz w:val="20"/>
          <w:szCs w:val="20"/>
        </w:rPr>
        <w:t xml:space="preserve"> </w:t>
      </w:r>
      <w:r w:rsidR="00E97C7F" w:rsidRPr="00E97C7F">
        <w:rPr>
          <w:rFonts w:ascii="Chaparral Pro" w:eastAsia="Times New Roman" w:hAnsi="Chaparral Pro"/>
          <w:sz w:val="20"/>
          <w:szCs w:val="20"/>
        </w:rPr>
        <w:t>198003413139</w:t>
      </w:r>
      <w:r w:rsidR="00757A4B">
        <w:rPr>
          <w:rFonts w:ascii="Chaparral Pro" w:eastAsia="Times New Roman" w:hAnsi="Chaparral Pro"/>
          <w:sz w:val="20"/>
          <w:szCs w:val="20"/>
        </w:rPr>
        <w:t>, 1991</w:t>
      </w:r>
    </w:p>
    <w:p w:rsidR="00330C50" w:rsidRDefault="00330C50" w:rsidP="00330C50">
      <w:pPr>
        <w:pStyle w:val="Titre"/>
        <w:jc w:val="left"/>
        <w:rPr>
          <w:rFonts w:ascii="Chaparral Pro" w:hAnsi="Chaparral Pro"/>
          <w:b w:val="0"/>
          <w:bCs/>
          <w:color w:val="0000FF"/>
          <w:sz w:val="16"/>
          <w:szCs w:val="16"/>
        </w:rPr>
      </w:pPr>
    </w:p>
    <w:p w:rsidR="00692C6C" w:rsidRDefault="00692C6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rsidR="00A948B7" w:rsidRPr="00025E8F" w:rsidRDefault="00E555A3">
      <w:pPr>
        <w:pStyle w:val="Paragraphedeliste"/>
        <w:widowControl w:val="0"/>
        <w:numPr>
          <w:ilvl w:val="1"/>
          <w:numId w:val="42"/>
        </w:numPr>
        <w:pBdr>
          <w:bottom w:val="single" w:sz="4" w:space="1" w:color="auto"/>
        </w:pBdr>
        <w:autoSpaceDE w:val="0"/>
        <w:autoSpaceDN w:val="0"/>
        <w:adjustRightInd w:val="0"/>
        <w:jc w:val="both"/>
        <w:rPr>
          <w:rFonts w:ascii="Times New Roman" w:hAnsi="Times New Roman" w:cs="Times New Roman"/>
          <w:b/>
          <w:color w:val="0070C0"/>
        </w:rPr>
      </w:pPr>
      <w:r>
        <w:rPr>
          <w:rFonts w:ascii="Times New Roman" w:hAnsi="Times New Roman" w:cs="Times New Roman"/>
          <w:b/>
          <w:color w:val="0070C0"/>
        </w:rPr>
        <w:lastRenderedPageBreak/>
        <w:t xml:space="preserve"> </w:t>
      </w:r>
      <w:r w:rsidR="008A3DA4" w:rsidRPr="00025E8F">
        <w:rPr>
          <w:rFonts w:ascii="Times New Roman" w:hAnsi="Times New Roman" w:cs="Times New Roman"/>
          <w:b/>
          <w:color w:val="0070C0"/>
        </w:rPr>
        <w:t>PUBLICATIONS – ARTICLES ET OUVRAGES</w:t>
      </w:r>
    </w:p>
    <w:p w:rsidR="008A3DA4" w:rsidRPr="00FF1B8E" w:rsidRDefault="008A3DA4" w:rsidP="008A3DA4">
      <w:pPr>
        <w:widowControl w:val="0"/>
        <w:autoSpaceDE w:val="0"/>
        <w:autoSpaceDN w:val="0"/>
        <w:adjustRightInd w:val="0"/>
        <w:jc w:val="both"/>
        <w:rPr>
          <w:rFonts w:ascii="Times New Roman" w:hAnsi="Times New Roman" w:cs="Times New Roman"/>
          <w:b/>
          <w:color w:val="000000" w:themeColor="text1"/>
          <w:sz w:val="20"/>
          <w:szCs w:val="20"/>
        </w:rPr>
      </w:pPr>
    </w:p>
    <w:p w:rsidR="008A3DA4" w:rsidRPr="000F22E6" w:rsidRDefault="00F747E6" w:rsidP="008A3DA4">
      <w:pPr>
        <w:widowControl w:val="0"/>
        <w:autoSpaceDE w:val="0"/>
        <w:autoSpaceDN w:val="0"/>
        <w:adjustRightInd w:val="0"/>
        <w:jc w:val="both"/>
        <w:rPr>
          <w:rFonts w:ascii="Times New Roman" w:hAnsi="Times New Roman" w:cs="Times New Roman"/>
          <w:bCs/>
          <w:color w:val="0070C0"/>
          <w:sz w:val="20"/>
          <w:szCs w:val="20"/>
        </w:rPr>
      </w:pPr>
      <w:r w:rsidRPr="000F22E6">
        <w:rPr>
          <w:rFonts w:ascii="Times New Roman" w:hAnsi="Times New Roman" w:cs="Times New Roman"/>
          <w:bCs/>
          <w:color w:val="0070C0"/>
          <w:sz w:val="20"/>
          <w:szCs w:val="20"/>
        </w:rPr>
        <w:t>Ouvrages</w:t>
      </w:r>
    </w:p>
    <w:p w:rsidR="008A3DA4" w:rsidRPr="00FF1B8E" w:rsidRDefault="008A3DA4" w:rsidP="008A3DA4">
      <w:pPr>
        <w:widowControl w:val="0"/>
        <w:autoSpaceDE w:val="0"/>
        <w:autoSpaceDN w:val="0"/>
        <w:adjustRightInd w:val="0"/>
        <w:jc w:val="both"/>
        <w:rPr>
          <w:rFonts w:ascii="Times New Roman" w:hAnsi="Times New Roman" w:cs="Times New Roman"/>
          <w:b/>
          <w:color w:val="000000" w:themeColor="text1"/>
          <w:sz w:val="20"/>
          <w:szCs w:val="20"/>
        </w:rPr>
      </w:pPr>
    </w:p>
    <w:p w:rsidR="008A3DA4" w:rsidRPr="00FF1B8E" w:rsidRDefault="008A3DA4" w:rsidP="008A3DA4">
      <w:pPr>
        <w:pStyle w:val="Paragraphedeliste"/>
        <w:widowControl w:val="0"/>
        <w:numPr>
          <w:ilvl w:val="0"/>
          <w:numId w:val="16"/>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Le labyrinthe du temps</w:t>
      </w:r>
      <w:r w:rsidRPr="00FF1B8E">
        <w:rPr>
          <w:rFonts w:ascii="Times New Roman" w:hAnsi="Times New Roman" w:cs="Times New Roman"/>
          <w:color w:val="000000" w:themeColor="text1"/>
          <w:sz w:val="20"/>
          <w:szCs w:val="20"/>
        </w:rPr>
        <w:t xml:space="preserve"> (ouvrage d'art, images de synthèse et textes de Stéphane de Gérando), Paris, 3icar/</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2013, 78 p.</w:t>
      </w:r>
    </w:p>
    <w:p w:rsidR="008A3DA4" w:rsidRPr="00FF1B8E" w:rsidRDefault="008A3DA4" w:rsidP="008A3DA4">
      <w:pPr>
        <w:pStyle w:val="Paragraphedeliste"/>
        <w:widowControl w:val="0"/>
        <w:numPr>
          <w:ilvl w:val="0"/>
          <w:numId w:val="16"/>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w:t>
      </w:r>
      <w:proofErr w:type="spellStart"/>
      <w:r w:rsidRPr="00FF1B8E">
        <w:rPr>
          <w:rFonts w:ascii="Times New Roman" w:hAnsi="Times New Roman" w:cs="Times New Roman"/>
          <w:i/>
          <w:color w:val="000000" w:themeColor="text1"/>
          <w:sz w:val="20"/>
          <w:szCs w:val="20"/>
        </w:rPr>
        <w:t>oeuvre</w:t>
      </w:r>
      <w:proofErr w:type="spellEnd"/>
      <w:r w:rsidRPr="00FF1B8E">
        <w:rPr>
          <w:rFonts w:ascii="Times New Roman" w:hAnsi="Times New Roman" w:cs="Times New Roman"/>
          <w:i/>
          <w:color w:val="000000" w:themeColor="text1"/>
          <w:sz w:val="20"/>
          <w:szCs w:val="20"/>
        </w:rPr>
        <w:t xml:space="preserve"> contemporaine à l’épreuve du concept</w:t>
      </w:r>
      <w:r w:rsidRPr="00FF1B8E">
        <w:rPr>
          <w:rFonts w:ascii="Times New Roman" w:hAnsi="Times New Roman" w:cs="Times New Roman"/>
          <w:color w:val="000000" w:themeColor="text1"/>
          <w:sz w:val="20"/>
          <w:szCs w:val="20"/>
        </w:rPr>
        <w:t xml:space="preserve">, préface de Paul </w:t>
      </w:r>
      <w:proofErr w:type="spellStart"/>
      <w:r w:rsidRPr="00FF1B8E">
        <w:rPr>
          <w:rFonts w:ascii="Times New Roman" w:hAnsi="Times New Roman" w:cs="Times New Roman"/>
          <w:color w:val="000000" w:themeColor="text1"/>
          <w:sz w:val="20"/>
          <w:szCs w:val="20"/>
        </w:rPr>
        <w:t>Méfano</w:t>
      </w:r>
      <w:proofErr w:type="spellEnd"/>
      <w:r w:rsidRPr="00FF1B8E">
        <w:rPr>
          <w:rFonts w:ascii="Times New Roman" w:hAnsi="Times New Roman" w:cs="Times New Roman"/>
          <w:color w:val="000000" w:themeColor="text1"/>
          <w:sz w:val="20"/>
          <w:szCs w:val="20"/>
        </w:rPr>
        <w:t xml:space="preserve">, postface de Jean-Yves Bosseur, Paris, </w:t>
      </w:r>
      <w:proofErr w:type="spellStart"/>
      <w:r w:rsidRPr="00FF1B8E">
        <w:rPr>
          <w:rFonts w:ascii="Times New Roman" w:hAnsi="Times New Roman" w:cs="Times New Roman"/>
          <w:color w:val="000000" w:themeColor="text1"/>
          <w:sz w:val="20"/>
          <w:szCs w:val="20"/>
        </w:rPr>
        <w:t>L'Harmattan</w:t>
      </w:r>
      <w:proofErr w:type="spellEnd"/>
      <w:r w:rsidRPr="00FF1B8E">
        <w:rPr>
          <w:rFonts w:ascii="Times New Roman" w:hAnsi="Times New Roman" w:cs="Times New Roman"/>
          <w:color w:val="000000" w:themeColor="text1"/>
          <w:sz w:val="20"/>
          <w:szCs w:val="20"/>
        </w:rPr>
        <w:t xml:space="preserve"> avec le soutien du CNRS, 2012, 227 p.</w:t>
      </w:r>
    </w:p>
    <w:p w:rsidR="008A3DA4" w:rsidRPr="00FF1B8E" w:rsidRDefault="008A3DA4" w:rsidP="008A3DA4">
      <w:pPr>
        <w:pStyle w:val="Paragraphedeliste"/>
        <w:widowControl w:val="0"/>
        <w:numPr>
          <w:ilvl w:val="0"/>
          <w:numId w:val="16"/>
        </w:numPr>
        <w:autoSpaceDE w:val="0"/>
        <w:autoSpaceDN w:val="0"/>
        <w:adjustRightInd w:val="0"/>
        <w:jc w:val="both"/>
        <w:rPr>
          <w:rFonts w:ascii="Times New Roman" w:hAnsi="Times New Roman" w:cs="Times New Roman"/>
          <w:color w:val="000000" w:themeColor="text1"/>
          <w:sz w:val="20"/>
          <w:szCs w:val="20"/>
        </w:rPr>
      </w:pPr>
      <w:proofErr w:type="spellStart"/>
      <w:r w:rsidRPr="00FF1B8E">
        <w:rPr>
          <w:rFonts w:ascii="Times New Roman" w:hAnsi="Times New Roman" w:cs="Times New Roman"/>
          <w:i/>
          <w:color w:val="000000" w:themeColor="text1"/>
          <w:sz w:val="20"/>
          <w:szCs w:val="20"/>
        </w:rPr>
        <w:t>Imaginary</w:t>
      </w:r>
      <w:proofErr w:type="spellEnd"/>
      <w:r w:rsidRPr="00FF1B8E">
        <w:rPr>
          <w:rFonts w:ascii="Times New Roman" w:hAnsi="Times New Roman" w:cs="Times New Roman"/>
          <w:i/>
          <w:color w:val="000000" w:themeColor="text1"/>
          <w:sz w:val="20"/>
          <w:szCs w:val="20"/>
        </w:rPr>
        <w:t xml:space="preserve"> dialogues. </w:t>
      </w:r>
      <w:proofErr w:type="spellStart"/>
      <w:r w:rsidRPr="00FF1B8E">
        <w:rPr>
          <w:rFonts w:ascii="Times New Roman" w:hAnsi="Times New Roman" w:cs="Times New Roman"/>
          <w:i/>
          <w:color w:val="000000" w:themeColor="text1"/>
          <w:sz w:val="20"/>
          <w:szCs w:val="20"/>
        </w:rPr>
        <w:t>Experiencing</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contempory</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creation</w:t>
      </w:r>
      <w:proofErr w:type="spellEnd"/>
      <w:r w:rsidRPr="00FF1B8E">
        <w:rPr>
          <w:rFonts w:ascii="Times New Roman" w:hAnsi="Times New Roman" w:cs="Times New Roman"/>
          <w:i/>
          <w:color w:val="000000" w:themeColor="text1"/>
          <w:sz w:val="20"/>
          <w:szCs w:val="20"/>
        </w:rPr>
        <w:t xml:space="preserve"> and </w:t>
      </w:r>
      <w:proofErr w:type="spellStart"/>
      <w:r w:rsidRPr="00FF1B8E">
        <w:rPr>
          <w:rFonts w:ascii="Times New Roman" w:hAnsi="Times New Roman" w:cs="Times New Roman"/>
          <w:i/>
          <w:color w:val="000000" w:themeColor="text1"/>
          <w:sz w:val="20"/>
          <w:szCs w:val="20"/>
        </w:rPr>
        <w:t>research</w:t>
      </w:r>
      <w:proofErr w:type="spellEnd"/>
      <w:r w:rsidRPr="00FF1B8E">
        <w:rPr>
          <w:rFonts w:ascii="Times New Roman" w:hAnsi="Times New Roman" w:cs="Times New Roman"/>
          <w:color w:val="000000" w:themeColor="text1"/>
          <w:sz w:val="20"/>
          <w:szCs w:val="20"/>
        </w:rPr>
        <w:t xml:space="preserve">, Paris, Inactuelles, 2010, 300 p. – version anglaise Julien </w:t>
      </w:r>
      <w:proofErr w:type="spellStart"/>
      <w:r w:rsidRPr="00FF1B8E">
        <w:rPr>
          <w:rFonts w:ascii="Times New Roman" w:hAnsi="Times New Roman" w:cs="Times New Roman"/>
          <w:color w:val="000000" w:themeColor="text1"/>
          <w:sz w:val="20"/>
          <w:szCs w:val="20"/>
        </w:rPr>
        <w:t>Elis</w:t>
      </w:r>
      <w:proofErr w:type="spellEnd"/>
      <w:r w:rsidRPr="00FF1B8E">
        <w:rPr>
          <w:rFonts w:ascii="Times New Roman" w:hAnsi="Times New Roman" w:cs="Times New Roman"/>
          <w:color w:val="000000" w:themeColor="text1"/>
          <w:sz w:val="20"/>
          <w:szCs w:val="20"/>
        </w:rPr>
        <w:t xml:space="preserve">. CD </w:t>
      </w:r>
      <w:proofErr w:type="spellStart"/>
      <w:r w:rsidRPr="00FF1B8E">
        <w:rPr>
          <w:rFonts w:ascii="Times New Roman" w:hAnsi="Times New Roman" w:cs="Times New Roman"/>
          <w:color w:val="000000" w:themeColor="text1"/>
          <w:sz w:val="20"/>
          <w:szCs w:val="20"/>
        </w:rPr>
        <w:t>with</w:t>
      </w:r>
      <w:proofErr w:type="spellEnd"/>
      <w:r w:rsidRPr="00FF1B8E">
        <w:rPr>
          <w:rFonts w:ascii="Times New Roman" w:hAnsi="Times New Roman" w:cs="Times New Roman"/>
          <w:color w:val="000000" w:themeColor="text1"/>
          <w:sz w:val="20"/>
          <w:szCs w:val="20"/>
        </w:rPr>
        <w:t xml:space="preserve"> Radio-France, MFA, 3icar – </w:t>
      </w:r>
      <w:proofErr w:type="spellStart"/>
      <w:r w:rsidRPr="00FF1B8E">
        <w:rPr>
          <w:rFonts w:ascii="Times New Roman" w:hAnsi="Times New Roman" w:cs="Times New Roman"/>
          <w:color w:val="000000" w:themeColor="text1"/>
          <w:sz w:val="20"/>
          <w:szCs w:val="20"/>
        </w:rPr>
        <w:t>icarEnsemble</w:t>
      </w:r>
      <w:proofErr w:type="spellEnd"/>
      <w:r w:rsidRPr="00FF1B8E">
        <w:rPr>
          <w:rFonts w:ascii="Times New Roman" w:hAnsi="Times New Roman" w:cs="Times New Roman"/>
          <w:color w:val="000000" w:themeColor="text1"/>
          <w:sz w:val="20"/>
          <w:szCs w:val="20"/>
        </w:rPr>
        <w:t>, Inactuelles, 2010.</w:t>
      </w:r>
    </w:p>
    <w:p w:rsidR="008A3DA4" w:rsidRPr="00FF1B8E" w:rsidRDefault="008A3DA4" w:rsidP="008A3DA4">
      <w:pPr>
        <w:pStyle w:val="Paragraphedeliste"/>
        <w:widowControl w:val="0"/>
        <w:numPr>
          <w:ilvl w:val="0"/>
          <w:numId w:val="16"/>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Dialogues imaginaires. Une expérience de la création contemporaine et de la recherche</w:t>
      </w:r>
      <w:r w:rsidRPr="00FF1B8E">
        <w:rPr>
          <w:rFonts w:ascii="Times New Roman" w:hAnsi="Times New Roman" w:cs="Times New Roman"/>
          <w:color w:val="000000" w:themeColor="text1"/>
          <w:sz w:val="20"/>
          <w:szCs w:val="20"/>
        </w:rPr>
        <w:t>, Paris, Inactuelles, 2010,300 p. Ouvrage accompagné d’un disque monographique, en collaboration avec Radio-France, MFA, 3icar –</w:t>
      </w:r>
      <w:proofErr w:type="spellStart"/>
      <w:r w:rsidRPr="00FF1B8E">
        <w:rPr>
          <w:rFonts w:ascii="Times New Roman" w:hAnsi="Times New Roman" w:cs="Times New Roman"/>
          <w:color w:val="000000" w:themeColor="text1"/>
          <w:sz w:val="20"/>
          <w:szCs w:val="20"/>
        </w:rPr>
        <w:t>icarEnsemble</w:t>
      </w:r>
      <w:proofErr w:type="spellEnd"/>
      <w:r w:rsidRPr="00FF1B8E">
        <w:rPr>
          <w:rFonts w:ascii="Times New Roman" w:hAnsi="Times New Roman" w:cs="Times New Roman"/>
          <w:color w:val="000000" w:themeColor="text1"/>
          <w:sz w:val="20"/>
          <w:szCs w:val="20"/>
        </w:rPr>
        <w:t>, Inactuelles, 2010.</w:t>
      </w:r>
    </w:p>
    <w:p w:rsidR="008A3DA4" w:rsidRPr="00FF1B8E" w:rsidRDefault="008A3DA4" w:rsidP="008A3DA4">
      <w:pPr>
        <w:pStyle w:val="Paragraphedeliste"/>
        <w:widowControl w:val="0"/>
        <w:numPr>
          <w:ilvl w:val="0"/>
          <w:numId w:val="16"/>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Trajectoire oblique</w:t>
      </w:r>
      <w:r w:rsidRPr="00FF1B8E">
        <w:rPr>
          <w:rFonts w:ascii="Times New Roman" w:hAnsi="Times New Roman" w:cs="Times New Roman"/>
          <w:color w:val="000000" w:themeColor="text1"/>
          <w:sz w:val="20"/>
          <w:szCs w:val="20"/>
        </w:rPr>
        <w:t xml:space="preserve">,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2006, 140 p.</w:t>
      </w:r>
    </w:p>
    <w:p w:rsidR="008A3DA4" w:rsidRPr="00FF1B8E" w:rsidRDefault="008A3DA4" w:rsidP="008A3DA4">
      <w:pPr>
        <w:pStyle w:val="Paragraphedeliste"/>
        <w:widowControl w:val="0"/>
        <w:numPr>
          <w:ilvl w:val="0"/>
          <w:numId w:val="16"/>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Contingence et déterminisme procédural appliqués à la synthèse sonore informatique et l'écriture musicale</w:t>
      </w:r>
      <w:r w:rsidRPr="00FF1B8E">
        <w:rPr>
          <w:rFonts w:ascii="Times New Roman" w:hAnsi="Times New Roman" w:cs="Times New Roman"/>
          <w:color w:val="000000" w:themeColor="text1"/>
          <w:sz w:val="20"/>
          <w:szCs w:val="20"/>
        </w:rPr>
        <w:t>, Villeneuve d’Ascq, Septentrion - Presses Universitaires, 1998, 470 p.</w:t>
      </w:r>
    </w:p>
    <w:p w:rsidR="008A3DA4" w:rsidRPr="00FF1B8E" w:rsidRDefault="008A3DA4" w:rsidP="008A3DA4">
      <w:pPr>
        <w:widowControl w:val="0"/>
        <w:autoSpaceDE w:val="0"/>
        <w:autoSpaceDN w:val="0"/>
        <w:adjustRightInd w:val="0"/>
        <w:jc w:val="both"/>
        <w:rPr>
          <w:rFonts w:ascii="Times New Roman" w:hAnsi="Times New Roman" w:cs="Times New Roman"/>
          <w:color w:val="000000" w:themeColor="text1"/>
          <w:sz w:val="20"/>
          <w:szCs w:val="20"/>
        </w:rPr>
      </w:pPr>
    </w:p>
    <w:p w:rsidR="008A3DA4" w:rsidRPr="00A82782" w:rsidRDefault="0090366C" w:rsidP="008A3DA4">
      <w:pPr>
        <w:widowControl w:val="0"/>
        <w:autoSpaceDE w:val="0"/>
        <w:autoSpaceDN w:val="0"/>
        <w:adjustRightInd w:val="0"/>
        <w:jc w:val="both"/>
        <w:rPr>
          <w:rFonts w:ascii="Times New Roman" w:hAnsi="Times New Roman" w:cs="Times New Roman"/>
          <w:bCs/>
          <w:color w:val="0070C0"/>
          <w:sz w:val="20"/>
          <w:szCs w:val="20"/>
          <w:lang w:val="en-US"/>
        </w:rPr>
      </w:pPr>
      <w:r w:rsidRPr="00A82782">
        <w:rPr>
          <w:rFonts w:ascii="Times New Roman" w:hAnsi="Times New Roman" w:cs="Times New Roman"/>
          <w:bCs/>
          <w:color w:val="0070C0"/>
          <w:sz w:val="20"/>
          <w:szCs w:val="20"/>
          <w:lang w:val="en-US"/>
        </w:rPr>
        <w:t>Articles</w:t>
      </w:r>
    </w:p>
    <w:p w:rsidR="008A3DA4" w:rsidRPr="00A82782" w:rsidRDefault="008A3DA4" w:rsidP="008A3DA4">
      <w:pPr>
        <w:widowControl w:val="0"/>
        <w:autoSpaceDE w:val="0"/>
        <w:autoSpaceDN w:val="0"/>
        <w:adjustRightInd w:val="0"/>
        <w:jc w:val="both"/>
        <w:rPr>
          <w:rFonts w:ascii="Times New Roman" w:hAnsi="Times New Roman" w:cs="Times New Roman"/>
          <w:color w:val="000000" w:themeColor="text1"/>
          <w:sz w:val="20"/>
          <w:szCs w:val="20"/>
          <w:lang w:val="en-US"/>
        </w:rPr>
      </w:pPr>
    </w:p>
    <w:p w:rsidR="00D11A3C" w:rsidRPr="00A82782" w:rsidRDefault="00D11A3C" w:rsidP="00A82782">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lang w:val="en-US"/>
        </w:rPr>
      </w:pPr>
      <w:r w:rsidRPr="00A82782">
        <w:rPr>
          <w:rFonts w:ascii="Times New Roman" w:hAnsi="Times New Roman" w:cs="Times New Roman"/>
          <w:color w:val="000000" w:themeColor="text1"/>
          <w:sz w:val="20"/>
          <w:szCs w:val="20"/>
          <w:lang w:val="en-US"/>
        </w:rPr>
        <w:t xml:space="preserve">Stéphane de </w:t>
      </w:r>
      <w:proofErr w:type="spellStart"/>
      <w:r w:rsidRPr="00A82782">
        <w:rPr>
          <w:rFonts w:ascii="Times New Roman" w:hAnsi="Times New Roman" w:cs="Times New Roman"/>
          <w:color w:val="000000" w:themeColor="text1"/>
          <w:sz w:val="20"/>
          <w:szCs w:val="20"/>
          <w:lang w:val="en-US"/>
        </w:rPr>
        <w:t>Gérando</w:t>
      </w:r>
      <w:proofErr w:type="spellEnd"/>
      <w:r w:rsidRPr="00A82782">
        <w:rPr>
          <w:rFonts w:ascii="Times New Roman" w:hAnsi="Times New Roman" w:cs="Times New Roman"/>
          <w:color w:val="000000" w:themeColor="text1"/>
          <w:sz w:val="20"/>
          <w:szCs w:val="20"/>
          <w:lang w:val="en-US"/>
        </w:rPr>
        <w:t xml:space="preserve">, </w:t>
      </w:r>
      <w:r w:rsidRPr="00A82782">
        <w:rPr>
          <w:rFonts w:ascii="Times New Roman" w:hAnsi="Times New Roman" w:cs="Times New Roman"/>
          <w:color w:val="000000" w:themeColor="text1"/>
          <w:sz w:val="20"/>
          <w:szCs w:val="20"/>
          <w:lang w:val="en-US"/>
        </w:rPr>
        <w:t xml:space="preserve">Gilles </w:t>
      </w:r>
      <w:proofErr w:type="spellStart"/>
      <w:r w:rsidRPr="00A82782">
        <w:rPr>
          <w:rFonts w:ascii="Times New Roman" w:hAnsi="Times New Roman" w:cs="Times New Roman"/>
          <w:color w:val="000000" w:themeColor="text1"/>
          <w:sz w:val="20"/>
          <w:szCs w:val="20"/>
          <w:lang w:val="en-US"/>
        </w:rPr>
        <w:t>Baroin</w:t>
      </w:r>
      <w:proofErr w:type="spellEnd"/>
      <w:r w:rsidRPr="00A82782">
        <w:rPr>
          <w:rFonts w:ascii="Times New Roman" w:hAnsi="Times New Roman" w:cs="Times New Roman"/>
          <w:color w:val="000000" w:themeColor="text1"/>
          <w:sz w:val="20"/>
          <w:szCs w:val="20"/>
          <w:lang w:val="en-US"/>
        </w:rPr>
        <w:t>,</w:t>
      </w:r>
      <w:r w:rsidRPr="00A82782">
        <w:rPr>
          <w:rFonts w:ascii="Times New Roman" w:hAnsi="Times New Roman" w:cs="Times New Roman"/>
          <w:color w:val="000000" w:themeColor="text1"/>
          <w:sz w:val="20"/>
          <w:szCs w:val="20"/>
          <w:lang w:val="en-US"/>
        </w:rPr>
        <w:t xml:space="preserve"> </w:t>
      </w:r>
      <w:r w:rsidR="00A82782" w:rsidRPr="00872274">
        <w:rPr>
          <w:rFonts w:ascii="Times New Roman" w:hAnsi="Times New Roman" w:cs="Times New Roman"/>
          <w:i/>
          <w:iCs/>
          <w:color w:val="000000" w:themeColor="text1"/>
          <w:sz w:val="20"/>
          <w:szCs w:val="20"/>
          <w:lang w:val="en-US"/>
        </w:rPr>
        <w:t>Sound and Visual Objects (SVO) in n Dimensions in the</w:t>
      </w:r>
      <w:r w:rsidR="00A82782" w:rsidRPr="00872274">
        <w:rPr>
          <w:rFonts w:ascii="Times New Roman" w:hAnsi="Times New Roman" w:cs="Times New Roman"/>
          <w:i/>
          <w:iCs/>
          <w:color w:val="000000" w:themeColor="text1"/>
          <w:sz w:val="20"/>
          <w:szCs w:val="20"/>
          <w:lang w:val="en-US"/>
        </w:rPr>
        <w:t xml:space="preserve"> </w:t>
      </w:r>
      <w:r w:rsidR="00A82782" w:rsidRPr="00872274">
        <w:rPr>
          <w:rFonts w:ascii="Times New Roman" w:hAnsi="Times New Roman" w:cs="Times New Roman"/>
          <w:i/>
          <w:iCs/>
          <w:color w:val="000000" w:themeColor="text1"/>
          <w:sz w:val="20"/>
          <w:szCs w:val="20"/>
          <w:lang w:val="en-US"/>
        </w:rPr>
        <w:t>Labyrinth of Time</w:t>
      </w:r>
      <w:r w:rsidR="00A82782">
        <w:rPr>
          <w:rFonts w:ascii="Times New Roman" w:hAnsi="Times New Roman" w:cs="Times New Roman"/>
          <w:color w:val="000000" w:themeColor="text1"/>
          <w:sz w:val="20"/>
          <w:szCs w:val="20"/>
          <w:lang w:val="en-US"/>
        </w:rPr>
        <w:t xml:space="preserve">, </w:t>
      </w:r>
      <w:r w:rsidR="00A82782" w:rsidRPr="00FF1B8E">
        <w:rPr>
          <w:rFonts w:ascii="Times New Roman" w:hAnsi="Times New Roman" w:cs="Times New Roman"/>
          <w:color w:val="000000" w:themeColor="text1"/>
          <w:sz w:val="20"/>
          <w:szCs w:val="20"/>
          <w:lang w:val="en-US"/>
        </w:rPr>
        <w:t>International Conference on Mathematics and Computation in Music MCM</w:t>
      </w:r>
      <w:r w:rsidR="00CA2A7E">
        <w:rPr>
          <w:rFonts w:ascii="Times New Roman" w:hAnsi="Times New Roman" w:cs="Times New Roman"/>
          <w:color w:val="000000" w:themeColor="text1"/>
          <w:sz w:val="20"/>
          <w:szCs w:val="20"/>
          <w:lang w:val="en-US"/>
        </w:rPr>
        <w:t xml:space="preserve">, </w:t>
      </w:r>
      <w:r w:rsidR="00CA2A7E" w:rsidRPr="00FF1B8E">
        <w:rPr>
          <w:rFonts w:ascii="Times New Roman" w:hAnsi="Times New Roman" w:cs="Times New Roman"/>
          <w:color w:val="000000" w:themeColor="text1"/>
          <w:sz w:val="20"/>
          <w:szCs w:val="20"/>
          <w:lang w:val="en-US"/>
        </w:rPr>
        <w:t>Springer</w:t>
      </w:r>
      <w:r w:rsidR="00A82782" w:rsidRPr="00FF1B8E">
        <w:rPr>
          <w:rFonts w:ascii="Times New Roman" w:hAnsi="Times New Roman" w:cs="Times New Roman"/>
          <w:color w:val="000000" w:themeColor="text1"/>
          <w:sz w:val="20"/>
          <w:szCs w:val="20"/>
          <w:lang w:val="en-US"/>
        </w:rPr>
        <w:t xml:space="preserve"> 202</w:t>
      </w:r>
      <w:r w:rsidR="00A82782">
        <w:rPr>
          <w:rFonts w:ascii="Times New Roman" w:hAnsi="Times New Roman" w:cs="Times New Roman"/>
          <w:color w:val="000000" w:themeColor="text1"/>
          <w:sz w:val="20"/>
          <w:szCs w:val="20"/>
          <w:lang w:val="en-US"/>
        </w:rPr>
        <w:t>6</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lang w:val="en-US"/>
        </w:rPr>
      </w:pPr>
      <w:r w:rsidRPr="00FF1B8E">
        <w:rPr>
          <w:rFonts w:ascii="Times New Roman" w:hAnsi="Times New Roman" w:cs="Times New Roman"/>
          <w:color w:val="000000" w:themeColor="text1"/>
          <w:sz w:val="20"/>
          <w:szCs w:val="20"/>
          <w:lang w:val="en-US"/>
        </w:rPr>
        <w:t xml:space="preserve">Gilles </w:t>
      </w:r>
      <w:proofErr w:type="spellStart"/>
      <w:r w:rsidRPr="00FF1B8E">
        <w:rPr>
          <w:rFonts w:ascii="Times New Roman" w:hAnsi="Times New Roman" w:cs="Times New Roman"/>
          <w:color w:val="000000" w:themeColor="text1"/>
          <w:sz w:val="20"/>
          <w:szCs w:val="20"/>
          <w:lang w:val="en-US"/>
        </w:rPr>
        <w:t>Baroin</w:t>
      </w:r>
      <w:proofErr w:type="spellEnd"/>
      <w:r w:rsidRPr="00FF1B8E">
        <w:rPr>
          <w:rFonts w:ascii="Times New Roman" w:hAnsi="Times New Roman" w:cs="Times New Roman"/>
          <w:color w:val="000000" w:themeColor="text1"/>
          <w:sz w:val="20"/>
          <w:szCs w:val="20"/>
          <w:lang w:val="en-US"/>
        </w:rPr>
        <w:t xml:space="preserve">, Stéphane de </w:t>
      </w:r>
      <w:proofErr w:type="spellStart"/>
      <w:r w:rsidRPr="00FF1B8E">
        <w:rPr>
          <w:rFonts w:ascii="Times New Roman" w:hAnsi="Times New Roman" w:cs="Times New Roman"/>
          <w:color w:val="000000" w:themeColor="text1"/>
          <w:sz w:val="20"/>
          <w:szCs w:val="20"/>
          <w:lang w:val="en-US"/>
        </w:rPr>
        <w:t>Gérando</w:t>
      </w:r>
      <w:proofErr w:type="spellEnd"/>
      <w:r w:rsidRPr="00FF1B8E">
        <w:rPr>
          <w:rFonts w:ascii="Times New Roman" w:hAnsi="Times New Roman" w:cs="Times New Roman"/>
          <w:color w:val="000000" w:themeColor="text1"/>
          <w:sz w:val="20"/>
          <w:szCs w:val="20"/>
          <w:lang w:val="en-US"/>
        </w:rPr>
        <w:t>, </w:t>
      </w:r>
      <w:r w:rsidRPr="00FF1B8E">
        <w:rPr>
          <w:rFonts w:ascii="Times New Roman" w:hAnsi="Times New Roman" w:cs="Times New Roman"/>
          <w:i/>
          <w:iCs/>
          <w:color w:val="000000" w:themeColor="text1"/>
          <w:sz w:val="20"/>
          <w:szCs w:val="20"/>
          <w:lang w:val="en-US"/>
        </w:rPr>
        <w:t xml:space="preserve">When Virtual Reality Helps Fathom </w:t>
      </w:r>
      <w:proofErr w:type="spellStart"/>
      <w:r w:rsidRPr="00FF1B8E">
        <w:rPr>
          <w:rFonts w:ascii="Times New Roman" w:hAnsi="Times New Roman" w:cs="Times New Roman"/>
          <w:i/>
          <w:iCs/>
          <w:color w:val="000000" w:themeColor="text1"/>
          <w:sz w:val="20"/>
          <w:szCs w:val="20"/>
          <w:lang w:val="en-US"/>
        </w:rPr>
        <w:t>Mathemusical</w:t>
      </w:r>
      <w:proofErr w:type="spellEnd"/>
      <w:r w:rsidRPr="00FF1B8E">
        <w:rPr>
          <w:rFonts w:ascii="Times New Roman" w:hAnsi="Times New Roman" w:cs="Times New Roman"/>
          <w:i/>
          <w:iCs/>
          <w:color w:val="000000" w:themeColor="text1"/>
          <w:sz w:val="20"/>
          <w:szCs w:val="20"/>
          <w:lang w:val="en-US"/>
        </w:rPr>
        <w:t xml:space="preserve"> Hyperdimensional Models</w:t>
      </w:r>
      <w:r w:rsidRPr="00FF1B8E">
        <w:rPr>
          <w:rFonts w:ascii="Times New Roman" w:hAnsi="Times New Roman" w:cs="Times New Roman"/>
          <w:color w:val="000000" w:themeColor="text1"/>
          <w:sz w:val="20"/>
          <w:szCs w:val="20"/>
          <w:lang w:val="en-US"/>
        </w:rPr>
        <w:t>, International Conference on Mathematics and Computation in Music MCM 2022: Mathematics and Computation in Music, Springer 2022, pp. 86–98</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De la création artistique aux espaces entrepreneuriaux : plébiscite pour un nouveau monde, publication d'une allocution de Stéphane de Gérando à l'Institut Français d'Agadir au Maroc,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2016, 13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Tempus est et Le Chant des STISMI, de l'invention algorithmique du matériau à la création de l'</w:t>
      </w:r>
      <w:r w:rsidR="00711615" w:rsidRPr="00FF1B8E">
        <w:rPr>
          <w:rFonts w:ascii="Times New Roman" w:hAnsi="Times New Roman" w:cs="Times New Roman"/>
          <w:color w:val="000000" w:themeColor="text1"/>
          <w:sz w:val="20"/>
          <w:szCs w:val="20"/>
        </w:rPr>
        <w:t>œuvre</w:t>
      </w:r>
      <w:r w:rsidRPr="00FF1B8E">
        <w:rPr>
          <w:rFonts w:ascii="Times New Roman" w:hAnsi="Times New Roman" w:cs="Times New Roman"/>
          <w:color w:val="000000" w:themeColor="text1"/>
          <w:sz w:val="20"/>
          <w:szCs w:val="20"/>
        </w:rPr>
        <w:t xml:space="preserve"> musicale. Séries tous intervalles dans une octave et en zigzag (STIOZ), séries tous intervalles imbriqués dans une série micro-</w:t>
      </w:r>
      <w:proofErr w:type="spellStart"/>
      <w:r w:rsidRPr="00FF1B8E">
        <w:rPr>
          <w:rFonts w:ascii="Times New Roman" w:hAnsi="Times New Roman" w:cs="Times New Roman"/>
          <w:color w:val="000000" w:themeColor="text1"/>
          <w:sz w:val="20"/>
          <w:szCs w:val="20"/>
        </w:rPr>
        <w:t>intervallique</w:t>
      </w:r>
      <w:proofErr w:type="spellEnd"/>
      <w:r w:rsidRPr="00FF1B8E">
        <w:rPr>
          <w:rFonts w:ascii="Times New Roman" w:hAnsi="Times New Roman" w:cs="Times New Roman"/>
          <w:color w:val="000000" w:themeColor="text1"/>
          <w:sz w:val="20"/>
          <w:szCs w:val="20"/>
        </w:rPr>
        <w:t xml:space="preserve"> (STISMI), avec Louis Bigo (chercheur en informatique),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2016, 13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Espace fibré et composition sonore et visuelle. De l’élément simple aux dimensions cachées et enchevêtrées, avec Christophe </w:t>
      </w:r>
      <w:proofErr w:type="spellStart"/>
      <w:r w:rsidRPr="00FF1B8E">
        <w:rPr>
          <w:rFonts w:ascii="Times New Roman" w:hAnsi="Times New Roman" w:cs="Times New Roman"/>
          <w:color w:val="000000" w:themeColor="text1"/>
          <w:sz w:val="20"/>
          <w:szCs w:val="20"/>
        </w:rPr>
        <w:t>Mourougane</w:t>
      </w:r>
      <w:proofErr w:type="spellEnd"/>
      <w:r w:rsidRPr="00FF1B8E">
        <w:rPr>
          <w:rFonts w:ascii="Times New Roman" w:hAnsi="Times New Roman" w:cs="Times New Roman"/>
          <w:color w:val="000000" w:themeColor="text1"/>
          <w:sz w:val="20"/>
          <w:szCs w:val="20"/>
        </w:rPr>
        <w:t xml:space="preserve"> (mathématicien, chercheur à l’institut de recherche mathématique de Rennes),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2015, 13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Cinq lois artistiques relativistes. Du concept d'espace-temps en astrophysique à l'invention sonore et visuelle, avec Jérôme Pétri (Observatoire Astronomique de Strasbourg),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2015, 17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Géométrie Euclidienne et création artistique sonore et visuelle, avec Athanase Papadopoulos (CNRS),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2015, 11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Ensembles </w:t>
      </w:r>
      <w:proofErr w:type="spellStart"/>
      <w:r w:rsidRPr="00FF1B8E">
        <w:rPr>
          <w:rFonts w:ascii="Times New Roman" w:hAnsi="Times New Roman" w:cs="Times New Roman"/>
          <w:color w:val="000000" w:themeColor="text1"/>
          <w:sz w:val="20"/>
          <w:szCs w:val="20"/>
        </w:rPr>
        <w:t>homométriques</w:t>
      </w:r>
      <w:proofErr w:type="spellEnd"/>
      <w:r w:rsidRPr="00FF1B8E">
        <w:rPr>
          <w:rFonts w:ascii="Times New Roman" w:hAnsi="Times New Roman" w:cs="Times New Roman"/>
          <w:color w:val="000000" w:themeColor="text1"/>
          <w:sz w:val="20"/>
          <w:szCs w:val="20"/>
        </w:rPr>
        <w:t xml:space="preserve"> et création sonore et visuelle contemporaine, avec Franck </w:t>
      </w:r>
      <w:proofErr w:type="spellStart"/>
      <w:r w:rsidRPr="00FF1B8E">
        <w:rPr>
          <w:rFonts w:ascii="Times New Roman" w:hAnsi="Times New Roman" w:cs="Times New Roman"/>
          <w:color w:val="000000" w:themeColor="text1"/>
          <w:sz w:val="20"/>
          <w:szCs w:val="20"/>
        </w:rPr>
        <w:t>Jedrzejewski</w:t>
      </w:r>
      <w:proofErr w:type="spellEnd"/>
      <w:r w:rsidRPr="00FF1B8E">
        <w:rPr>
          <w:rFonts w:ascii="Times New Roman" w:hAnsi="Times New Roman" w:cs="Times New Roman"/>
          <w:color w:val="000000" w:themeColor="text1"/>
          <w:sz w:val="20"/>
          <w:szCs w:val="20"/>
        </w:rPr>
        <w:t xml:space="preserve"> (CEA), Paris, 3icar /</w:t>
      </w:r>
      <w:proofErr w:type="spellStart"/>
      <w:r w:rsidRPr="00FF1B8E">
        <w:rPr>
          <w:rFonts w:ascii="Times New Roman" w:hAnsi="Times New Roman" w:cs="Times New Roman"/>
          <w:color w:val="000000" w:themeColor="text1"/>
          <w:sz w:val="20"/>
          <w:szCs w:val="20"/>
        </w:rPr>
        <w:t>icarEdtions</w:t>
      </w:r>
      <w:proofErr w:type="spellEnd"/>
      <w:r w:rsidRPr="00FF1B8E">
        <w:rPr>
          <w:rFonts w:ascii="Times New Roman" w:hAnsi="Times New Roman" w:cs="Times New Roman"/>
          <w:color w:val="000000" w:themeColor="text1"/>
          <w:sz w:val="20"/>
          <w:szCs w:val="20"/>
        </w:rPr>
        <w:t>, 2014, 12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Alain </w:t>
      </w:r>
      <w:proofErr w:type="spellStart"/>
      <w:r w:rsidRPr="00FF1B8E">
        <w:rPr>
          <w:rFonts w:ascii="Times New Roman" w:hAnsi="Times New Roman" w:cs="Times New Roman"/>
          <w:color w:val="000000" w:themeColor="text1"/>
          <w:sz w:val="20"/>
          <w:szCs w:val="20"/>
        </w:rPr>
        <w:t>Bancquart</w:t>
      </w:r>
      <w:proofErr w:type="spellEnd"/>
      <w:r w:rsidRPr="00FF1B8E">
        <w:rPr>
          <w:rFonts w:ascii="Times New Roman" w:hAnsi="Times New Roman" w:cs="Times New Roman"/>
          <w:color w:val="000000" w:themeColor="text1"/>
          <w:sz w:val="20"/>
          <w:szCs w:val="20"/>
        </w:rPr>
        <w:t xml:space="preserve"> ou l'</w:t>
      </w:r>
      <w:proofErr w:type="spellStart"/>
      <w:r w:rsidRPr="00FF1B8E">
        <w:rPr>
          <w:rFonts w:ascii="Times New Roman" w:hAnsi="Times New Roman" w:cs="Times New Roman"/>
          <w:color w:val="000000" w:themeColor="text1"/>
          <w:sz w:val="20"/>
          <w:szCs w:val="20"/>
        </w:rPr>
        <w:t>oeuvre</w:t>
      </w:r>
      <w:proofErr w:type="spellEnd"/>
      <w:r w:rsidRPr="00FF1B8E">
        <w:rPr>
          <w:rFonts w:ascii="Times New Roman" w:hAnsi="Times New Roman" w:cs="Times New Roman"/>
          <w:color w:val="000000" w:themeColor="text1"/>
          <w:sz w:val="20"/>
          <w:szCs w:val="20"/>
        </w:rPr>
        <w:t xml:space="preserve"> comme expression éthique et politique, Paris, 2014. Allocution publiée par Médiapart le 8 novembre 2014 et prononcée par Stéphane le 6 novembre 2014 à l’occasion du quatre-vingtième anniversaire d’Alain </w:t>
      </w:r>
      <w:proofErr w:type="spellStart"/>
      <w:r w:rsidRPr="00FF1B8E">
        <w:rPr>
          <w:rFonts w:ascii="Times New Roman" w:hAnsi="Times New Roman" w:cs="Times New Roman"/>
          <w:color w:val="000000" w:themeColor="text1"/>
          <w:sz w:val="20"/>
          <w:szCs w:val="20"/>
        </w:rPr>
        <w:t>Bancquart</w:t>
      </w:r>
      <w:proofErr w:type="spellEnd"/>
      <w:r w:rsidRPr="00FF1B8E">
        <w:rPr>
          <w:rFonts w:ascii="Times New Roman" w:hAnsi="Times New Roman" w:cs="Times New Roman"/>
          <w:color w:val="000000" w:themeColor="text1"/>
          <w:sz w:val="20"/>
          <w:szCs w:val="20"/>
        </w:rPr>
        <w:t xml:space="preserve"> à l’invitation du Centre de documentation de la musique contemporaine à Paris.</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Douze enjeux pour la création artistique au XXIe siècle. Ce que les sciences pourraient apporter à l'imaginaire,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2014, 5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Composer ?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2014, 8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Introduction au Labyrinthe du temps,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2013, 18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 L’acte de créer ou retarder la mort. D’après un entretien avec Alain </w:t>
      </w:r>
      <w:proofErr w:type="spellStart"/>
      <w:r w:rsidRPr="00FF1B8E">
        <w:rPr>
          <w:rFonts w:ascii="Times New Roman" w:hAnsi="Times New Roman" w:cs="Times New Roman"/>
          <w:color w:val="000000" w:themeColor="text1"/>
          <w:sz w:val="20"/>
          <w:szCs w:val="20"/>
        </w:rPr>
        <w:t>Bancquart</w:t>
      </w:r>
      <w:proofErr w:type="spellEnd"/>
      <w:r w:rsidRPr="00FF1B8E">
        <w:rPr>
          <w:rFonts w:ascii="Times New Roman" w:hAnsi="Times New Roman" w:cs="Times New Roman"/>
          <w:color w:val="000000" w:themeColor="text1"/>
          <w:sz w:val="20"/>
          <w:szCs w:val="20"/>
        </w:rPr>
        <w:t xml:space="preserve"> », Éducation musicale no 576, Vernon, L’Éducation Musicale, 2012, 7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Stéphane de Gérando / Gilles Baroin, « Sons et représentation visuelle en hyperespace : l’hypersphère des spectres », Les Cahiers de l’Institut International pour l’Innovation, la Création Artistique et la Recherche,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2012, 15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lang w:val="en-US"/>
        </w:rPr>
      </w:pPr>
      <w:r w:rsidRPr="00FF1B8E">
        <w:rPr>
          <w:rFonts w:ascii="Times New Roman" w:hAnsi="Times New Roman" w:cs="Times New Roman"/>
          <w:color w:val="000000" w:themeColor="text1"/>
          <w:sz w:val="20"/>
          <w:szCs w:val="20"/>
          <w:lang w:val="en-US"/>
        </w:rPr>
        <w:t>« Presence and absence of creation », The 3icar journal, Paris, 3icar /</w:t>
      </w:r>
      <w:proofErr w:type="spellStart"/>
      <w:r w:rsidRPr="00FF1B8E">
        <w:rPr>
          <w:rFonts w:ascii="Times New Roman" w:hAnsi="Times New Roman" w:cs="Times New Roman"/>
          <w:color w:val="000000" w:themeColor="text1"/>
          <w:sz w:val="20"/>
          <w:szCs w:val="20"/>
          <w:lang w:val="en-US"/>
        </w:rPr>
        <w:t>icarEditions</w:t>
      </w:r>
      <w:proofErr w:type="spellEnd"/>
      <w:r w:rsidRPr="00FF1B8E">
        <w:rPr>
          <w:rFonts w:ascii="Times New Roman" w:hAnsi="Times New Roman" w:cs="Times New Roman"/>
          <w:color w:val="000000" w:themeColor="text1"/>
          <w:sz w:val="20"/>
          <w:szCs w:val="20"/>
          <w:lang w:val="en-US"/>
        </w:rPr>
        <w:t>, 2012, 18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Stéphane de Gérando – IDEAT CNRS / Athanase Papadopoulos – IRMA CNRS UDS, « Introduction à l’art topologique. Concepts mathématiques et création musicale ou poly-art », Les Cahiers de l’Institut International pour l’Innovation, la Création Artistique et la Recherche, Paris, 3icar /</w:t>
      </w:r>
      <w:proofErr w:type="spellStart"/>
      <w:r w:rsidRPr="00FF1B8E">
        <w:rPr>
          <w:rFonts w:ascii="Times New Roman" w:hAnsi="Times New Roman" w:cs="Times New Roman"/>
          <w:color w:val="000000" w:themeColor="text1"/>
          <w:sz w:val="20"/>
          <w:szCs w:val="20"/>
        </w:rPr>
        <w:t>icarEditions</w:t>
      </w:r>
      <w:proofErr w:type="spellEnd"/>
      <w:r w:rsidRPr="00FF1B8E">
        <w:rPr>
          <w:rFonts w:ascii="Times New Roman" w:hAnsi="Times New Roman" w:cs="Times New Roman"/>
          <w:color w:val="000000" w:themeColor="text1"/>
          <w:sz w:val="20"/>
          <w:szCs w:val="20"/>
        </w:rPr>
        <w:t>, 2011, 13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lastRenderedPageBreak/>
        <w:t xml:space="preserve">« CA – Creative </w:t>
      </w:r>
      <w:proofErr w:type="spellStart"/>
      <w:r w:rsidRPr="00FF1B8E">
        <w:rPr>
          <w:rFonts w:ascii="Times New Roman" w:hAnsi="Times New Roman" w:cs="Times New Roman"/>
          <w:color w:val="000000" w:themeColor="text1"/>
          <w:sz w:val="20"/>
          <w:szCs w:val="20"/>
        </w:rPr>
        <w:t>Algorithm</w:t>
      </w:r>
      <w:proofErr w:type="spellEnd"/>
      <w:r w:rsidRPr="00FF1B8E">
        <w:rPr>
          <w:rFonts w:ascii="Times New Roman" w:hAnsi="Times New Roman" w:cs="Times New Roman"/>
          <w:color w:val="000000" w:themeColor="text1"/>
          <w:sz w:val="20"/>
          <w:szCs w:val="20"/>
        </w:rPr>
        <w:t xml:space="preserve"> – </w:t>
      </w:r>
      <w:proofErr w:type="spellStart"/>
      <w:r w:rsidRPr="00FF1B8E">
        <w:rPr>
          <w:rFonts w:ascii="Times New Roman" w:hAnsi="Times New Roman" w:cs="Times New Roman"/>
          <w:color w:val="000000" w:themeColor="text1"/>
          <w:sz w:val="20"/>
          <w:szCs w:val="20"/>
        </w:rPr>
        <w:t>oeuvre</w:t>
      </w:r>
      <w:proofErr w:type="spellEnd"/>
      <w:r w:rsidRPr="00FF1B8E">
        <w:rPr>
          <w:rFonts w:ascii="Times New Roman" w:hAnsi="Times New Roman" w:cs="Times New Roman"/>
          <w:color w:val="000000" w:themeColor="text1"/>
          <w:sz w:val="20"/>
          <w:szCs w:val="20"/>
        </w:rPr>
        <w:t xml:space="preserve"> virtuelle interactive temps réel », Bordeaux, 3icar </w:t>
      </w:r>
      <w:proofErr w:type="spellStart"/>
      <w:r w:rsidRPr="00FF1B8E">
        <w:rPr>
          <w:rFonts w:ascii="Times New Roman" w:hAnsi="Times New Roman" w:cs="Times New Roman"/>
          <w:color w:val="000000" w:themeColor="text1"/>
          <w:sz w:val="20"/>
          <w:szCs w:val="20"/>
        </w:rPr>
        <w:t>IcarÉditions</w:t>
      </w:r>
      <w:proofErr w:type="spellEnd"/>
      <w:r w:rsidRPr="00FF1B8E">
        <w:rPr>
          <w:rFonts w:ascii="Times New Roman" w:hAnsi="Times New Roman" w:cs="Times New Roman"/>
          <w:color w:val="000000" w:themeColor="text1"/>
          <w:sz w:val="20"/>
          <w:szCs w:val="20"/>
        </w:rPr>
        <w:t>, 2007 – 2e édition 2010, 10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 Non répétition et </w:t>
      </w:r>
      <w:proofErr w:type="spellStart"/>
      <w:r w:rsidRPr="00FF1B8E">
        <w:rPr>
          <w:rFonts w:ascii="Times New Roman" w:hAnsi="Times New Roman" w:cs="Times New Roman"/>
          <w:color w:val="000000" w:themeColor="text1"/>
          <w:sz w:val="20"/>
          <w:szCs w:val="20"/>
        </w:rPr>
        <w:t>oeuvre</w:t>
      </w:r>
      <w:proofErr w:type="spellEnd"/>
      <w:r w:rsidRPr="00FF1B8E">
        <w:rPr>
          <w:rFonts w:ascii="Times New Roman" w:hAnsi="Times New Roman" w:cs="Times New Roman"/>
          <w:color w:val="000000" w:themeColor="text1"/>
          <w:sz w:val="20"/>
          <w:szCs w:val="20"/>
        </w:rPr>
        <w:t xml:space="preserve"> musicale contemporaine. À partir de l’</w:t>
      </w:r>
      <w:proofErr w:type="spellStart"/>
      <w:r w:rsidRPr="00FF1B8E">
        <w:rPr>
          <w:rFonts w:ascii="Times New Roman" w:hAnsi="Times New Roman" w:cs="Times New Roman"/>
          <w:color w:val="000000" w:themeColor="text1"/>
          <w:sz w:val="20"/>
          <w:szCs w:val="20"/>
        </w:rPr>
        <w:t>oeuvre</w:t>
      </w:r>
      <w:proofErr w:type="spellEnd"/>
      <w:r w:rsidRPr="00FF1B8E">
        <w:rPr>
          <w:rFonts w:ascii="Times New Roman" w:hAnsi="Times New Roman" w:cs="Times New Roman"/>
          <w:color w:val="000000" w:themeColor="text1"/>
          <w:sz w:val="20"/>
          <w:szCs w:val="20"/>
        </w:rPr>
        <w:t xml:space="preserve"> pour piano d’Arnold Schoenberg », Vernon, Éducation musicale n°507/508, 2006, 10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La notion d’apogée dans Lemme-Icône-</w:t>
      </w:r>
      <w:proofErr w:type="spellStart"/>
      <w:r w:rsidRPr="00FF1B8E">
        <w:rPr>
          <w:rFonts w:ascii="Times New Roman" w:hAnsi="Times New Roman" w:cs="Times New Roman"/>
          <w:color w:val="000000" w:themeColor="text1"/>
          <w:sz w:val="20"/>
          <w:szCs w:val="20"/>
        </w:rPr>
        <w:t>Epigramme</w:t>
      </w:r>
      <w:proofErr w:type="spellEnd"/>
      <w:r w:rsidRPr="00FF1B8E">
        <w:rPr>
          <w:rFonts w:ascii="Times New Roman" w:hAnsi="Times New Roman" w:cs="Times New Roman"/>
          <w:color w:val="000000" w:themeColor="text1"/>
          <w:sz w:val="20"/>
          <w:szCs w:val="20"/>
        </w:rPr>
        <w:t xml:space="preserve"> de Brian </w:t>
      </w:r>
      <w:proofErr w:type="spellStart"/>
      <w:r w:rsidRPr="00FF1B8E">
        <w:rPr>
          <w:rFonts w:ascii="Times New Roman" w:hAnsi="Times New Roman" w:cs="Times New Roman"/>
          <w:color w:val="000000" w:themeColor="text1"/>
          <w:sz w:val="20"/>
          <w:szCs w:val="20"/>
        </w:rPr>
        <w:t>Ferneyhough</w:t>
      </w:r>
      <w:proofErr w:type="spellEnd"/>
      <w:r w:rsidRPr="00FF1B8E">
        <w:rPr>
          <w:rFonts w:ascii="Times New Roman" w:hAnsi="Times New Roman" w:cs="Times New Roman"/>
          <w:color w:val="000000" w:themeColor="text1"/>
          <w:sz w:val="20"/>
          <w:szCs w:val="20"/>
        </w:rPr>
        <w:t xml:space="preserve"> », L’apogée – Cahiers du Laboratoire Pluridisciplinaire de Recherches sur l’Imaginaire appliquées à la Littérature (L.A.P.R.I.L.), Bordeaux, </w:t>
      </w:r>
      <w:proofErr w:type="spellStart"/>
      <w:r w:rsidRPr="00FF1B8E">
        <w:rPr>
          <w:rFonts w:ascii="Times New Roman" w:hAnsi="Times New Roman" w:cs="Times New Roman"/>
          <w:color w:val="000000" w:themeColor="text1"/>
          <w:sz w:val="20"/>
          <w:szCs w:val="20"/>
        </w:rPr>
        <w:t>Eidôlon</w:t>
      </w:r>
      <w:proofErr w:type="spellEnd"/>
      <w:r w:rsidRPr="00FF1B8E">
        <w:rPr>
          <w:rFonts w:ascii="Times New Roman" w:hAnsi="Times New Roman" w:cs="Times New Roman"/>
          <w:color w:val="000000" w:themeColor="text1"/>
          <w:sz w:val="20"/>
          <w:szCs w:val="20"/>
        </w:rPr>
        <w:t>, 2005,18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Création musicale, recherche, nouvelles technologies numériques et institution », Les cahiers d’ARTES, Bordeaux, CAPCB, 2005, 8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La notion de frontière dans l'</w:t>
      </w:r>
      <w:proofErr w:type="spellStart"/>
      <w:r w:rsidRPr="00FF1B8E">
        <w:rPr>
          <w:rFonts w:ascii="Times New Roman" w:hAnsi="Times New Roman" w:cs="Times New Roman"/>
          <w:color w:val="000000" w:themeColor="text1"/>
          <w:sz w:val="20"/>
          <w:szCs w:val="20"/>
        </w:rPr>
        <w:t>oeuvre</w:t>
      </w:r>
      <w:proofErr w:type="spellEnd"/>
      <w:r w:rsidRPr="00FF1B8E">
        <w:rPr>
          <w:rFonts w:ascii="Times New Roman" w:hAnsi="Times New Roman" w:cs="Times New Roman"/>
          <w:color w:val="000000" w:themeColor="text1"/>
          <w:sz w:val="20"/>
          <w:szCs w:val="20"/>
        </w:rPr>
        <w:t xml:space="preserve"> musicale après 1945 : réalité ou utopie ? - Exemples </w:t>
      </w:r>
      <w:proofErr w:type="gramStart"/>
      <w:r w:rsidRPr="00FF1B8E">
        <w:rPr>
          <w:rFonts w:ascii="Times New Roman" w:hAnsi="Times New Roman" w:cs="Times New Roman"/>
          <w:color w:val="000000" w:themeColor="text1"/>
          <w:sz w:val="20"/>
          <w:szCs w:val="20"/>
        </w:rPr>
        <w:t xml:space="preserve">d' </w:t>
      </w:r>
      <w:proofErr w:type="spellStart"/>
      <w:r w:rsidRPr="00FF1B8E">
        <w:rPr>
          <w:rFonts w:ascii="Times New Roman" w:hAnsi="Times New Roman" w:cs="Times New Roman"/>
          <w:color w:val="000000" w:themeColor="text1"/>
          <w:sz w:val="20"/>
          <w:szCs w:val="20"/>
        </w:rPr>
        <w:t>Ikhoor</w:t>
      </w:r>
      <w:proofErr w:type="spellEnd"/>
      <w:proofErr w:type="gramEnd"/>
      <w:r w:rsidRPr="00FF1B8E">
        <w:rPr>
          <w:rFonts w:ascii="Times New Roman" w:hAnsi="Times New Roman" w:cs="Times New Roman"/>
          <w:color w:val="000000" w:themeColor="text1"/>
          <w:sz w:val="20"/>
          <w:szCs w:val="20"/>
        </w:rPr>
        <w:t xml:space="preserve"> de </w:t>
      </w:r>
      <w:proofErr w:type="spellStart"/>
      <w:r w:rsidRPr="00FF1B8E">
        <w:rPr>
          <w:rFonts w:ascii="Times New Roman" w:hAnsi="Times New Roman" w:cs="Times New Roman"/>
          <w:color w:val="000000" w:themeColor="text1"/>
          <w:sz w:val="20"/>
          <w:szCs w:val="20"/>
        </w:rPr>
        <w:t>Iannis</w:t>
      </w:r>
      <w:proofErr w:type="spellEnd"/>
      <w:r w:rsidRPr="00FF1B8E">
        <w:rPr>
          <w:rFonts w:ascii="Times New Roman" w:hAnsi="Times New Roman" w:cs="Times New Roman"/>
          <w:color w:val="000000" w:themeColor="text1"/>
          <w:sz w:val="20"/>
          <w:szCs w:val="20"/>
        </w:rPr>
        <w:t xml:space="preserve"> Xenakis, d' </w:t>
      </w:r>
      <w:proofErr w:type="spellStart"/>
      <w:r w:rsidRPr="00FF1B8E">
        <w:rPr>
          <w:rFonts w:ascii="Times New Roman" w:hAnsi="Times New Roman" w:cs="Times New Roman"/>
          <w:color w:val="000000" w:themeColor="text1"/>
          <w:sz w:val="20"/>
          <w:szCs w:val="20"/>
        </w:rPr>
        <w:t>Anahit</w:t>
      </w:r>
      <w:proofErr w:type="spellEnd"/>
      <w:r w:rsidRPr="00FF1B8E">
        <w:rPr>
          <w:rFonts w:ascii="Times New Roman" w:hAnsi="Times New Roman" w:cs="Times New Roman"/>
          <w:color w:val="000000" w:themeColor="text1"/>
          <w:sz w:val="20"/>
          <w:szCs w:val="20"/>
        </w:rPr>
        <w:t xml:space="preserve"> de </w:t>
      </w:r>
      <w:proofErr w:type="spellStart"/>
      <w:r w:rsidRPr="00FF1B8E">
        <w:rPr>
          <w:rFonts w:ascii="Times New Roman" w:hAnsi="Times New Roman" w:cs="Times New Roman"/>
          <w:color w:val="000000" w:themeColor="text1"/>
          <w:sz w:val="20"/>
          <w:szCs w:val="20"/>
        </w:rPr>
        <w:t>Giacinto</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Scelsi</w:t>
      </w:r>
      <w:proofErr w:type="spellEnd"/>
      <w:r w:rsidRPr="00FF1B8E">
        <w:rPr>
          <w:rFonts w:ascii="Times New Roman" w:hAnsi="Times New Roman" w:cs="Times New Roman"/>
          <w:color w:val="000000" w:themeColor="text1"/>
          <w:sz w:val="20"/>
          <w:szCs w:val="20"/>
        </w:rPr>
        <w:t xml:space="preserve"> et de 4'33’’ de John Cage », Frontières et seuils – Cahiers du Laboratoire</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Pluridisciplinaire de Recherches sur l’Imaginaire appliquées à la Littérature (L.A.P.R.I.L.), Bordeaux, </w:t>
      </w:r>
      <w:proofErr w:type="spellStart"/>
      <w:r w:rsidRPr="00FF1B8E">
        <w:rPr>
          <w:rFonts w:ascii="Times New Roman" w:hAnsi="Times New Roman" w:cs="Times New Roman"/>
          <w:color w:val="000000" w:themeColor="text1"/>
          <w:sz w:val="20"/>
          <w:szCs w:val="20"/>
        </w:rPr>
        <w:t>Eidôlon</w:t>
      </w:r>
      <w:proofErr w:type="spellEnd"/>
      <w:r w:rsidRPr="00FF1B8E">
        <w:rPr>
          <w:rFonts w:ascii="Times New Roman" w:hAnsi="Times New Roman" w:cs="Times New Roman"/>
          <w:color w:val="000000" w:themeColor="text1"/>
          <w:sz w:val="20"/>
          <w:szCs w:val="20"/>
        </w:rPr>
        <w:t>, 2004, 15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À propos de l’</w:t>
      </w:r>
      <w:proofErr w:type="spellStart"/>
      <w:r w:rsidRPr="00FF1B8E">
        <w:rPr>
          <w:rFonts w:ascii="Times New Roman" w:hAnsi="Times New Roman" w:cs="Times New Roman"/>
          <w:color w:val="000000" w:themeColor="text1"/>
          <w:sz w:val="20"/>
          <w:szCs w:val="20"/>
        </w:rPr>
        <w:t>oeuvre</w:t>
      </w:r>
      <w:proofErr w:type="spellEnd"/>
      <w:r w:rsidRPr="00FF1B8E">
        <w:rPr>
          <w:rFonts w:ascii="Times New Roman" w:hAnsi="Times New Roman" w:cs="Times New Roman"/>
          <w:color w:val="000000" w:themeColor="text1"/>
          <w:sz w:val="20"/>
          <w:szCs w:val="20"/>
        </w:rPr>
        <w:t xml:space="preserve"> pour bande seule et de l’écriture musicale de Jean-Claude </w:t>
      </w:r>
      <w:proofErr w:type="spellStart"/>
      <w:r w:rsidRPr="00FF1B8E">
        <w:rPr>
          <w:rFonts w:ascii="Times New Roman" w:hAnsi="Times New Roman" w:cs="Times New Roman"/>
          <w:color w:val="000000" w:themeColor="text1"/>
          <w:sz w:val="20"/>
          <w:szCs w:val="20"/>
        </w:rPr>
        <w:t>Risset</w:t>
      </w:r>
      <w:proofErr w:type="spellEnd"/>
      <w:r w:rsidRPr="00FF1B8E">
        <w:rPr>
          <w:rFonts w:ascii="Times New Roman" w:hAnsi="Times New Roman" w:cs="Times New Roman"/>
          <w:color w:val="000000" w:themeColor="text1"/>
          <w:sz w:val="20"/>
          <w:szCs w:val="20"/>
        </w:rPr>
        <w:t xml:space="preserve"> » (1), Éducation musicale no 507/508, Vernon, L’Éducation Musicale, 2003, 4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À propos de l’</w:t>
      </w:r>
      <w:proofErr w:type="spellStart"/>
      <w:r w:rsidRPr="00FF1B8E">
        <w:rPr>
          <w:rFonts w:ascii="Times New Roman" w:hAnsi="Times New Roman" w:cs="Times New Roman"/>
          <w:color w:val="000000" w:themeColor="text1"/>
          <w:sz w:val="20"/>
          <w:szCs w:val="20"/>
        </w:rPr>
        <w:t>oeuvre</w:t>
      </w:r>
      <w:proofErr w:type="spellEnd"/>
      <w:r w:rsidRPr="00FF1B8E">
        <w:rPr>
          <w:rFonts w:ascii="Times New Roman" w:hAnsi="Times New Roman" w:cs="Times New Roman"/>
          <w:color w:val="000000" w:themeColor="text1"/>
          <w:sz w:val="20"/>
          <w:szCs w:val="20"/>
        </w:rPr>
        <w:t xml:space="preserve"> pour bande seule et de l’écriture musicale de Jean-Claude </w:t>
      </w:r>
      <w:proofErr w:type="spellStart"/>
      <w:r w:rsidRPr="00FF1B8E">
        <w:rPr>
          <w:rFonts w:ascii="Times New Roman" w:hAnsi="Times New Roman" w:cs="Times New Roman"/>
          <w:color w:val="000000" w:themeColor="text1"/>
          <w:sz w:val="20"/>
          <w:szCs w:val="20"/>
        </w:rPr>
        <w:t>Risset</w:t>
      </w:r>
      <w:proofErr w:type="spellEnd"/>
      <w:r w:rsidRPr="00FF1B8E">
        <w:rPr>
          <w:rFonts w:ascii="Times New Roman" w:hAnsi="Times New Roman" w:cs="Times New Roman"/>
          <w:color w:val="000000" w:themeColor="text1"/>
          <w:sz w:val="20"/>
          <w:szCs w:val="20"/>
        </w:rPr>
        <w:t xml:space="preserve"> » (2), Éducation musicale no 509/510, Vernon, L’Éducation Musicale, 2004, 4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Virtualité du son et écriture musicale : pour une création algorithmique du timbre », Analyse Musicale no 48, Paris, ADAM, 2003, 15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Modèles de synthèse sonore informatique - Présentation des techniques de synthèse numérique et introduction à une esthétique du timbre synthétique », Analyse Musicale no 47, Paris, ADAM, 2003, 13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Présence du répertoire populaire dans la musique occidentale savante - Points de repère concernant la période contemporaine », Éducation musicale no 499, Éducation musicale, Vernon, L’Éducation Musicale, 2003, 6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Quatre variations sur une mort annoncée - Penser l'existence de l'opéra contemporain après 1978 », Analyse musicale no 46, Paris, ADAM, 2003, 10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Se séparer pour découvrir un imaginaire – L’expérience d’une écriture musicale », Imaginaire et inconscient no 8, revue d’études psychothérapeutiques, Bègles, L’Esprit du Temps - Presses universitaires de France, 2002, 6 p.</w:t>
      </w:r>
    </w:p>
    <w:p w:rsidR="008A3DA4" w:rsidRPr="00FF1B8E" w:rsidRDefault="008A3DA4" w:rsidP="008A3DA4">
      <w:pPr>
        <w:pStyle w:val="Paragraphedeliste"/>
        <w:widowControl w:val="0"/>
        <w:numPr>
          <w:ilvl w:val="0"/>
          <w:numId w:val="27"/>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Dictionnaire de la Musique et de la Danse, Paris, Larousse – Bordas, 1999, 10 p.</w:t>
      </w:r>
    </w:p>
    <w:p w:rsidR="008A3DA4" w:rsidRPr="00FF1B8E" w:rsidRDefault="008A3DA4" w:rsidP="008A3DA4">
      <w:pPr>
        <w:pStyle w:val="Paragraphedeliste"/>
        <w:widowControl w:val="0"/>
        <w:autoSpaceDE w:val="0"/>
        <w:autoSpaceDN w:val="0"/>
        <w:adjustRightInd w:val="0"/>
        <w:jc w:val="both"/>
        <w:rPr>
          <w:rFonts w:ascii="Times New Roman" w:hAnsi="Times New Roman" w:cs="Times New Roman"/>
          <w:color w:val="000000" w:themeColor="text1"/>
          <w:sz w:val="20"/>
          <w:szCs w:val="20"/>
        </w:rPr>
      </w:pPr>
    </w:p>
    <w:p w:rsidR="00253CAC" w:rsidRPr="000F22E6" w:rsidRDefault="00721BC8" w:rsidP="00253CAC">
      <w:pPr>
        <w:widowControl w:val="0"/>
        <w:autoSpaceDE w:val="0"/>
        <w:autoSpaceDN w:val="0"/>
        <w:adjustRightInd w:val="0"/>
        <w:jc w:val="both"/>
        <w:rPr>
          <w:rFonts w:ascii="Times New Roman" w:hAnsi="Times New Roman" w:cs="Times New Roman"/>
          <w:bCs/>
          <w:color w:val="0070C0"/>
          <w:sz w:val="20"/>
          <w:szCs w:val="20"/>
        </w:rPr>
      </w:pPr>
      <w:r w:rsidRPr="000F22E6">
        <w:rPr>
          <w:rFonts w:ascii="Times New Roman" w:hAnsi="Times New Roman" w:cs="Times New Roman"/>
          <w:bCs/>
          <w:color w:val="0070C0"/>
          <w:sz w:val="20"/>
          <w:szCs w:val="20"/>
        </w:rPr>
        <w:t>Conférences</w:t>
      </w:r>
    </w:p>
    <w:p w:rsidR="008A3DA4" w:rsidRPr="00FF1B8E" w:rsidRDefault="008A3DA4" w:rsidP="008A3DA4">
      <w:pPr>
        <w:pStyle w:val="Paragraphedeliste"/>
        <w:widowControl w:val="0"/>
        <w:autoSpaceDE w:val="0"/>
        <w:autoSpaceDN w:val="0"/>
        <w:adjustRightInd w:val="0"/>
        <w:jc w:val="both"/>
        <w:rPr>
          <w:rFonts w:ascii="Times New Roman" w:hAnsi="Times New Roman" w:cs="Times New Roman"/>
          <w:color w:val="000000" w:themeColor="text1"/>
          <w:sz w:val="20"/>
          <w:szCs w:val="20"/>
        </w:rPr>
      </w:pP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iCs/>
          <w:color w:val="000000" w:themeColor="text1"/>
          <w:sz w:val="20"/>
          <w:szCs w:val="20"/>
        </w:rPr>
      </w:pPr>
      <w:r w:rsidRPr="00FF1B8E">
        <w:rPr>
          <w:rFonts w:ascii="Times New Roman" w:hAnsi="Times New Roman" w:cs="Times New Roman"/>
          <w:i/>
          <w:iCs/>
          <w:color w:val="000000" w:themeColor="text1"/>
          <w:sz w:val="20"/>
          <w:szCs w:val="20"/>
        </w:rPr>
        <w:t>Le Labyrinthe du temps ou la force du questionnement</w:t>
      </w:r>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Cs/>
          <w:color w:val="000000" w:themeColor="text1"/>
          <w:sz w:val="20"/>
          <w:szCs w:val="20"/>
        </w:rPr>
        <w:t>Contemporary</w:t>
      </w:r>
      <w:proofErr w:type="spellEnd"/>
      <w:r w:rsidRPr="00FF1B8E">
        <w:rPr>
          <w:rFonts w:ascii="Times New Roman" w:hAnsi="Times New Roman" w:cs="Times New Roman"/>
          <w:iCs/>
          <w:color w:val="000000" w:themeColor="text1"/>
          <w:sz w:val="20"/>
          <w:szCs w:val="20"/>
        </w:rPr>
        <w:t xml:space="preserve"> Spring Festival, Paris, 4 juin 2022.</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lang w:val="en-US"/>
        </w:rPr>
      </w:pPr>
      <w:r w:rsidRPr="00FF1B8E">
        <w:rPr>
          <w:rFonts w:ascii="Times New Roman" w:hAnsi="Times New Roman" w:cs="Times New Roman"/>
          <w:color w:val="000000" w:themeColor="text1"/>
          <w:sz w:val="20"/>
          <w:szCs w:val="20"/>
          <w:lang w:val="en-US"/>
        </w:rPr>
        <w:t>International conferences, The labyrinth of time in Tehran, University of Tehran, technological workshops, Iran Music Museum in Tehran, invitation from the Embassy of France in Iran, from 15 to 17 July 2018.</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De la création artistique aux espaces entrepreneuriaux : plébiscite pour un nouveau monde</w:t>
      </w:r>
      <w:r w:rsidRPr="00FF1B8E">
        <w:rPr>
          <w:rFonts w:ascii="Times New Roman" w:hAnsi="Times New Roman" w:cs="Times New Roman"/>
          <w:color w:val="000000" w:themeColor="text1"/>
          <w:sz w:val="20"/>
          <w:szCs w:val="20"/>
        </w:rPr>
        <w:t xml:space="preserve">, colloque sur l'Art d'entreprendre, conférence à L’Institut Français d’Agadir au Maroc, le 25 mai 2016. </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La création en question</w:t>
      </w:r>
      <w:r w:rsidRPr="00FF1B8E">
        <w:rPr>
          <w:rFonts w:ascii="Times New Roman" w:hAnsi="Times New Roman" w:cs="Times New Roman"/>
          <w:color w:val="000000" w:themeColor="text1"/>
          <w:sz w:val="20"/>
          <w:szCs w:val="20"/>
        </w:rPr>
        <w:t>, conférence au nouvel auditorium du conservatoire Henri Dutilleux de Belfort, le 4 mai 2016.</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Hommage à Pierre Boulez</w:t>
      </w:r>
      <w:r w:rsidRPr="00FF1B8E">
        <w:rPr>
          <w:rFonts w:ascii="Times New Roman" w:hAnsi="Times New Roman" w:cs="Times New Roman"/>
          <w:color w:val="000000" w:themeColor="text1"/>
          <w:sz w:val="20"/>
          <w:szCs w:val="20"/>
        </w:rPr>
        <w:t>, conférence au nouvel auditorium du conservatoire Henri Dutilleux de Belfort, le 6 janvier 2016.</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Introduction au Labyrinthe du temps</w:t>
      </w:r>
      <w:r w:rsidRPr="00FF1B8E">
        <w:rPr>
          <w:rFonts w:ascii="Times New Roman" w:hAnsi="Times New Roman" w:cs="Times New Roman"/>
          <w:color w:val="000000" w:themeColor="text1"/>
          <w:sz w:val="20"/>
          <w:szCs w:val="20"/>
        </w:rPr>
        <w:t>, conférence dans le cadre du Festival Innovation création 2015, auditorium du conservatoire du 5e arrondissement de Paris, le 5 décembre 2015.</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Suivi automatisé de partition et le cycle 6 du Labyrinthe du temps</w:t>
      </w:r>
      <w:r w:rsidRPr="00FF1B8E">
        <w:rPr>
          <w:rFonts w:ascii="Times New Roman" w:hAnsi="Times New Roman" w:cs="Times New Roman"/>
          <w:color w:val="000000" w:themeColor="text1"/>
          <w:sz w:val="20"/>
          <w:szCs w:val="20"/>
        </w:rPr>
        <w:t xml:space="preserve">, colloque international sur le numérique Ariane 1, conférence avec José </w:t>
      </w:r>
      <w:proofErr w:type="spellStart"/>
      <w:r w:rsidRPr="00FF1B8E">
        <w:rPr>
          <w:rFonts w:ascii="Times New Roman" w:hAnsi="Times New Roman" w:cs="Times New Roman"/>
          <w:color w:val="000000" w:themeColor="text1"/>
          <w:sz w:val="20"/>
          <w:szCs w:val="20"/>
        </w:rPr>
        <w:t>Echeveste</w:t>
      </w:r>
      <w:proofErr w:type="spellEnd"/>
      <w:r w:rsidRPr="00FF1B8E">
        <w:rPr>
          <w:rFonts w:ascii="Times New Roman" w:hAnsi="Times New Roman" w:cs="Times New Roman"/>
          <w:color w:val="000000" w:themeColor="text1"/>
          <w:sz w:val="20"/>
          <w:szCs w:val="20"/>
        </w:rPr>
        <w:t xml:space="preserve"> - Collège de France /IRCAM, le 8 octobre 2015.</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 xml:space="preserve">Alain </w:t>
      </w:r>
      <w:proofErr w:type="spellStart"/>
      <w:r w:rsidRPr="00FF1B8E">
        <w:rPr>
          <w:rFonts w:ascii="Times New Roman" w:hAnsi="Times New Roman" w:cs="Times New Roman"/>
          <w:i/>
          <w:color w:val="000000" w:themeColor="text1"/>
          <w:sz w:val="20"/>
          <w:szCs w:val="20"/>
        </w:rPr>
        <w:t>Bancquart</w:t>
      </w:r>
      <w:proofErr w:type="spellEnd"/>
      <w:r w:rsidRPr="00FF1B8E">
        <w:rPr>
          <w:rFonts w:ascii="Times New Roman" w:hAnsi="Times New Roman" w:cs="Times New Roman"/>
          <w:i/>
          <w:color w:val="000000" w:themeColor="text1"/>
          <w:sz w:val="20"/>
          <w:szCs w:val="20"/>
        </w:rPr>
        <w:t xml:space="preserve"> ou l'œuvre comme expression éthique et politique</w:t>
      </w:r>
      <w:r w:rsidRPr="00FF1B8E">
        <w:rPr>
          <w:rFonts w:ascii="Times New Roman" w:hAnsi="Times New Roman" w:cs="Times New Roman"/>
          <w:color w:val="000000" w:themeColor="text1"/>
          <w:sz w:val="20"/>
          <w:szCs w:val="20"/>
        </w:rPr>
        <w:t xml:space="preserve">, colloque sur Alain </w:t>
      </w:r>
      <w:proofErr w:type="spellStart"/>
      <w:r w:rsidRPr="00FF1B8E">
        <w:rPr>
          <w:rFonts w:ascii="Times New Roman" w:hAnsi="Times New Roman" w:cs="Times New Roman"/>
          <w:color w:val="000000" w:themeColor="text1"/>
          <w:sz w:val="20"/>
          <w:szCs w:val="20"/>
        </w:rPr>
        <w:t>Bancquart</w:t>
      </w:r>
      <w:proofErr w:type="spellEnd"/>
      <w:r w:rsidRPr="00FF1B8E">
        <w:rPr>
          <w:rFonts w:ascii="Times New Roman" w:hAnsi="Times New Roman" w:cs="Times New Roman"/>
          <w:color w:val="000000" w:themeColor="text1"/>
          <w:sz w:val="20"/>
          <w:szCs w:val="20"/>
        </w:rPr>
        <w:t>, CDMC Paris, le 6 novembre 2014.</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Présentation et signature de deux ouvrages de Stéphane de Gérando : </w:t>
      </w:r>
      <w:r w:rsidRPr="00FF1B8E">
        <w:rPr>
          <w:rFonts w:ascii="Times New Roman" w:hAnsi="Times New Roman" w:cs="Times New Roman"/>
          <w:i/>
          <w:color w:val="000000" w:themeColor="text1"/>
          <w:sz w:val="20"/>
          <w:szCs w:val="20"/>
        </w:rPr>
        <w:t>L'œuvre musicale contemporaine à l'épreuve du concept</w:t>
      </w:r>
      <w:r w:rsidRPr="00FF1B8E">
        <w:rPr>
          <w:rFonts w:ascii="Times New Roman" w:hAnsi="Times New Roman" w:cs="Times New Roman"/>
          <w:color w:val="000000" w:themeColor="text1"/>
          <w:sz w:val="20"/>
          <w:szCs w:val="20"/>
        </w:rPr>
        <w:t xml:space="preserve"> et </w:t>
      </w:r>
      <w:r w:rsidRPr="00FF1B8E">
        <w:rPr>
          <w:rFonts w:ascii="Times New Roman" w:hAnsi="Times New Roman" w:cs="Times New Roman"/>
          <w:i/>
          <w:color w:val="000000" w:themeColor="text1"/>
          <w:sz w:val="20"/>
          <w:szCs w:val="20"/>
        </w:rPr>
        <w:t>Dialogues imaginaires</w:t>
      </w:r>
      <w:r w:rsidRPr="00FF1B8E">
        <w:rPr>
          <w:rFonts w:ascii="Times New Roman" w:hAnsi="Times New Roman" w:cs="Times New Roman"/>
          <w:color w:val="000000" w:themeColor="text1"/>
          <w:sz w:val="20"/>
          <w:szCs w:val="20"/>
        </w:rPr>
        <w:t xml:space="preserve">, Librairie </w:t>
      </w:r>
      <w:proofErr w:type="spellStart"/>
      <w:r w:rsidRPr="00FF1B8E">
        <w:rPr>
          <w:rFonts w:ascii="Times New Roman" w:hAnsi="Times New Roman" w:cs="Times New Roman"/>
          <w:color w:val="000000" w:themeColor="text1"/>
          <w:sz w:val="20"/>
          <w:szCs w:val="20"/>
        </w:rPr>
        <w:t>l'Harmattan</w:t>
      </w:r>
      <w:proofErr w:type="spellEnd"/>
      <w:r w:rsidRPr="00FF1B8E">
        <w:rPr>
          <w:rFonts w:ascii="Times New Roman" w:hAnsi="Times New Roman" w:cs="Times New Roman"/>
          <w:color w:val="000000" w:themeColor="text1"/>
          <w:sz w:val="20"/>
          <w:szCs w:val="20"/>
        </w:rPr>
        <w:t>, Paris, jeudi 21 février 2013.</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L’Hypersphère des spectres</w:t>
      </w:r>
      <w:r w:rsidRPr="00FF1B8E">
        <w:rPr>
          <w:rFonts w:ascii="Times New Roman" w:hAnsi="Times New Roman" w:cs="Times New Roman"/>
          <w:color w:val="000000" w:themeColor="text1"/>
          <w:sz w:val="20"/>
          <w:szCs w:val="20"/>
        </w:rPr>
        <w:t xml:space="preserve">, conférence avec l’ingénieur Gilles Baroin (Université de Toulouse), séminaire </w:t>
      </w:r>
      <w:proofErr w:type="spellStart"/>
      <w:r w:rsidRPr="00FF1B8E">
        <w:rPr>
          <w:rFonts w:ascii="Times New Roman" w:hAnsi="Times New Roman" w:cs="Times New Roman"/>
          <w:color w:val="000000" w:themeColor="text1"/>
          <w:sz w:val="20"/>
          <w:szCs w:val="20"/>
        </w:rPr>
        <w:t>MaMuX</w:t>
      </w:r>
      <w:proofErr w:type="spellEnd"/>
      <w:r w:rsidRPr="00FF1B8E">
        <w:rPr>
          <w:rFonts w:ascii="Times New Roman" w:hAnsi="Times New Roman" w:cs="Times New Roman"/>
          <w:color w:val="000000" w:themeColor="text1"/>
          <w:sz w:val="20"/>
          <w:szCs w:val="20"/>
        </w:rPr>
        <w:t xml:space="preserve"> (mathématiques et musique) à l’IRCAM, le 4 mai 2012.</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Entretien avec Jean-Pierre Derrien</w:t>
      </w:r>
      <w:r w:rsidRPr="00FF1B8E">
        <w:rPr>
          <w:rFonts w:ascii="Times New Roman" w:hAnsi="Times New Roman" w:cs="Times New Roman"/>
          <w:color w:val="000000" w:themeColor="text1"/>
          <w:sz w:val="20"/>
          <w:szCs w:val="20"/>
        </w:rPr>
        <w:t xml:space="preserve">, présentation et signature de l’ouvrage et du disque monographique Dialogues imaginaires, Librairie </w:t>
      </w:r>
      <w:proofErr w:type="spellStart"/>
      <w:r w:rsidRPr="00FF1B8E">
        <w:rPr>
          <w:rFonts w:ascii="Times New Roman" w:hAnsi="Times New Roman" w:cs="Times New Roman"/>
          <w:color w:val="000000" w:themeColor="text1"/>
          <w:sz w:val="20"/>
          <w:szCs w:val="20"/>
        </w:rPr>
        <w:t>Tschann</w:t>
      </w:r>
      <w:proofErr w:type="spellEnd"/>
      <w:r w:rsidRPr="00FF1B8E">
        <w:rPr>
          <w:rFonts w:ascii="Times New Roman" w:hAnsi="Times New Roman" w:cs="Times New Roman"/>
          <w:color w:val="000000" w:themeColor="text1"/>
          <w:sz w:val="20"/>
          <w:szCs w:val="20"/>
        </w:rPr>
        <w:t>, Paris, le 3 mai 2011.</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Musique et topologie de l’espace</w:t>
      </w:r>
      <w:r w:rsidRPr="00FF1B8E">
        <w:rPr>
          <w:rFonts w:ascii="Times New Roman" w:hAnsi="Times New Roman" w:cs="Times New Roman"/>
          <w:color w:val="000000" w:themeColor="text1"/>
          <w:sz w:val="20"/>
          <w:szCs w:val="20"/>
        </w:rPr>
        <w:t>, symposium de mathématiques et musique, Institut de Recherche Mathématique Avancée, Université de Strasbourg CNRS, le 2 octobre 2010.</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lastRenderedPageBreak/>
        <w:t xml:space="preserve">Depuis 2006 chaque année, conférences dans le cadre du Festival de l’innovation et de la création, présentation du projet CA, créative </w:t>
      </w:r>
      <w:proofErr w:type="spellStart"/>
      <w:r w:rsidRPr="00FF1B8E">
        <w:rPr>
          <w:rFonts w:ascii="Times New Roman" w:hAnsi="Times New Roman" w:cs="Times New Roman"/>
          <w:color w:val="000000" w:themeColor="text1"/>
          <w:sz w:val="20"/>
          <w:szCs w:val="20"/>
        </w:rPr>
        <w:t>algorithm</w:t>
      </w:r>
      <w:proofErr w:type="spellEnd"/>
      <w:r w:rsidRPr="00FF1B8E">
        <w:rPr>
          <w:rFonts w:ascii="Times New Roman" w:hAnsi="Times New Roman" w:cs="Times New Roman"/>
          <w:color w:val="000000" w:themeColor="text1"/>
          <w:sz w:val="20"/>
          <w:szCs w:val="20"/>
        </w:rPr>
        <w:t>, actions pédagogiques… (listes et vidéos 3icar.com)</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Création musicale, recherche, nouvelles technologies numériques et institution</w:t>
      </w:r>
      <w:r w:rsidRPr="00FF1B8E">
        <w:rPr>
          <w:rFonts w:ascii="Times New Roman" w:hAnsi="Times New Roman" w:cs="Times New Roman"/>
          <w:color w:val="000000" w:themeColor="text1"/>
          <w:sz w:val="20"/>
          <w:szCs w:val="20"/>
        </w:rPr>
        <w:t>, colloque international ARTES Université Bordeaux III sur Les années 1970, Musée d’Art Contemporain de Bordeaux (CAPC), janvier 2003.</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La notion d’apogée dans Lemme-Icône-</w:t>
      </w:r>
      <w:proofErr w:type="spellStart"/>
      <w:r w:rsidRPr="00FF1B8E">
        <w:rPr>
          <w:rFonts w:ascii="Times New Roman" w:hAnsi="Times New Roman" w:cs="Times New Roman"/>
          <w:i/>
          <w:color w:val="000000" w:themeColor="text1"/>
          <w:sz w:val="20"/>
          <w:szCs w:val="20"/>
        </w:rPr>
        <w:t>Epigramme</w:t>
      </w:r>
      <w:proofErr w:type="spellEnd"/>
      <w:r w:rsidRPr="00FF1B8E">
        <w:rPr>
          <w:rFonts w:ascii="Times New Roman" w:hAnsi="Times New Roman" w:cs="Times New Roman"/>
          <w:i/>
          <w:color w:val="000000" w:themeColor="text1"/>
          <w:sz w:val="20"/>
          <w:szCs w:val="20"/>
        </w:rPr>
        <w:t xml:space="preserve"> de Brian </w:t>
      </w:r>
      <w:proofErr w:type="spellStart"/>
      <w:r w:rsidRPr="00FF1B8E">
        <w:rPr>
          <w:rFonts w:ascii="Times New Roman" w:hAnsi="Times New Roman" w:cs="Times New Roman"/>
          <w:i/>
          <w:color w:val="000000" w:themeColor="text1"/>
          <w:sz w:val="20"/>
          <w:szCs w:val="20"/>
        </w:rPr>
        <w:t>Ferneyhough</w:t>
      </w:r>
      <w:proofErr w:type="spellEnd"/>
      <w:r w:rsidRPr="00FF1B8E">
        <w:rPr>
          <w:rFonts w:ascii="Times New Roman" w:hAnsi="Times New Roman" w:cs="Times New Roman"/>
          <w:color w:val="000000" w:themeColor="text1"/>
          <w:sz w:val="20"/>
          <w:szCs w:val="20"/>
        </w:rPr>
        <w:t xml:space="preserve">, colloque international : l’Apogée, </w:t>
      </w:r>
      <w:proofErr w:type="spellStart"/>
      <w:r w:rsidRPr="00FF1B8E">
        <w:rPr>
          <w:rFonts w:ascii="Times New Roman" w:hAnsi="Times New Roman" w:cs="Times New Roman"/>
          <w:color w:val="000000" w:themeColor="text1"/>
          <w:sz w:val="20"/>
          <w:szCs w:val="20"/>
        </w:rPr>
        <w:t>LAboratoire</w:t>
      </w:r>
      <w:proofErr w:type="spellEnd"/>
      <w:r w:rsidRPr="00FF1B8E">
        <w:rPr>
          <w:rFonts w:ascii="Times New Roman" w:hAnsi="Times New Roman" w:cs="Times New Roman"/>
          <w:color w:val="000000" w:themeColor="text1"/>
          <w:sz w:val="20"/>
          <w:szCs w:val="20"/>
        </w:rPr>
        <w:t xml:space="preserve"> Pluridisciplinaire de Recherches sur l'Imaginaire Littéraire- Université Bordeaux III, 4 5 et 6 mars 2004.</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La notion de frontière dans l’</w:t>
      </w:r>
      <w:proofErr w:type="spellStart"/>
      <w:r w:rsidRPr="00FF1B8E">
        <w:rPr>
          <w:rFonts w:ascii="Times New Roman" w:hAnsi="Times New Roman" w:cs="Times New Roman"/>
          <w:i/>
          <w:color w:val="000000" w:themeColor="text1"/>
          <w:sz w:val="20"/>
          <w:szCs w:val="20"/>
        </w:rPr>
        <w:t>oeuvre</w:t>
      </w:r>
      <w:proofErr w:type="spellEnd"/>
      <w:r w:rsidRPr="00FF1B8E">
        <w:rPr>
          <w:rFonts w:ascii="Times New Roman" w:hAnsi="Times New Roman" w:cs="Times New Roman"/>
          <w:i/>
          <w:color w:val="000000" w:themeColor="text1"/>
          <w:sz w:val="20"/>
          <w:szCs w:val="20"/>
        </w:rPr>
        <w:t xml:space="preserve"> musicale après 1945 : réalité ou utopie ? </w:t>
      </w:r>
      <w:proofErr w:type="spellStart"/>
      <w:r w:rsidRPr="00FF1B8E">
        <w:rPr>
          <w:rFonts w:ascii="Times New Roman" w:hAnsi="Times New Roman" w:cs="Times New Roman"/>
          <w:i/>
          <w:color w:val="000000" w:themeColor="text1"/>
          <w:sz w:val="20"/>
          <w:szCs w:val="20"/>
        </w:rPr>
        <w:t>Ikhoor</w:t>
      </w:r>
      <w:proofErr w:type="spellEnd"/>
      <w:r w:rsidRPr="00FF1B8E">
        <w:rPr>
          <w:rFonts w:ascii="Times New Roman" w:hAnsi="Times New Roman" w:cs="Times New Roman"/>
          <w:i/>
          <w:color w:val="000000" w:themeColor="text1"/>
          <w:sz w:val="20"/>
          <w:szCs w:val="20"/>
        </w:rPr>
        <w:t xml:space="preserve"> de </w:t>
      </w:r>
      <w:proofErr w:type="spellStart"/>
      <w:r w:rsidRPr="00FF1B8E">
        <w:rPr>
          <w:rFonts w:ascii="Times New Roman" w:hAnsi="Times New Roman" w:cs="Times New Roman"/>
          <w:i/>
          <w:color w:val="000000" w:themeColor="text1"/>
          <w:sz w:val="20"/>
          <w:szCs w:val="20"/>
        </w:rPr>
        <w:t>Iannis</w:t>
      </w:r>
      <w:proofErr w:type="spellEnd"/>
      <w:r w:rsidRPr="00FF1B8E">
        <w:rPr>
          <w:rFonts w:ascii="Times New Roman" w:hAnsi="Times New Roman" w:cs="Times New Roman"/>
          <w:i/>
          <w:color w:val="000000" w:themeColor="text1"/>
          <w:sz w:val="20"/>
          <w:szCs w:val="20"/>
        </w:rPr>
        <w:t xml:space="preserve"> Xenakis, d’</w:t>
      </w:r>
      <w:proofErr w:type="spellStart"/>
      <w:r w:rsidRPr="00FF1B8E">
        <w:rPr>
          <w:rFonts w:ascii="Times New Roman" w:hAnsi="Times New Roman" w:cs="Times New Roman"/>
          <w:i/>
          <w:color w:val="000000" w:themeColor="text1"/>
          <w:sz w:val="20"/>
          <w:szCs w:val="20"/>
        </w:rPr>
        <w:t>Anahit</w:t>
      </w:r>
      <w:proofErr w:type="spellEnd"/>
      <w:r w:rsidRPr="00FF1B8E">
        <w:rPr>
          <w:rFonts w:ascii="Times New Roman" w:hAnsi="Times New Roman" w:cs="Times New Roman"/>
          <w:i/>
          <w:color w:val="000000" w:themeColor="text1"/>
          <w:sz w:val="20"/>
          <w:szCs w:val="20"/>
        </w:rPr>
        <w:t xml:space="preserve"> de </w:t>
      </w:r>
      <w:proofErr w:type="spellStart"/>
      <w:r w:rsidRPr="00FF1B8E">
        <w:rPr>
          <w:rFonts w:ascii="Times New Roman" w:hAnsi="Times New Roman" w:cs="Times New Roman"/>
          <w:i/>
          <w:color w:val="000000" w:themeColor="text1"/>
          <w:sz w:val="20"/>
          <w:szCs w:val="20"/>
        </w:rPr>
        <w:t>Giacinto</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Scelsi</w:t>
      </w:r>
      <w:proofErr w:type="spellEnd"/>
      <w:r w:rsidRPr="00FF1B8E">
        <w:rPr>
          <w:rFonts w:ascii="Times New Roman" w:hAnsi="Times New Roman" w:cs="Times New Roman"/>
          <w:i/>
          <w:color w:val="000000" w:themeColor="text1"/>
          <w:sz w:val="20"/>
          <w:szCs w:val="20"/>
        </w:rPr>
        <w:t xml:space="preserve"> et de 4’33” de John Cage</w:t>
      </w:r>
      <w:r w:rsidRPr="00FF1B8E">
        <w:rPr>
          <w:rFonts w:ascii="Times New Roman" w:hAnsi="Times New Roman" w:cs="Times New Roman"/>
          <w:color w:val="000000" w:themeColor="text1"/>
          <w:sz w:val="20"/>
          <w:szCs w:val="20"/>
        </w:rPr>
        <w:t>, colloque international Frontières et seuils organisé par le Laboratoire Pluridisciplinaire de Recherches sur l'Imaginaire Littéraire - Université Bordeaux III, 27 28 et 29 mars 2003.</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De la musique sérielle à la musique spectrale</w:t>
      </w:r>
      <w:r w:rsidRPr="00FF1B8E">
        <w:rPr>
          <w:rFonts w:ascii="Times New Roman" w:hAnsi="Times New Roman" w:cs="Times New Roman"/>
          <w:color w:val="000000" w:themeColor="text1"/>
          <w:sz w:val="20"/>
          <w:szCs w:val="20"/>
        </w:rPr>
        <w:t>, Musée d’Aquitaine, cycle de conférences du musée, 7 avril 2005.</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Mauricio Kagel</w:t>
      </w:r>
      <w:r w:rsidRPr="00FF1B8E">
        <w:rPr>
          <w:rFonts w:ascii="Times New Roman" w:hAnsi="Times New Roman" w:cs="Times New Roman"/>
          <w:color w:val="000000" w:themeColor="text1"/>
          <w:sz w:val="20"/>
          <w:szCs w:val="20"/>
        </w:rPr>
        <w:t xml:space="preserve">, table ronde en présence du compositeur, organisée par le CNR de Bordeaux. Médiateurs, J. Y. Bosseur, J. L. </w:t>
      </w:r>
      <w:proofErr w:type="spellStart"/>
      <w:r w:rsidRPr="00FF1B8E">
        <w:rPr>
          <w:rFonts w:ascii="Times New Roman" w:hAnsi="Times New Roman" w:cs="Times New Roman"/>
          <w:color w:val="000000" w:themeColor="text1"/>
          <w:sz w:val="20"/>
          <w:szCs w:val="20"/>
        </w:rPr>
        <w:t>Portelli</w:t>
      </w:r>
      <w:proofErr w:type="spellEnd"/>
      <w:r w:rsidRPr="00FF1B8E">
        <w:rPr>
          <w:rFonts w:ascii="Times New Roman" w:hAnsi="Times New Roman" w:cs="Times New Roman"/>
          <w:color w:val="000000" w:themeColor="text1"/>
          <w:sz w:val="20"/>
          <w:szCs w:val="20"/>
        </w:rPr>
        <w:t>, S. de Gérando, 28 janvier 2005.</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Les grands courants esthétiques au XXe siècle</w:t>
      </w:r>
      <w:r w:rsidRPr="00FF1B8E">
        <w:rPr>
          <w:rFonts w:ascii="Times New Roman" w:hAnsi="Times New Roman" w:cs="Times New Roman"/>
          <w:color w:val="000000" w:themeColor="text1"/>
          <w:sz w:val="20"/>
          <w:szCs w:val="20"/>
        </w:rPr>
        <w:t>, formation continue des responsables des bibliothèques et discothèques (fonctionnaires territoriaux), Centre de la fonction publique territoriale (CNFPT), Angers, 25 et 26 novembre 2004.</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Introduction aux nouvelles technologies du XXIe siècle</w:t>
      </w:r>
      <w:r w:rsidRPr="00FF1B8E">
        <w:rPr>
          <w:rFonts w:ascii="Times New Roman" w:hAnsi="Times New Roman" w:cs="Times New Roman"/>
          <w:color w:val="000000" w:themeColor="text1"/>
          <w:sz w:val="20"/>
          <w:szCs w:val="20"/>
        </w:rPr>
        <w:t>, formation continue en Aquitaine : cycle de conférences 2000-2005.</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Écriture pour piano et nouvelles technologies</w:t>
      </w:r>
      <w:r w:rsidRPr="00FF1B8E">
        <w:rPr>
          <w:rFonts w:ascii="Times New Roman" w:hAnsi="Times New Roman" w:cs="Times New Roman"/>
          <w:color w:val="000000" w:themeColor="text1"/>
          <w:sz w:val="20"/>
          <w:szCs w:val="20"/>
        </w:rPr>
        <w:t>, préparation au Certificat d'Aptitude (CA) des professeurs de piano (formation organisée par le Ministère de la Culture et le Conservatoire de Région d'Aubervilliers), 5 avril 1998.</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Cohérence musicale, techniques d'écriture et nouvelles technologies</w:t>
      </w:r>
      <w:r w:rsidRPr="00FF1B8E">
        <w:rPr>
          <w:rFonts w:ascii="Times New Roman" w:hAnsi="Times New Roman" w:cs="Times New Roman"/>
          <w:color w:val="000000" w:themeColor="text1"/>
          <w:sz w:val="20"/>
          <w:szCs w:val="20"/>
        </w:rPr>
        <w:t>, cycle de conférences pour les étudiants en composition, Conservatoire National Supérieur de Musique de Paris, novembre 1996.</w:t>
      </w:r>
    </w:p>
    <w:p w:rsidR="008A3DA4" w:rsidRPr="00FF1B8E" w:rsidRDefault="008A3DA4" w:rsidP="008A3DA4">
      <w:pPr>
        <w:pStyle w:val="Paragraphedeliste"/>
        <w:widowControl w:val="0"/>
        <w:numPr>
          <w:ilvl w:val="0"/>
          <w:numId w:val="28"/>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i/>
          <w:color w:val="000000" w:themeColor="text1"/>
          <w:sz w:val="20"/>
          <w:szCs w:val="20"/>
        </w:rPr>
        <w:t>Synthèse sonore informatique et écriture musicale</w:t>
      </w:r>
      <w:r w:rsidRPr="00FF1B8E">
        <w:rPr>
          <w:rFonts w:ascii="Times New Roman" w:hAnsi="Times New Roman" w:cs="Times New Roman"/>
          <w:color w:val="000000" w:themeColor="text1"/>
          <w:sz w:val="20"/>
          <w:szCs w:val="20"/>
        </w:rPr>
        <w:t>, IRCAM – Conférence réalisée en collaboration avec un scientifique, Laurent Pottier, Espace de Projection de l'IRCAM, janvier 1993 - enregistrement IRCAM</w:t>
      </w:r>
    </w:p>
    <w:p w:rsidR="008A3DA4" w:rsidRPr="00FF1B8E" w:rsidRDefault="008A3DA4" w:rsidP="008A3DA4">
      <w:pPr>
        <w:widowControl w:val="0"/>
        <w:autoSpaceDE w:val="0"/>
        <w:autoSpaceDN w:val="0"/>
        <w:adjustRightInd w:val="0"/>
        <w:ind w:left="360"/>
        <w:jc w:val="both"/>
        <w:rPr>
          <w:rFonts w:ascii="Times New Roman" w:hAnsi="Times New Roman" w:cs="Times New Roman"/>
          <w:b/>
          <w:color w:val="000000" w:themeColor="text1"/>
          <w:sz w:val="20"/>
          <w:szCs w:val="20"/>
        </w:rPr>
      </w:pPr>
    </w:p>
    <w:p w:rsidR="008A3DA4" w:rsidRPr="000F22E6" w:rsidRDefault="008A3DA4" w:rsidP="004D0FE8">
      <w:pPr>
        <w:widowControl w:val="0"/>
        <w:autoSpaceDE w:val="0"/>
        <w:autoSpaceDN w:val="0"/>
        <w:adjustRightInd w:val="0"/>
        <w:jc w:val="both"/>
        <w:rPr>
          <w:rFonts w:ascii="Times New Roman" w:hAnsi="Times New Roman" w:cs="Times New Roman"/>
          <w:bCs/>
          <w:color w:val="0070C0"/>
          <w:sz w:val="20"/>
          <w:szCs w:val="20"/>
        </w:rPr>
      </w:pPr>
      <w:r w:rsidRPr="000F22E6">
        <w:rPr>
          <w:rFonts w:ascii="Times New Roman" w:hAnsi="Times New Roman" w:cs="Times New Roman"/>
          <w:bCs/>
          <w:color w:val="0070C0"/>
          <w:sz w:val="20"/>
          <w:szCs w:val="20"/>
        </w:rPr>
        <w:t>D</w:t>
      </w:r>
      <w:r w:rsidR="008D37D4" w:rsidRPr="000F22E6">
        <w:rPr>
          <w:rFonts w:ascii="Times New Roman" w:hAnsi="Times New Roman" w:cs="Times New Roman"/>
          <w:bCs/>
          <w:color w:val="0070C0"/>
          <w:sz w:val="20"/>
          <w:szCs w:val="20"/>
        </w:rPr>
        <w:t xml:space="preserve">idacticiels </w:t>
      </w:r>
    </w:p>
    <w:p w:rsidR="008A3DA4" w:rsidRPr="00FF1B8E" w:rsidRDefault="008A3DA4" w:rsidP="008A3DA4">
      <w:pPr>
        <w:widowControl w:val="0"/>
        <w:autoSpaceDE w:val="0"/>
        <w:autoSpaceDN w:val="0"/>
        <w:adjustRightInd w:val="0"/>
        <w:rPr>
          <w:rFonts w:ascii="Times New Roman" w:hAnsi="Times New Roman" w:cs="Times New Roman"/>
          <w:b/>
          <w:color w:val="000000" w:themeColor="text1"/>
          <w:sz w:val="20"/>
          <w:szCs w:val="20"/>
        </w:rPr>
      </w:pPr>
    </w:p>
    <w:p w:rsidR="008A3DA4" w:rsidRPr="00FF1B8E" w:rsidRDefault="008A3DA4" w:rsidP="008A3DA4">
      <w:pPr>
        <w:pStyle w:val="Paragraphedeliste"/>
        <w:widowControl w:val="0"/>
        <w:numPr>
          <w:ilvl w:val="0"/>
          <w:numId w:val="29"/>
        </w:numPr>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Titre de la vidéo : Création algorithmique de mémoires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Niveaux 1 et 2, durée : 16 min</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Logiciel utilisé : MAX MSP</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Résumé : Stéphane de Gérando propose deux exemples de créations de "mémoires" dans l'environnement de programmation MAX (coll et </w:t>
      </w:r>
      <w:proofErr w:type="spellStart"/>
      <w:r w:rsidRPr="00FF1B8E">
        <w:rPr>
          <w:rFonts w:ascii="Times New Roman" w:hAnsi="Times New Roman" w:cs="Times New Roman"/>
          <w:color w:val="000000" w:themeColor="text1"/>
          <w:sz w:val="20"/>
          <w:szCs w:val="20"/>
        </w:rPr>
        <w:t>histo</w:t>
      </w:r>
      <w:proofErr w:type="spellEnd"/>
      <w:r w:rsidRPr="00FF1B8E">
        <w:rPr>
          <w:rFonts w:ascii="Times New Roman" w:hAnsi="Times New Roman" w:cs="Times New Roman"/>
          <w:color w:val="000000" w:themeColor="text1"/>
          <w:sz w:val="20"/>
          <w:szCs w:val="20"/>
        </w:rPr>
        <w:t>), exemples simples qui montrent comment stocker ou analyser des données pour les réutiliser dans le cadre d'une écriture compositionnelle algorithmique de type déterministe(combinatoire) et probabiliste (hasard).</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p>
    <w:p w:rsidR="008A3DA4" w:rsidRPr="00FF1B8E" w:rsidRDefault="008A3DA4" w:rsidP="008A3DA4">
      <w:pPr>
        <w:pStyle w:val="Paragraphedeliste"/>
        <w:widowControl w:val="0"/>
        <w:numPr>
          <w:ilvl w:val="0"/>
          <w:numId w:val="29"/>
        </w:numPr>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Titre : Étude aux objets platoniciens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Niveau 2, durée : 8 min</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Logiciel utilisé : MAX MSP JITTER</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Résumé : Stéphane de Gérando propose de réaliser un mapping "</w:t>
      </w:r>
      <w:proofErr w:type="spellStart"/>
      <w:r w:rsidRPr="00FF1B8E">
        <w:rPr>
          <w:rFonts w:ascii="Times New Roman" w:hAnsi="Times New Roman" w:cs="Times New Roman"/>
          <w:color w:val="000000" w:themeColor="text1"/>
          <w:sz w:val="20"/>
          <w:szCs w:val="20"/>
        </w:rPr>
        <w:t>eucliden</w:t>
      </w:r>
      <w:proofErr w:type="spellEnd"/>
      <w:r w:rsidRPr="00FF1B8E">
        <w:rPr>
          <w:rFonts w:ascii="Times New Roman" w:hAnsi="Times New Roman" w:cs="Times New Roman"/>
          <w:color w:val="000000" w:themeColor="text1"/>
          <w:sz w:val="20"/>
          <w:szCs w:val="20"/>
        </w:rPr>
        <w:t>" entre le contrôle temps réel des solides platoniciens associé au contrôle automatisé d'un synthétiseur.</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p>
    <w:p w:rsidR="008A3DA4" w:rsidRPr="00FF1B8E" w:rsidRDefault="008A3DA4" w:rsidP="008A3DA4">
      <w:pPr>
        <w:pStyle w:val="Paragraphedeliste"/>
        <w:widowControl w:val="0"/>
        <w:numPr>
          <w:ilvl w:val="0"/>
          <w:numId w:val="29"/>
        </w:numPr>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Titre : Introduction au logiciel Audacity - 1re partie, enregistrement</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Niveau 1 (initiation), durée : 7 min 30 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Logiciel utilisé : Audacity® est un logiciel gratuit (MAC et PC) pour l'enregistrement et l'édition de sons.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Résumé : Stéphane de Gérando montre comment réaliser un enregistrement dans Audacity à partir des ressources internes d'un ordinateur (MAC), en insistant sur les vérifications à faire avant de faire fonctionner tout logiciel faisant intervenir de l'audio.</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p>
    <w:p w:rsidR="008A3DA4" w:rsidRPr="00FF1B8E" w:rsidRDefault="008A3DA4" w:rsidP="008A3DA4">
      <w:pPr>
        <w:pStyle w:val="Paragraphedeliste"/>
        <w:widowControl w:val="0"/>
        <w:numPr>
          <w:ilvl w:val="0"/>
          <w:numId w:val="29"/>
        </w:numPr>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Titre : Introduction au logiciel Audacity - 2e partie : Edition, traitement, analyse</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Tutoriel niveau 1 (initiation) durée : 16 min 46 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Logiciel : Audacity® est un logiciel libre, gratuit (MAC et PC) pour l'enregistrement et l'édition de sons.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Résumé : À partir de l'enregistrement d'une courte séquence réalisée en début de vidéo, Stéphane de Gérando montre comment utiliser les principales fonctions d'Audacity (notions élémentaires introductives avec des notions de montage électroacoustique).</w:t>
      </w:r>
    </w:p>
    <w:p w:rsidR="008A3DA4"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p>
    <w:p w:rsidR="001661F5" w:rsidRPr="00FF1B8E" w:rsidRDefault="001661F5" w:rsidP="008A3DA4">
      <w:pPr>
        <w:pStyle w:val="Paragraphedeliste"/>
        <w:widowControl w:val="0"/>
        <w:autoSpaceDE w:val="0"/>
        <w:autoSpaceDN w:val="0"/>
        <w:adjustRightInd w:val="0"/>
        <w:rPr>
          <w:rFonts w:ascii="Times New Roman" w:hAnsi="Times New Roman" w:cs="Times New Roman"/>
          <w:color w:val="000000" w:themeColor="text1"/>
          <w:sz w:val="20"/>
          <w:szCs w:val="20"/>
        </w:rPr>
      </w:pPr>
    </w:p>
    <w:p w:rsidR="008A3DA4" w:rsidRPr="00FF1B8E" w:rsidRDefault="008A3DA4" w:rsidP="008A3DA4">
      <w:pPr>
        <w:pStyle w:val="Paragraphedeliste"/>
        <w:widowControl w:val="0"/>
        <w:numPr>
          <w:ilvl w:val="0"/>
          <w:numId w:val="29"/>
        </w:numPr>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Titre : Invention du matériau sonore par filtrage</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Niveau 1 (initiation), durée : 5 min 47 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Logiciel : </w:t>
      </w:r>
      <w:proofErr w:type="spellStart"/>
      <w:r w:rsidRPr="00FF1B8E">
        <w:rPr>
          <w:rFonts w:ascii="Times New Roman" w:hAnsi="Times New Roman" w:cs="Times New Roman"/>
          <w:color w:val="000000" w:themeColor="text1"/>
          <w:sz w:val="20"/>
          <w:szCs w:val="20"/>
        </w:rPr>
        <w:t>AudioSculpt</w:t>
      </w:r>
      <w:proofErr w:type="spellEnd"/>
      <w:r w:rsidRPr="00FF1B8E">
        <w:rPr>
          <w:rFonts w:ascii="Times New Roman" w:hAnsi="Times New Roman" w:cs="Times New Roman"/>
          <w:color w:val="000000" w:themeColor="text1"/>
          <w:sz w:val="20"/>
          <w:szCs w:val="20"/>
        </w:rPr>
        <w:t xml:space="preserve"> est un logiciel pour la visualisation, l'analyse et la transformation des sons (IRCAM).</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Résumé : À partir d’un exemple tiré de sa pièce Le porte </w:t>
      </w:r>
      <w:proofErr w:type="spellStart"/>
      <w:r w:rsidRPr="00FF1B8E">
        <w:rPr>
          <w:rFonts w:ascii="Times New Roman" w:hAnsi="Times New Roman" w:cs="Times New Roman"/>
          <w:color w:val="000000" w:themeColor="text1"/>
          <w:sz w:val="20"/>
          <w:szCs w:val="20"/>
        </w:rPr>
        <w:t>dell'inferno</w:t>
      </w:r>
      <w:proofErr w:type="spellEnd"/>
      <w:r w:rsidRPr="00FF1B8E">
        <w:rPr>
          <w:rFonts w:ascii="Times New Roman" w:hAnsi="Times New Roman" w:cs="Times New Roman"/>
          <w:color w:val="000000" w:themeColor="text1"/>
          <w:sz w:val="20"/>
          <w:szCs w:val="20"/>
        </w:rPr>
        <w:t xml:space="preserve">, Stéphane de Gérando montre comment créer un matériau sonore à partir d'une technique simple et habituelle en électroacoustique, un filtrage passe-bande avec le logiciel </w:t>
      </w:r>
      <w:proofErr w:type="spellStart"/>
      <w:r w:rsidRPr="00FF1B8E">
        <w:rPr>
          <w:rFonts w:ascii="Times New Roman" w:hAnsi="Times New Roman" w:cs="Times New Roman"/>
          <w:color w:val="000000" w:themeColor="text1"/>
          <w:sz w:val="20"/>
          <w:szCs w:val="20"/>
        </w:rPr>
        <w:t>AudioSculpt</w:t>
      </w:r>
      <w:proofErr w:type="spellEnd"/>
      <w:r w:rsidRPr="00FF1B8E">
        <w:rPr>
          <w:rFonts w:ascii="Times New Roman" w:hAnsi="Times New Roman" w:cs="Times New Roman"/>
          <w:color w:val="000000" w:themeColor="text1"/>
          <w:sz w:val="20"/>
          <w:szCs w:val="20"/>
        </w:rPr>
        <w:t>.</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p>
    <w:p w:rsidR="008A3DA4" w:rsidRPr="00FF1B8E" w:rsidRDefault="008A3DA4" w:rsidP="008A3DA4">
      <w:pPr>
        <w:pStyle w:val="Paragraphedeliste"/>
        <w:widowControl w:val="0"/>
        <w:numPr>
          <w:ilvl w:val="0"/>
          <w:numId w:val="29"/>
        </w:numPr>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Titre : Composition de l'espace, logiciel SPAT (FLUX)</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Niveau 2, durée : 14 min 33 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Logiciel : SPAT (IRCAM Tools de la société FLUX)</w:t>
      </w:r>
    </w:p>
    <w:p w:rsidR="008A3DA4" w:rsidRPr="00FF1B8E" w:rsidRDefault="008A3DA4" w:rsidP="008A3DA4">
      <w:pPr>
        <w:pStyle w:val="Paragraphedeliste"/>
        <w:widowControl w:val="0"/>
        <w:numPr>
          <w:ilvl w:val="0"/>
          <w:numId w:val="29"/>
        </w:numPr>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Résumé : Comme première introduction au logiciel de spatialisation SPAT, Stéphane de Gérando montre, à partir d'une de ses </w:t>
      </w:r>
      <w:proofErr w:type="spellStart"/>
      <w:r w:rsidRPr="00FF1B8E">
        <w:rPr>
          <w:rFonts w:ascii="Times New Roman" w:hAnsi="Times New Roman" w:cs="Times New Roman"/>
          <w:color w:val="000000" w:themeColor="text1"/>
          <w:sz w:val="20"/>
          <w:szCs w:val="20"/>
        </w:rPr>
        <w:t>oeuvres</w:t>
      </w:r>
      <w:proofErr w:type="spellEnd"/>
      <w:r w:rsidRPr="00FF1B8E">
        <w:rPr>
          <w:rFonts w:ascii="Times New Roman" w:hAnsi="Times New Roman" w:cs="Times New Roman"/>
          <w:color w:val="000000" w:themeColor="text1"/>
          <w:sz w:val="20"/>
          <w:szCs w:val="20"/>
        </w:rPr>
        <w:t xml:space="preserve"> en cours d'écriture comment configurer </w:t>
      </w:r>
      <w:proofErr w:type="spellStart"/>
      <w:r w:rsidRPr="00FF1B8E">
        <w:rPr>
          <w:rFonts w:ascii="Times New Roman" w:hAnsi="Times New Roman" w:cs="Times New Roman"/>
          <w:color w:val="000000" w:themeColor="text1"/>
          <w:sz w:val="20"/>
          <w:szCs w:val="20"/>
        </w:rPr>
        <w:t>Protools</w:t>
      </w:r>
      <w:proofErr w:type="spellEnd"/>
      <w:r w:rsidRPr="00FF1B8E">
        <w:rPr>
          <w:rFonts w:ascii="Times New Roman" w:hAnsi="Times New Roman" w:cs="Times New Roman"/>
          <w:color w:val="000000" w:themeColor="text1"/>
          <w:sz w:val="20"/>
          <w:szCs w:val="20"/>
        </w:rPr>
        <w:t xml:space="preserve"> et travailler la spatialisation du son (exemple en 5.1).</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p>
    <w:p w:rsidR="008A3DA4" w:rsidRPr="00FF1B8E" w:rsidRDefault="008A3DA4" w:rsidP="008A3DA4">
      <w:pPr>
        <w:pStyle w:val="Paragraphedeliste"/>
        <w:widowControl w:val="0"/>
        <w:numPr>
          <w:ilvl w:val="0"/>
          <w:numId w:val="29"/>
        </w:numPr>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Titre : Outil d'encodage binaural, plug-in « </w:t>
      </w:r>
      <w:proofErr w:type="spellStart"/>
      <w:r w:rsidRPr="00FF1B8E">
        <w:rPr>
          <w:rFonts w:ascii="Times New Roman" w:hAnsi="Times New Roman" w:cs="Times New Roman"/>
          <w:color w:val="000000" w:themeColor="text1"/>
          <w:sz w:val="20"/>
          <w:szCs w:val="20"/>
        </w:rPr>
        <w:t>Hear</w:t>
      </w:r>
      <w:proofErr w:type="spellEnd"/>
      <w:r w:rsidRPr="00FF1B8E">
        <w:rPr>
          <w:rFonts w:ascii="Times New Roman" w:hAnsi="Times New Roman" w:cs="Times New Roman"/>
          <w:color w:val="000000" w:themeColor="text1"/>
          <w:sz w:val="20"/>
          <w:szCs w:val="20"/>
        </w:rPr>
        <w:t xml:space="preserve"> » (FLUX)</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Niveau 1 Durée de la vidéo : 6 min 59 s</w:t>
      </w:r>
    </w:p>
    <w:p w:rsidR="008A3DA4" w:rsidRPr="00FF1B8E" w:rsidRDefault="008A3DA4" w:rsidP="008A3DA4">
      <w:pPr>
        <w:pStyle w:val="Paragraphedeliste"/>
        <w:widowControl w:val="0"/>
        <w:autoSpaceDE w:val="0"/>
        <w:autoSpaceDN w:val="0"/>
        <w:adjustRightInd w:val="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Résumé : Stéphane de Gérando montre les caractéristiques d'un mixage binaural, puis à partir de l'exemple d'une de ses </w:t>
      </w:r>
      <w:proofErr w:type="spellStart"/>
      <w:r w:rsidRPr="00FF1B8E">
        <w:rPr>
          <w:rFonts w:ascii="Times New Roman" w:hAnsi="Times New Roman" w:cs="Times New Roman"/>
          <w:color w:val="000000" w:themeColor="text1"/>
          <w:sz w:val="20"/>
          <w:szCs w:val="20"/>
        </w:rPr>
        <w:t>oeuvres</w:t>
      </w:r>
      <w:proofErr w:type="spellEnd"/>
      <w:r w:rsidRPr="00FF1B8E">
        <w:rPr>
          <w:rFonts w:ascii="Times New Roman" w:hAnsi="Times New Roman" w:cs="Times New Roman"/>
          <w:color w:val="000000" w:themeColor="text1"/>
          <w:sz w:val="20"/>
          <w:szCs w:val="20"/>
        </w:rPr>
        <w:t xml:space="preserve"> en cours d'écriture (à l'origine en 5.1), Le porte </w:t>
      </w:r>
      <w:proofErr w:type="spellStart"/>
      <w:r w:rsidRPr="00FF1B8E">
        <w:rPr>
          <w:rFonts w:ascii="Times New Roman" w:hAnsi="Times New Roman" w:cs="Times New Roman"/>
          <w:color w:val="000000" w:themeColor="text1"/>
          <w:sz w:val="20"/>
          <w:szCs w:val="20"/>
        </w:rPr>
        <w:t>dell'inferno</w:t>
      </w:r>
      <w:proofErr w:type="spellEnd"/>
      <w:r w:rsidRPr="00FF1B8E">
        <w:rPr>
          <w:rFonts w:ascii="Times New Roman" w:hAnsi="Times New Roman" w:cs="Times New Roman"/>
          <w:color w:val="000000" w:themeColor="text1"/>
          <w:sz w:val="20"/>
          <w:szCs w:val="20"/>
        </w:rPr>
        <w:t>, le compositeur propose une application comparée entre le plug-in "</w:t>
      </w:r>
      <w:proofErr w:type="spellStart"/>
      <w:r w:rsidRPr="00FF1B8E">
        <w:rPr>
          <w:rFonts w:ascii="Times New Roman" w:hAnsi="Times New Roman" w:cs="Times New Roman"/>
          <w:color w:val="000000" w:themeColor="text1"/>
          <w:sz w:val="20"/>
          <w:szCs w:val="20"/>
        </w:rPr>
        <w:t>Hear</w:t>
      </w:r>
      <w:proofErr w:type="spellEnd"/>
      <w:r w:rsidRPr="00FF1B8E">
        <w:rPr>
          <w:rFonts w:ascii="Times New Roman" w:hAnsi="Times New Roman" w:cs="Times New Roman"/>
          <w:color w:val="000000" w:themeColor="text1"/>
          <w:sz w:val="20"/>
          <w:szCs w:val="20"/>
        </w:rPr>
        <w:t>" de chez FLUX et un mixage stéréo "classique".</w:t>
      </w:r>
    </w:p>
    <w:p w:rsidR="0006438A" w:rsidRDefault="0006438A">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rsidR="00777390" w:rsidRPr="00025E8F" w:rsidRDefault="00777390" w:rsidP="00777390">
      <w:pPr>
        <w:pStyle w:val="Paragraphedeliste"/>
        <w:widowControl w:val="0"/>
        <w:numPr>
          <w:ilvl w:val="1"/>
          <w:numId w:val="42"/>
        </w:numPr>
        <w:pBdr>
          <w:bottom w:val="single" w:sz="4" w:space="1" w:color="auto"/>
        </w:pBdr>
        <w:autoSpaceDE w:val="0"/>
        <w:autoSpaceDN w:val="0"/>
        <w:adjustRightInd w:val="0"/>
        <w:jc w:val="both"/>
        <w:rPr>
          <w:rFonts w:ascii="Times New Roman" w:hAnsi="Times New Roman" w:cs="Times New Roman"/>
          <w:b/>
          <w:color w:val="0070C0"/>
        </w:rPr>
      </w:pPr>
      <w:r>
        <w:rPr>
          <w:rFonts w:ascii="Times New Roman" w:hAnsi="Times New Roman" w:cs="Times New Roman"/>
          <w:b/>
          <w:color w:val="0070C0"/>
        </w:rPr>
        <w:lastRenderedPageBreak/>
        <w:t>RECHERCHE ET CREATION</w:t>
      </w:r>
      <w:r w:rsidR="00636394">
        <w:rPr>
          <w:rFonts w:ascii="Times New Roman" w:hAnsi="Times New Roman" w:cs="Times New Roman"/>
          <w:b/>
          <w:color w:val="0070C0"/>
        </w:rPr>
        <w:t xml:space="preserve"> – </w:t>
      </w:r>
      <w:r w:rsidR="00D76D05">
        <w:rPr>
          <w:rFonts w:ascii="Times New Roman" w:hAnsi="Times New Roman" w:cs="Times New Roman"/>
          <w:b/>
          <w:color w:val="0070C0"/>
        </w:rPr>
        <w:t xml:space="preserve">CLASSIFICATION ET </w:t>
      </w:r>
      <w:r w:rsidR="00636394">
        <w:rPr>
          <w:rFonts w:ascii="Times New Roman" w:hAnsi="Times New Roman" w:cs="Times New Roman"/>
          <w:b/>
          <w:color w:val="0070C0"/>
        </w:rPr>
        <w:t>RESUME</w:t>
      </w:r>
    </w:p>
    <w:p w:rsidR="00777390" w:rsidRPr="00FF1B8E" w:rsidRDefault="00777390" w:rsidP="00777390">
      <w:pPr>
        <w:widowControl w:val="0"/>
        <w:autoSpaceDE w:val="0"/>
        <w:autoSpaceDN w:val="0"/>
        <w:adjustRightInd w:val="0"/>
        <w:jc w:val="both"/>
        <w:rPr>
          <w:rFonts w:ascii="Times New Roman" w:hAnsi="Times New Roman" w:cs="Times New Roman"/>
          <w:b/>
          <w:color w:val="000000" w:themeColor="text1"/>
          <w:sz w:val="20"/>
          <w:szCs w:val="20"/>
        </w:rPr>
      </w:pPr>
    </w:p>
    <w:p w:rsidR="008A3DA4" w:rsidRPr="00FF1B8E" w:rsidRDefault="008A3DA4" w:rsidP="008A3DA4">
      <w:pPr>
        <w:pStyle w:val="Paragraphedeliste"/>
        <w:widowControl w:val="0"/>
        <w:autoSpaceDE w:val="0"/>
        <w:autoSpaceDN w:val="0"/>
        <w:adjustRightInd w:val="0"/>
        <w:rPr>
          <w:rFonts w:ascii="Century Gothic" w:hAnsi="Century Gothic" w:cs="Times New Roman"/>
          <w:color w:val="000000" w:themeColor="text1"/>
          <w:sz w:val="20"/>
          <w:szCs w:val="20"/>
        </w:rPr>
      </w:pPr>
    </w:p>
    <w:p w:rsidR="00777390" w:rsidRDefault="00777390" w:rsidP="00777390">
      <w:pPr>
        <w:widowControl w:val="0"/>
        <w:autoSpaceDE w:val="0"/>
        <w:autoSpaceDN w:val="0"/>
        <w:adjustRightInd w:val="0"/>
        <w:jc w:val="both"/>
        <w:rPr>
          <w:rFonts w:ascii="Times New Roman" w:hAnsi="Times New Roman"/>
          <w:bCs/>
          <w:color w:val="000000" w:themeColor="text1"/>
          <w:sz w:val="20"/>
          <w:szCs w:val="20"/>
        </w:rPr>
      </w:pPr>
      <w:r w:rsidRPr="00BA50A8">
        <w:rPr>
          <w:rFonts w:ascii="Times New Roman" w:hAnsi="Times New Roman"/>
          <w:bCs/>
          <w:color w:val="000000" w:themeColor="text1"/>
          <w:sz w:val="20"/>
          <w:szCs w:val="20"/>
        </w:rPr>
        <w:t>La recherche de Gérando et des collaborateurs scientifiques est ici classée en quatre catégories en lien direct ou indirect avec l’œuvre du Labyrinthe du temps (avec les résumés des publications et liens internet) :</w:t>
      </w:r>
    </w:p>
    <w:p w:rsidR="00777390" w:rsidRPr="00BA50A8" w:rsidRDefault="00777390" w:rsidP="00777390">
      <w:pPr>
        <w:widowControl w:val="0"/>
        <w:autoSpaceDE w:val="0"/>
        <w:autoSpaceDN w:val="0"/>
        <w:adjustRightInd w:val="0"/>
        <w:jc w:val="both"/>
        <w:rPr>
          <w:rFonts w:ascii="Times New Roman" w:hAnsi="Times New Roman"/>
          <w:bCs/>
          <w:color w:val="000000" w:themeColor="text1"/>
          <w:sz w:val="20"/>
          <w:szCs w:val="20"/>
        </w:rPr>
      </w:pPr>
    </w:p>
    <w:p w:rsidR="00777390" w:rsidRPr="00BA50A8" w:rsidRDefault="00777390" w:rsidP="00777390">
      <w:pPr>
        <w:widowControl w:val="0"/>
        <w:autoSpaceDE w:val="0"/>
        <w:autoSpaceDN w:val="0"/>
        <w:adjustRightInd w:val="0"/>
        <w:ind w:left="708"/>
        <w:jc w:val="both"/>
        <w:rPr>
          <w:rFonts w:ascii="Times New Roman" w:hAnsi="Times New Roman"/>
          <w:bCs/>
          <w:color w:val="000000" w:themeColor="text1"/>
          <w:sz w:val="20"/>
          <w:szCs w:val="20"/>
        </w:rPr>
      </w:pPr>
      <w:r w:rsidRPr="00BA50A8">
        <w:rPr>
          <w:rFonts w:ascii="Times New Roman" w:hAnsi="Times New Roman"/>
          <w:bCs/>
          <w:color w:val="000000" w:themeColor="text1"/>
          <w:sz w:val="20"/>
          <w:szCs w:val="20"/>
        </w:rPr>
        <w:t xml:space="preserve">1/ Recherches théoriques et appliquées au LDT </w:t>
      </w:r>
    </w:p>
    <w:p w:rsidR="00777390" w:rsidRPr="00BA50A8" w:rsidRDefault="00777390" w:rsidP="00777390">
      <w:pPr>
        <w:widowControl w:val="0"/>
        <w:autoSpaceDE w:val="0"/>
        <w:autoSpaceDN w:val="0"/>
        <w:adjustRightInd w:val="0"/>
        <w:ind w:left="708"/>
        <w:jc w:val="both"/>
        <w:rPr>
          <w:rFonts w:ascii="Times New Roman" w:hAnsi="Times New Roman"/>
          <w:bCs/>
          <w:color w:val="000000" w:themeColor="text1"/>
          <w:sz w:val="20"/>
          <w:szCs w:val="20"/>
        </w:rPr>
      </w:pPr>
      <w:r w:rsidRPr="00BA50A8">
        <w:rPr>
          <w:rFonts w:ascii="Times New Roman" w:hAnsi="Times New Roman"/>
          <w:bCs/>
          <w:color w:val="000000" w:themeColor="text1"/>
          <w:sz w:val="20"/>
          <w:szCs w:val="20"/>
        </w:rPr>
        <w:t>2/ Recherches théoriques, à implémenter dans l'algorithme du LDT</w:t>
      </w:r>
    </w:p>
    <w:p w:rsidR="00777390" w:rsidRPr="00BA50A8" w:rsidRDefault="00777390" w:rsidP="00777390">
      <w:pPr>
        <w:widowControl w:val="0"/>
        <w:autoSpaceDE w:val="0"/>
        <w:autoSpaceDN w:val="0"/>
        <w:adjustRightInd w:val="0"/>
        <w:ind w:left="708"/>
        <w:jc w:val="both"/>
        <w:rPr>
          <w:rFonts w:ascii="Times New Roman" w:hAnsi="Times New Roman"/>
          <w:bCs/>
          <w:color w:val="000000" w:themeColor="text1"/>
          <w:sz w:val="20"/>
          <w:szCs w:val="20"/>
        </w:rPr>
      </w:pPr>
      <w:r w:rsidRPr="00BA50A8">
        <w:rPr>
          <w:rFonts w:ascii="Times New Roman" w:hAnsi="Times New Roman"/>
          <w:bCs/>
          <w:color w:val="000000" w:themeColor="text1"/>
          <w:sz w:val="20"/>
          <w:szCs w:val="20"/>
        </w:rPr>
        <w:t>3/Musicologie générale - réflexions historiques, esthétiques, analytiques, didactiques, institutionnels.</w:t>
      </w:r>
    </w:p>
    <w:p w:rsidR="00777390" w:rsidRPr="00BA50A8" w:rsidRDefault="00777390" w:rsidP="00777390">
      <w:pPr>
        <w:widowControl w:val="0"/>
        <w:autoSpaceDE w:val="0"/>
        <w:autoSpaceDN w:val="0"/>
        <w:adjustRightInd w:val="0"/>
        <w:ind w:left="708"/>
        <w:jc w:val="both"/>
        <w:rPr>
          <w:rFonts w:ascii="Times New Roman" w:hAnsi="Times New Roman"/>
          <w:bCs/>
          <w:color w:val="000000" w:themeColor="text1"/>
          <w:sz w:val="20"/>
          <w:szCs w:val="20"/>
        </w:rPr>
      </w:pPr>
      <w:r w:rsidRPr="00BA50A8">
        <w:rPr>
          <w:rFonts w:ascii="Times New Roman" w:hAnsi="Times New Roman"/>
          <w:bCs/>
          <w:color w:val="000000" w:themeColor="text1"/>
          <w:sz w:val="20"/>
          <w:szCs w:val="20"/>
        </w:rPr>
        <w:t>4/ Autres réflexions</w:t>
      </w:r>
    </w:p>
    <w:p w:rsidR="00777390" w:rsidRDefault="00777390" w:rsidP="00777390">
      <w:pPr>
        <w:widowControl w:val="0"/>
        <w:autoSpaceDE w:val="0"/>
        <w:autoSpaceDN w:val="0"/>
        <w:adjustRightInd w:val="0"/>
        <w:jc w:val="both"/>
        <w:rPr>
          <w:rFonts w:ascii="Times New Roman" w:hAnsi="Times New Roman"/>
          <w:bCs/>
          <w:color w:val="000000" w:themeColor="text1"/>
          <w:sz w:val="20"/>
          <w:szCs w:val="20"/>
        </w:rPr>
      </w:pPr>
    </w:p>
    <w:p w:rsidR="00777390" w:rsidRPr="00BA50A8" w:rsidRDefault="00777390" w:rsidP="00777390">
      <w:pPr>
        <w:widowControl w:val="0"/>
        <w:autoSpaceDE w:val="0"/>
        <w:autoSpaceDN w:val="0"/>
        <w:adjustRightInd w:val="0"/>
        <w:jc w:val="both"/>
        <w:rPr>
          <w:rFonts w:ascii="Times New Roman" w:hAnsi="Times New Roman"/>
          <w:bCs/>
          <w:color w:val="000000" w:themeColor="text1"/>
          <w:sz w:val="20"/>
          <w:szCs w:val="20"/>
        </w:rPr>
      </w:pPr>
      <w:r w:rsidRPr="00BA50A8">
        <w:rPr>
          <w:rFonts w:ascii="Times New Roman" w:hAnsi="Times New Roman"/>
          <w:bCs/>
          <w:color w:val="000000" w:themeColor="text1"/>
          <w:sz w:val="20"/>
          <w:szCs w:val="20"/>
        </w:rPr>
        <w:t xml:space="preserve">Associé à des phases d’expérimentation </w:t>
      </w:r>
      <w:proofErr w:type="spellStart"/>
      <w:r w:rsidRPr="00BA50A8">
        <w:rPr>
          <w:rFonts w:ascii="Times New Roman" w:hAnsi="Times New Roman"/>
          <w:bCs/>
          <w:color w:val="000000" w:themeColor="text1"/>
          <w:sz w:val="20"/>
          <w:szCs w:val="20"/>
        </w:rPr>
        <w:t>work</w:t>
      </w:r>
      <w:proofErr w:type="spellEnd"/>
      <w:r w:rsidRPr="00BA50A8">
        <w:rPr>
          <w:rFonts w:ascii="Times New Roman" w:hAnsi="Times New Roman"/>
          <w:bCs/>
          <w:color w:val="000000" w:themeColor="text1"/>
          <w:sz w:val="20"/>
          <w:szCs w:val="20"/>
        </w:rPr>
        <w:t xml:space="preserve"> in </w:t>
      </w:r>
      <w:proofErr w:type="spellStart"/>
      <w:r w:rsidRPr="00BA50A8">
        <w:rPr>
          <w:rFonts w:ascii="Times New Roman" w:hAnsi="Times New Roman"/>
          <w:bCs/>
          <w:color w:val="000000" w:themeColor="text1"/>
          <w:sz w:val="20"/>
          <w:szCs w:val="20"/>
        </w:rPr>
        <w:t>progress</w:t>
      </w:r>
      <w:proofErr w:type="spellEnd"/>
      <w:r w:rsidRPr="00BA50A8">
        <w:rPr>
          <w:rFonts w:ascii="Times New Roman" w:hAnsi="Times New Roman"/>
          <w:bCs/>
          <w:color w:val="000000" w:themeColor="text1"/>
          <w:sz w:val="20"/>
          <w:szCs w:val="20"/>
        </w:rPr>
        <w:t xml:space="preserve">, il faut ajouter une part importante et constante de développement technologique propre au LDT et à ses créations (cf. document de 100 pages). Citons comme exemples l’algorithme du grand cycle qui fonctionne en réseau avec plusieurs ordinateurs, les partitions </w:t>
      </w:r>
      <w:proofErr w:type="spellStart"/>
      <w:r w:rsidRPr="00BA50A8">
        <w:rPr>
          <w:rFonts w:ascii="Times New Roman" w:hAnsi="Times New Roman"/>
          <w:bCs/>
          <w:color w:val="000000" w:themeColor="text1"/>
          <w:sz w:val="20"/>
          <w:szCs w:val="20"/>
        </w:rPr>
        <w:t>polyartistiques</w:t>
      </w:r>
      <w:proofErr w:type="spellEnd"/>
      <w:r w:rsidRPr="00BA50A8">
        <w:rPr>
          <w:rFonts w:ascii="Times New Roman" w:hAnsi="Times New Roman"/>
          <w:bCs/>
          <w:color w:val="000000" w:themeColor="text1"/>
          <w:sz w:val="20"/>
          <w:szCs w:val="20"/>
        </w:rPr>
        <w:t xml:space="preserve"> temps réel, le lecteur spécifique de partitions pour la série des </w:t>
      </w:r>
      <w:r w:rsidRPr="0010623A">
        <w:rPr>
          <w:rFonts w:ascii="Times New Roman" w:hAnsi="Times New Roman"/>
          <w:bCs/>
          <w:i/>
          <w:iCs/>
          <w:color w:val="000000" w:themeColor="text1"/>
          <w:sz w:val="20"/>
          <w:szCs w:val="20"/>
        </w:rPr>
        <w:t>Horizons chaotiques</w:t>
      </w:r>
      <w:r w:rsidRPr="00BA50A8">
        <w:rPr>
          <w:rFonts w:ascii="Times New Roman" w:hAnsi="Times New Roman"/>
          <w:bCs/>
          <w:color w:val="000000" w:themeColor="text1"/>
          <w:sz w:val="20"/>
          <w:szCs w:val="20"/>
        </w:rPr>
        <w:t>, les tableaux algorithmiques temps réel, dans le domaine pédagogique, des installations interactives, par exemple en réalité augmentée avec contrôle gestuel et faciale à distance ou autre installation didactique, et depuis 2022 - 2023 avec Gilles Baroin, le développement du Labyrinthe en version VR.</w:t>
      </w:r>
    </w:p>
    <w:p w:rsidR="00777390" w:rsidRDefault="00777390" w:rsidP="00777390">
      <w:pPr>
        <w:widowControl w:val="0"/>
        <w:autoSpaceDE w:val="0"/>
        <w:autoSpaceDN w:val="0"/>
        <w:adjustRightInd w:val="0"/>
        <w:jc w:val="both"/>
        <w:rPr>
          <w:rFonts w:ascii="Times New Roman" w:hAnsi="Times New Roman"/>
          <w:bCs/>
          <w:color w:val="0070C0"/>
          <w:sz w:val="20"/>
          <w:szCs w:val="20"/>
        </w:rPr>
      </w:pPr>
    </w:p>
    <w:p w:rsidR="00777390" w:rsidRPr="00BA50A8" w:rsidRDefault="00777390" w:rsidP="00777390">
      <w:pPr>
        <w:widowControl w:val="0"/>
        <w:autoSpaceDE w:val="0"/>
        <w:autoSpaceDN w:val="0"/>
        <w:adjustRightInd w:val="0"/>
        <w:jc w:val="both"/>
        <w:rPr>
          <w:rFonts w:ascii="Times New Roman" w:hAnsi="Times New Roman"/>
          <w:bCs/>
          <w:color w:val="0070C0"/>
          <w:sz w:val="20"/>
          <w:szCs w:val="20"/>
        </w:rPr>
      </w:pPr>
      <w:r w:rsidRPr="00BA50A8">
        <w:rPr>
          <w:rFonts w:ascii="Times New Roman" w:hAnsi="Times New Roman" w:cs="Times New Roman"/>
          <w:bCs/>
          <w:color w:val="0070C0"/>
          <w:sz w:val="20"/>
          <w:szCs w:val="20"/>
        </w:rPr>
        <w:t xml:space="preserve">Recherches théoriques et </w:t>
      </w:r>
      <w:r>
        <w:rPr>
          <w:rFonts w:ascii="Times New Roman" w:hAnsi="Times New Roman"/>
          <w:bCs/>
          <w:color w:val="0070C0"/>
          <w:sz w:val="20"/>
          <w:szCs w:val="20"/>
        </w:rPr>
        <w:t>appliquées</w:t>
      </w:r>
      <w:r w:rsidRPr="00BA50A8">
        <w:rPr>
          <w:rFonts w:ascii="Times New Roman" w:hAnsi="Times New Roman"/>
          <w:bCs/>
          <w:color w:val="0070C0"/>
          <w:sz w:val="20"/>
          <w:szCs w:val="20"/>
        </w:rPr>
        <w:t xml:space="preserve"> (labyrinthe du temps)</w:t>
      </w:r>
    </w:p>
    <w:p w:rsidR="00777390" w:rsidRPr="00BA50A8" w:rsidRDefault="00777390" w:rsidP="00777390">
      <w:pPr>
        <w:pStyle w:val="Paragraphedeliste"/>
        <w:jc w:val="center"/>
        <w:rPr>
          <w:rFonts w:ascii="Times New Roman" w:hAnsi="Times New Roman" w:cs="Times New Roman"/>
          <w:smallCaps/>
          <w:sz w:val="20"/>
        </w:rPr>
      </w:pPr>
    </w:p>
    <w:p w:rsidR="00777390" w:rsidRPr="00BA50A8" w:rsidRDefault="00777390" w:rsidP="00777390">
      <w:pPr>
        <w:pStyle w:val="Titre"/>
        <w:jc w:val="both"/>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Tempus est et Le Chant des STISMI, de l’invention algorithmique du matériau à la création de l’œuvre musicale. Séries tous intervalles dans une octave et en </w:t>
      </w:r>
      <w:proofErr w:type="spellStart"/>
      <w:r w:rsidRPr="00BA50A8">
        <w:rPr>
          <w:rFonts w:ascii="Times New Roman" w:eastAsia="Times New Roman" w:hAnsi="Times New Roman"/>
          <w:i/>
          <w:iCs/>
          <w:sz w:val="20"/>
          <w:szCs w:val="20"/>
        </w:rPr>
        <w:t>zizag</w:t>
      </w:r>
      <w:proofErr w:type="spellEnd"/>
      <w:r w:rsidRPr="00BA50A8">
        <w:rPr>
          <w:rFonts w:ascii="Times New Roman" w:eastAsia="Times New Roman" w:hAnsi="Times New Roman"/>
          <w:i/>
          <w:iCs/>
          <w:sz w:val="20"/>
          <w:szCs w:val="20"/>
        </w:rPr>
        <w:t xml:space="preserve"> (STIOZ), séries tous intervalles imbriqués dans une série micro-</w:t>
      </w:r>
      <w:proofErr w:type="spellStart"/>
      <w:r w:rsidRPr="00BA50A8">
        <w:rPr>
          <w:rFonts w:ascii="Times New Roman" w:eastAsia="Times New Roman" w:hAnsi="Times New Roman"/>
          <w:i/>
          <w:iCs/>
          <w:sz w:val="20"/>
          <w:szCs w:val="20"/>
        </w:rPr>
        <w:t>intervallique</w:t>
      </w:r>
      <w:proofErr w:type="spellEnd"/>
      <w:r w:rsidRPr="00BA50A8">
        <w:rPr>
          <w:rFonts w:ascii="Times New Roman" w:eastAsia="Times New Roman" w:hAnsi="Times New Roman"/>
          <w:i/>
          <w:iCs/>
          <w:sz w:val="20"/>
          <w:szCs w:val="20"/>
        </w:rPr>
        <w:t xml:space="preserve"> (STISMI)</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Avec Louis Bigo, Maître de conférences en informatique, Université de Lille 3,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2016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Suivant la composition deux nouvelles œuvres de Stéphane de Gérando, </w:t>
      </w:r>
      <w:r w:rsidRPr="00BA50A8">
        <w:rPr>
          <w:rFonts w:ascii="Times New Roman" w:hAnsi="Times New Roman" w:cs="Times New Roman"/>
          <w:i/>
          <w:iCs/>
          <w:sz w:val="20"/>
          <w:szCs w:val="20"/>
        </w:rPr>
        <w:t>Tempus est</w:t>
      </w:r>
      <w:r w:rsidRPr="00BA50A8">
        <w:rPr>
          <w:rFonts w:ascii="Times New Roman" w:hAnsi="Times New Roman" w:cs="Times New Roman"/>
          <w:sz w:val="20"/>
          <w:szCs w:val="20"/>
        </w:rPr>
        <w:t xml:space="preserve"> (création en 2015) et </w:t>
      </w:r>
      <w:r w:rsidRPr="00BA50A8">
        <w:rPr>
          <w:rFonts w:ascii="Times New Roman" w:hAnsi="Times New Roman" w:cs="Times New Roman"/>
          <w:i/>
          <w:iCs/>
          <w:sz w:val="20"/>
          <w:szCs w:val="20"/>
        </w:rPr>
        <w:t>Le Chant des STISMI</w:t>
      </w:r>
      <w:r w:rsidRPr="00BA50A8">
        <w:rPr>
          <w:rFonts w:ascii="Times New Roman" w:hAnsi="Times New Roman" w:cs="Times New Roman"/>
          <w:sz w:val="20"/>
          <w:szCs w:val="20"/>
        </w:rPr>
        <w:t xml:space="preserve"> (création en 2016), l’une pour deux orchestres d’harmonie et cloches électroniques, l’autre pour un orchestre de flûtes et électronique temps réel, nous présentons deux nouveaux matériaux compositionnels inventés pour l’occasion et calculés algorithmiquement : les séries tous intervalles dans une octave et en </w:t>
      </w:r>
      <w:proofErr w:type="spellStart"/>
      <w:r w:rsidRPr="00BA50A8">
        <w:rPr>
          <w:rFonts w:ascii="Times New Roman" w:hAnsi="Times New Roman" w:cs="Times New Roman"/>
          <w:sz w:val="20"/>
          <w:szCs w:val="20"/>
        </w:rPr>
        <w:t>zizag</w:t>
      </w:r>
      <w:proofErr w:type="spellEnd"/>
      <w:r w:rsidRPr="00BA50A8">
        <w:rPr>
          <w:rFonts w:ascii="Times New Roman" w:hAnsi="Times New Roman" w:cs="Times New Roman"/>
          <w:sz w:val="20"/>
          <w:szCs w:val="20"/>
        </w:rPr>
        <w:t xml:space="preserve"> (STIOZ) et les séries tous intervalles imbriqués dans des séries micro-</w:t>
      </w:r>
      <w:proofErr w:type="spellStart"/>
      <w:r w:rsidRPr="00BA50A8">
        <w:rPr>
          <w:rFonts w:ascii="Times New Roman" w:hAnsi="Times New Roman" w:cs="Times New Roman"/>
          <w:sz w:val="20"/>
          <w:szCs w:val="20"/>
        </w:rPr>
        <w:t>intervalliques</w:t>
      </w:r>
      <w:proofErr w:type="spellEnd"/>
      <w:r w:rsidRPr="00BA50A8">
        <w:rPr>
          <w:rFonts w:ascii="Times New Roman" w:hAnsi="Times New Roman" w:cs="Times New Roman"/>
          <w:sz w:val="20"/>
          <w:szCs w:val="20"/>
        </w:rPr>
        <w:t xml:space="preserve"> (STISMI). Les algorithmes de recherche de ces séries sont programmés en JAVA par Louis Bigo, les algorithmes compositionnels sont réalisés par Stéphane de Gérando dans MAX-MSP-JITTER.</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ind w:left="708"/>
        <w:jc w:val="both"/>
        <w:rPr>
          <w:rFonts w:ascii="Times New Roman" w:hAnsi="Times New Roman"/>
          <w:b w:val="0"/>
          <w:i/>
          <w:iCs/>
          <w:sz w:val="20"/>
          <w:szCs w:val="20"/>
        </w:rPr>
      </w:pPr>
      <w:r w:rsidRPr="00BA50A8">
        <w:rPr>
          <w:rFonts w:ascii="Times New Roman" w:hAnsi="Times New Roman"/>
          <w:b w:val="0"/>
          <w:i/>
          <w:iCs/>
          <w:sz w:val="20"/>
          <w:szCs w:val="20"/>
        </w:rPr>
        <w:t xml:space="preserve">Le résultat de cette recherche fait aujourd'hui partie de l'algorithme du « grand cycle » du LDT. A l’image des ensembles </w:t>
      </w:r>
      <w:proofErr w:type="spellStart"/>
      <w:r w:rsidRPr="00BA50A8">
        <w:rPr>
          <w:rFonts w:ascii="Times New Roman" w:hAnsi="Times New Roman"/>
          <w:b w:val="0"/>
          <w:i/>
          <w:iCs/>
          <w:sz w:val="20"/>
          <w:szCs w:val="20"/>
        </w:rPr>
        <w:t>homométriques</w:t>
      </w:r>
      <w:proofErr w:type="spellEnd"/>
      <w:r w:rsidRPr="00BA50A8">
        <w:rPr>
          <w:rFonts w:ascii="Times New Roman" w:hAnsi="Times New Roman"/>
          <w:b w:val="0"/>
          <w:i/>
          <w:iCs/>
          <w:sz w:val="20"/>
          <w:szCs w:val="20"/>
        </w:rPr>
        <w:t>, une des prochaines étapes de cette recherche est l'invention de trajectoires singulières au sein de cette double combinatoire verticale /horizontale, passant de notions d’espace de timbre aux combinatoires mélodiques, tout comme l'utilisation du résultat des calculs de distance pour inventer en temps réel des objets sonores et visuelles intriqués et singuliers.</w:t>
      </w:r>
    </w:p>
    <w:p w:rsidR="00777390" w:rsidRPr="00BA50A8" w:rsidRDefault="00777390" w:rsidP="00777390">
      <w:pPr>
        <w:pStyle w:val="Titre"/>
        <w:ind w:left="708"/>
        <w:jc w:val="both"/>
        <w:rPr>
          <w:rFonts w:ascii="Times New Roman" w:hAnsi="Times New Roman"/>
          <w:b w:val="0"/>
          <w:i/>
          <w:iCs/>
          <w:sz w:val="20"/>
          <w:szCs w:val="20"/>
        </w:rPr>
      </w:pPr>
    </w:p>
    <w:p w:rsidR="00777390" w:rsidRPr="00BA50A8" w:rsidRDefault="00777390" w:rsidP="00777390">
      <w:pPr>
        <w:ind w:firstLine="708"/>
        <w:jc w:val="both"/>
        <w:rPr>
          <w:rFonts w:ascii="Times New Roman" w:hAnsi="Times New Roman" w:cs="Times New Roman"/>
          <w:bCs/>
          <w:sz w:val="20"/>
          <w:szCs w:val="20"/>
        </w:rPr>
      </w:pPr>
      <w:r w:rsidRPr="00BA50A8">
        <w:rPr>
          <w:rFonts w:ascii="Times New Roman" w:hAnsi="Times New Roman" w:cs="Times New Roman"/>
          <w:bCs/>
          <w:sz w:val="20"/>
          <w:szCs w:val="20"/>
        </w:rPr>
        <w:t xml:space="preserve">Lien internet (français) : </w:t>
      </w:r>
      <w:hyperlink r:id="rId47" w:history="1">
        <w:r w:rsidRPr="00BA50A8">
          <w:rPr>
            <w:rStyle w:val="Lienhypertexte"/>
            <w:rFonts w:ascii="Times New Roman" w:hAnsi="Times New Roman" w:cs="Times New Roman"/>
            <w:bCs/>
            <w:sz w:val="20"/>
            <w:szCs w:val="20"/>
          </w:rPr>
          <w:t>https://hal.science/hal-01802209v1</w:t>
        </w:r>
      </w:hyperlink>
    </w:p>
    <w:p w:rsidR="00777390" w:rsidRPr="00BA50A8" w:rsidRDefault="00777390" w:rsidP="00777390">
      <w:pPr>
        <w:ind w:firstLine="708"/>
        <w:jc w:val="both"/>
        <w:rPr>
          <w:rFonts w:ascii="Times New Roman" w:hAnsi="Times New Roman" w:cs="Times New Roman"/>
          <w:b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Ensembles </w:t>
      </w:r>
      <w:proofErr w:type="spellStart"/>
      <w:r w:rsidRPr="00BA50A8">
        <w:rPr>
          <w:rFonts w:ascii="Times New Roman" w:eastAsia="Times New Roman" w:hAnsi="Times New Roman"/>
          <w:i/>
          <w:iCs/>
          <w:sz w:val="20"/>
          <w:szCs w:val="20"/>
        </w:rPr>
        <w:t>homométriques</w:t>
      </w:r>
      <w:proofErr w:type="spellEnd"/>
      <w:r w:rsidRPr="00BA50A8">
        <w:rPr>
          <w:rFonts w:ascii="Times New Roman" w:eastAsia="Times New Roman" w:hAnsi="Times New Roman"/>
          <w:i/>
          <w:iCs/>
          <w:sz w:val="20"/>
          <w:szCs w:val="20"/>
        </w:rPr>
        <w:t xml:space="preserve"> et création sonore et visuelle contemporaine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Avec Franck </w:t>
      </w:r>
      <w:proofErr w:type="spellStart"/>
      <w:r w:rsidRPr="00BA50A8">
        <w:rPr>
          <w:rFonts w:ascii="Times New Roman" w:hAnsi="Times New Roman" w:cs="Times New Roman"/>
          <w:sz w:val="20"/>
          <w:szCs w:val="20"/>
        </w:rPr>
        <w:t>Jedrzejewski</w:t>
      </w:r>
      <w:proofErr w:type="spellEnd"/>
      <w:r w:rsidRPr="00BA50A8">
        <w:rPr>
          <w:rFonts w:ascii="Times New Roman" w:hAnsi="Times New Roman" w:cs="Times New Roman"/>
          <w:sz w:val="20"/>
          <w:szCs w:val="20"/>
        </w:rPr>
        <w:t xml:space="preserve"> (chercheur au Commissariat à l'Energie Atomique), Paris,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2015, 5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Les ensembles </w:t>
      </w:r>
      <w:proofErr w:type="spellStart"/>
      <w:r w:rsidRPr="00BA50A8">
        <w:rPr>
          <w:rFonts w:ascii="Times New Roman" w:hAnsi="Times New Roman" w:cs="Times New Roman"/>
          <w:sz w:val="20"/>
          <w:szCs w:val="20"/>
        </w:rPr>
        <w:t>homométriques</w:t>
      </w:r>
      <w:proofErr w:type="spellEnd"/>
      <w:r w:rsidRPr="00BA50A8">
        <w:rPr>
          <w:rFonts w:ascii="Times New Roman" w:hAnsi="Times New Roman" w:cs="Times New Roman"/>
          <w:sz w:val="20"/>
          <w:szCs w:val="20"/>
        </w:rPr>
        <w:t xml:space="preserve"> sont des constructions mathématiques dont la propriété principale est de conserver leur structure intervallaire. Ces ensembles sont présents en cristallographie où ils ont été étudiés dès les années 1930, mais aussi en musique où ils apparaissent pour la première fois sous le nom particulier de “relation Z”. Parmi ces ensembles, certains sont triviaux, d’autres, comme les multiplets qui nous intéressent ici, relèvent de singularités plus profondes, que les mathématiciens essaient actuellement de caractériser. Les difficultés de leur dénombrement sont nombreuses. Dans le cas particulier du groupe abélien formé des 24 premiers nombres, nous proposons ici une liste exhaustive de 5136 ensembles classés et nous associons l’analyse de ces ensembles à une première réalisation artistique, </w:t>
      </w:r>
      <w:proofErr w:type="spellStart"/>
      <w:r w:rsidRPr="00BA50A8">
        <w:rPr>
          <w:rFonts w:ascii="Times New Roman" w:hAnsi="Times New Roman" w:cs="Times New Roman"/>
          <w:i/>
          <w:iCs/>
          <w:sz w:val="20"/>
          <w:szCs w:val="20"/>
        </w:rPr>
        <w:t>Homometric</w:t>
      </w:r>
      <w:proofErr w:type="spellEnd"/>
      <w:r w:rsidRPr="00BA50A8">
        <w:rPr>
          <w:rFonts w:ascii="Times New Roman" w:hAnsi="Times New Roman" w:cs="Times New Roman"/>
          <w:i/>
          <w:iCs/>
          <w:sz w:val="20"/>
          <w:szCs w:val="20"/>
        </w:rPr>
        <w:t xml:space="preserve"> </w:t>
      </w:r>
      <w:proofErr w:type="spellStart"/>
      <w:r w:rsidRPr="00BA50A8">
        <w:rPr>
          <w:rFonts w:ascii="Times New Roman" w:hAnsi="Times New Roman" w:cs="Times New Roman"/>
          <w:i/>
          <w:iCs/>
          <w:sz w:val="20"/>
          <w:szCs w:val="20"/>
        </w:rPr>
        <w:t>attractors</w:t>
      </w:r>
      <w:proofErr w:type="spellEnd"/>
      <w:r w:rsidRPr="00BA50A8">
        <w:rPr>
          <w:rFonts w:ascii="Times New Roman" w:hAnsi="Times New Roman" w:cs="Times New Roman"/>
          <w:sz w:val="20"/>
          <w:szCs w:val="20"/>
        </w:rPr>
        <w:t xml:space="preserve"> 2, pour ordinateur principal, ensemble instrumental et danse, œuvre créée à Paris le 16 décembre 2014 et dont nous présentons le processus de programmation et un premier bilan critique.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i/>
          <w:iCs/>
          <w:sz w:val="20"/>
          <w:szCs w:val="20"/>
        </w:rPr>
      </w:pPr>
      <w:r w:rsidRPr="00BA50A8">
        <w:rPr>
          <w:rFonts w:ascii="Times New Roman" w:hAnsi="Times New Roman" w:cs="Times New Roman"/>
          <w:i/>
          <w:iCs/>
          <w:sz w:val="20"/>
          <w:szCs w:val="20"/>
        </w:rPr>
        <w:lastRenderedPageBreak/>
        <w:t xml:space="preserve">Depuis 2014, date de cette première mondiale, ces ensembles </w:t>
      </w:r>
      <w:proofErr w:type="spellStart"/>
      <w:r w:rsidRPr="00BA50A8">
        <w:rPr>
          <w:rFonts w:ascii="Times New Roman" w:hAnsi="Times New Roman" w:cs="Times New Roman"/>
          <w:i/>
          <w:iCs/>
          <w:sz w:val="20"/>
          <w:szCs w:val="20"/>
        </w:rPr>
        <w:t>homométriques</w:t>
      </w:r>
      <w:proofErr w:type="spellEnd"/>
      <w:r w:rsidRPr="00BA50A8">
        <w:rPr>
          <w:rFonts w:ascii="Times New Roman" w:hAnsi="Times New Roman" w:cs="Times New Roman"/>
          <w:i/>
          <w:iCs/>
          <w:sz w:val="20"/>
          <w:szCs w:val="20"/>
        </w:rPr>
        <w:t xml:space="preserve"> font aussi partis de l'algorithme du grand cycle du Labyrinthe du temps (création en temps réel). Nous avons poursuivi la recherche théorique avec le mathématicien Christophe </w:t>
      </w:r>
      <w:proofErr w:type="spellStart"/>
      <w:r w:rsidRPr="00BA50A8">
        <w:rPr>
          <w:rFonts w:ascii="Times New Roman" w:hAnsi="Times New Roman" w:cs="Times New Roman"/>
          <w:i/>
          <w:iCs/>
          <w:sz w:val="20"/>
          <w:szCs w:val="20"/>
        </w:rPr>
        <w:t>Mourougane</w:t>
      </w:r>
      <w:proofErr w:type="spellEnd"/>
      <w:r w:rsidRPr="00BA50A8">
        <w:rPr>
          <w:rFonts w:ascii="Times New Roman" w:hAnsi="Times New Roman" w:cs="Times New Roman"/>
          <w:i/>
          <w:iCs/>
          <w:sz w:val="20"/>
          <w:szCs w:val="20"/>
        </w:rPr>
        <w:t xml:space="preserve"> pour imaginer des trajectoires singulières dans ces classes d'ensemble (résumé ci-dessous dans le paragraphe suivant, le résultat reste à implémenter dans l'algorithme du grand cycle). Plus encore, il serait par exemple envisageable d'inventer des formes holographiques </w:t>
      </w:r>
      <w:proofErr w:type="spellStart"/>
      <w:r w:rsidRPr="00BA50A8">
        <w:rPr>
          <w:rFonts w:ascii="Times New Roman" w:hAnsi="Times New Roman" w:cs="Times New Roman"/>
          <w:i/>
          <w:iCs/>
          <w:sz w:val="20"/>
          <w:szCs w:val="20"/>
        </w:rPr>
        <w:t>homométriques</w:t>
      </w:r>
      <w:proofErr w:type="spellEnd"/>
      <w:r w:rsidRPr="00BA50A8">
        <w:rPr>
          <w:rFonts w:ascii="Times New Roman" w:hAnsi="Times New Roman" w:cs="Times New Roman"/>
          <w:i/>
          <w:iCs/>
          <w:sz w:val="20"/>
          <w:szCs w:val="20"/>
        </w:rPr>
        <w:t xml:space="preserve"> et sonores.</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firstLine="708"/>
        <w:jc w:val="both"/>
        <w:rPr>
          <w:rFonts w:ascii="Times New Roman" w:hAnsi="Times New Roman" w:cs="Times New Roman"/>
          <w:bCs/>
          <w:sz w:val="20"/>
          <w:szCs w:val="20"/>
        </w:rPr>
      </w:pPr>
      <w:r w:rsidRPr="00BA50A8">
        <w:rPr>
          <w:rFonts w:ascii="Times New Roman" w:hAnsi="Times New Roman" w:cs="Times New Roman"/>
          <w:bCs/>
          <w:sz w:val="20"/>
          <w:szCs w:val="20"/>
        </w:rPr>
        <w:t xml:space="preserve">Lien internet (français) : </w:t>
      </w:r>
      <w:hyperlink r:id="rId48" w:history="1">
        <w:r w:rsidRPr="00BA50A8">
          <w:rPr>
            <w:rStyle w:val="Lienhypertexte"/>
            <w:rFonts w:ascii="Times New Roman" w:hAnsi="Times New Roman" w:cs="Times New Roman"/>
            <w:bCs/>
            <w:sz w:val="20"/>
            <w:szCs w:val="20"/>
          </w:rPr>
          <w:t>https://hal.science/hal-02943258</w:t>
        </w:r>
      </w:hyperlink>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CA – Creative </w:t>
      </w:r>
      <w:proofErr w:type="spellStart"/>
      <w:r w:rsidRPr="00BA50A8">
        <w:rPr>
          <w:rFonts w:ascii="Times New Roman" w:eastAsia="Times New Roman" w:hAnsi="Times New Roman"/>
          <w:i/>
          <w:iCs/>
          <w:sz w:val="20"/>
          <w:szCs w:val="20"/>
        </w:rPr>
        <w:t>Algorithm</w:t>
      </w:r>
      <w:proofErr w:type="spellEnd"/>
      <w:r w:rsidRPr="00BA50A8">
        <w:rPr>
          <w:rFonts w:ascii="Times New Roman" w:eastAsia="Times New Roman" w:hAnsi="Times New Roman"/>
          <w:i/>
          <w:iCs/>
          <w:sz w:val="20"/>
          <w:szCs w:val="20"/>
        </w:rPr>
        <w:t xml:space="preserve"> – œuvre virtuelle interactive temps réel</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Bordeaux,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2007, 10 p.</w:t>
      </w:r>
    </w:p>
    <w:p w:rsidR="00777390" w:rsidRPr="00BA50A8" w:rsidRDefault="00777390" w:rsidP="00777390">
      <w:pPr>
        <w:pStyle w:val="Titre"/>
        <w:ind w:left="708"/>
        <w:jc w:val="both"/>
        <w:rPr>
          <w:rFonts w:ascii="Times New Roman" w:hAnsi="Times New Roman"/>
          <w:b w:val="0"/>
          <w:sz w:val="20"/>
          <w:szCs w:val="20"/>
        </w:rPr>
      </w:pPr>
    </w:p>
    <w:p w:rsidR="00777390" w:rsidRPr="00BA50A8" w:rsidRDefault="00777390" w:rsidP="00777390">
      <w:pPr>
        <w:pStyle w:val="Titre"/>
        <w:ind w:left="708"/>
        <w:jc w:val="both"/>
        <w:rPr>
          <w:rFonts w:ascii="Times New Roman" w:hAnsi="Times New Roman"/>
          <w:b w:val="0"/>
          <w:sz w:val="20"/>
          <w:szCs w:val="20"/>
        </w:rPr>
      </w:pPr>
      <w:r w:rsidRPr="00BA50A8">
        <w:rPr>
          <w:rFonts w:ascii="Times New Roman" w:hAnsi="Times New Roman"/>
          <w:b w:val="0"/>
          <w:i/>
          <w:iCs/>
          <w:sz w:val="20"/>
          <w:szCs w:val="20"/>
        </w:rPr>
        <w:t xml:space="preserve">CA - Creative </w:t>
      </w:r>
      <w:proofErr w:type="spellStart"/>
      <w:r w:rsidRPr="00BA50A8">
        <w:rPr>
          <w:rFonts w:ascii="Times New Roman" w:hAnsi="Times New Roman"/>
          <w:b w:val="0"/>
          <w:i/>
          <w:iCs/>
          <w:sz w:val="20"/>
          <w:szCs w:val="20"/>
        </w:rPr>
        <w:t>Algorithm</w:t>
      </w:r>
      <w:proofErr w:type="spellEnd"/>
      <w:r w:rsidRPr="00BA50A8">
        <w:rPr>
          <w:rFonts w:ascii="Times New Roman" w:hAnsi="Times New Roman"/>
          <w:b w:val="0"/>
          <w:sz w:val="20"/>
          <w:szCs w:val="20"/>
        </w:rPr>
        <w:t xml:space="preserve"> – est une recherche à la fois scientifique, technologique et artistique, devenant plus tard un projet de composition algorithmique pour la création d’un nouveau satellite du </w:t>
      </w:r>
      <w:r w:rsidRPr="00BA50A8">
        <w:rPr>
          <w:rFonts w:ascii="Times New Roman" w:hAnsi="Times New Roman"/>
          <w:b w:val="0"/>
          <w:i/>
          <w:iCs/>
          <w:sz w:val="20"/>
          <w:szCs w:val="20"/>
        </w:rPr>
        <w:t>Labyrinthe du temps</w:t>
      </w:r>
      <w:r w:rsidRPr="00BA50A8">
        <w:rPr>
          <w:rFonts w:ascii="Times New Roman" w:hAnsi="Times New Roman"/>
          <w:b w:val="0"/>
          <w:sz w:val="20"/>
          <w:szCs w:val="20"/>
        </w:rPr>
        <w:t xml:space="preserve"> ou actuellement (2023) partiellement intégré à l’algorithme du grand cycle du LDT. Dans CA réside l’idée (classique) d’un tout unitaire polysensoriel émergeant d’un microcosme, ici à l’image d</w:t>
      </w:r>
      <w:proofErr w:type="gramStart"/>
      <w:r w:rsidRPr="00BA50A8">
        <w:rPr>
          <w:rFonts w:ascii="Times New Roman" w:hAnsi="Times New Roman"/>
          <w:b w:val="0"/>
          <w:sz w:val="20"/>
          <w:szCs w:val="20"/>
        </w:rPr>
        <w:t>’«</w:t>
      </w:r>
      <w:proofErr w:type="gramEnd"/>
      <w:r w:rsidRPr="00BA50A8">
        <w:rPr>
          <w:rFonts w:ascii="Times New Roman" w:hAnsi="Times New Roman"/>
          <w:b w:val="0"/>
          <w:sz w:val="20"/>
          <w:szCs w:val="20"/>
        </w:rPr>
        <w:t xml:space="preserve"> impulsions élémentaires », quantum de temps ou naissance de lignes de temps verticalement synchronisées /désynchronisées permettant de contrôler des polymorphies intriquées sonores, visuelles... La mise en relation commune de formalismes aussi bien probabilistes que déterministes est au centre de la génération des données du contrôle de la synthèse ou de programmes de transformation du matériau. Sous la direction scientifique de Stéphane de Gérando, la programmation de CA débute en juin 2007 en partenariat avec l’École Nationale Supérieure d'Électronique, Informatique de Bordeaux et l’Institut International pour l’Innovation la Création Artistique et la Recherche. Revenons sur cette première phase de développement, avec à l’époque, une description des enjeux scientifiques et artistiques, une présentation générale des programmes informatiques (synthétiseurs puis processus de contrôle de la synthèse) et un premier bilan critique. </w:t>
      </w:r>
    </w:p>
    <w:p w:rsidR="00777390" w:rsidRPr="00BA50A8" w:rsidRDefault="00777390" w:rsidP="00777390">
      <w:pPr>
        <w:pStyle w:val="Titre"/>
        <w:ind w:left="708"/>
        <w:jc w:val="both"/>
        <w:rPr>
          <w:rFonts w:ascii="Times New Roman" w:hAnsi="Times New Roman"/>
          <w:b w:val="0"/>
          <w:sz w:val="20"/>
          <w:szCs w:val="20"/>
        </w:rPr>
      </w:pPr>
    </w:p>
    <w:p w:rsidR="00777390" w:rsidRPr="00BA50A8" w:rsidRDefault="00777390" w:rsidP="00777390">
      <w:pPr>
        <w:pStyle w:val="Titre"/>
        <w:ind w:left="708"/>
        <w:jc w:val="both"/>
        <w:rPr>
          <w:rFonts w:ascii="Times New Roman" w:hAnsi="Times New Roman"/>
          <w:b w:val="0"/>
          <w:i/>
          <w:iCs/>
          <w:sz w:val="20"/>
          <w:szCs w:val="20"/>
        </w:rPr>
      </w:pPr>
      <w:r w:rsidRPr="00BA50A8">
        <w:rPr>
          <w:rFonts w:ascii="Times New Roman" w:hAnsi="Times New Roman"/>
          <w:b w:val="0"/>
          <w:i/>
          <w:iCs/>
          <w:sz w:val="20"/>
          <w:szCs w:val="20"/>
        </w:rPr>
        <w:t xml:space="preserve">Cette période de 2007 annonce l’émergence du Labyrinthe du temps, avec 16 années plus tard une des problématiques les plus actuelles qui reste à développer, le passage d’une invention algorithmique du microcosme au macrosome d’une œuvre, dans une forme de continuité /discontinuité assumée. </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49" w:history="1">
        <w:r w:rsidRPr="00BA50A8">
          <w:rPr>
            <w:rStyle w:val="Lienhypertexte"/>
            <w:rFonts w:ascii="Times New Roman" w:hAnsi="Times New Roman" w:cs="Times New Roman"/>
            <w:sz w:val="20"/>
            <w:szCs w:val="20"/>
          </w:rPr>
          <w:t>https://hal.science/hal-02943287</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Virtualité du son et écriture musicale : pour une création algorithmique du timbre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Analyse Musicale, n°48, Paris, A.D.A.M., 2003, 15 p.</w:t>
      </w:r>
    </w:p>
    <w:p w:rsidR="00777390" w:rsidRPr="00BA50A8" w:rsidRDefault="00777390" w:rsidP="00777390">
      <w:pPr>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Cet article retrace les étapes de notre recherche fondée sur l’écriture du timbre synthétique via le contrôle d’un modèle de synthèse principalement de type additif. Une phase expérimentale montre les enjeux d’une relation entre l’élaboration d’un synthétiseur, son contrôle, la perception et l’écriture ou l’invention du timbre au-delà de références acoustiques naturelles et instrumentales prédéterminées (IIe et IIIe chapitres). Les premières constatations nous font actuellement évoluer vers un contrôle plus « efficace » et vertical de la synthèse (IIIe chapitre) tout en introduisant une problématique générale liée au « tout algorithmique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Deux niveaux de lecture sont proposés : le corps du texte résume les conditions de réalisation de cette recherche (aspects matériels et conceptuels), tandis que les annexes illustrent précisément le résultat d’une recherche expérimentale sur le contrôle, l’écriture et l’invention du timbre. Plus que de décrire les programmes de contrôle de la synthèse, nous choisissons de présenter le résultat des processus de contrôle automatisé du timbre sous la forme de fichiers tels qu’ils se présentent dans l’ordinateur.</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i/>
          <w:iCs/>
          <w:sz w:val="20"/>
          <w:szCs w:val="20"/>
        </w:rPr>
      </w:pPr>
      <w:r w:rsidRPr="00BA50A8">
        <w:rPr>
          <w:rFonts w:ascii="Times New Roman" w:hAnsi="Times New Roman" w:cs="Times New Roman"/>
          <w:i/>
          <w:iCs/>
          <w:sz w:val="20"/>
          <w:szCs w:val="20"/>
        </w:rPr>
        <w:t xml:space="preserve">En 2003, j'évoquais mon expérience de la création algorithmique du timbre depuis l’époque de ma thèse (1992) via les logiciels </w:t>
      </w:r>
      <w:proofErr w:type="spellStart"/>
      <w:r w:rsidRPr="00BA50A8">
        <w:rPr>
          <w:rFonts w:ascii="Times New Roman" w:hAnsi="Times New Roman" w:cs="Times New Roman"/>
          <w:i/>
          <w:iCs/>
          <w:sz w:val="20"/>
          <w:szCs w:val="20"/>
        </w:rPr>
        <w:t>Csound</w:t>
      </w:r>
      <w:proofErr w:type="spellEnd"/>
      <w:r w:rsidRPr="00BA50A8">
        <w:rPr>
          <w:rFonts w:ascii="Times New Roman" w:hAnsi="Times New Roman" w:cs="Times New Roman"/>
          <w:i/>
          <w:iCs/>
          <w:sz w:val="20"/>
          <w:szCs w:val="20"/>
        </w:rPr>
        <w:t xml:space="preserve"> et Patchwork (Lisp, temps différé), recherche et expérimentation qui vont s’avérer plus tard importantes pour la programmation de l’algorithme du grand cycle du Labyrinthe du temps via MAX-MSP-JITTER. Je décris déjà à l’époque mon intérêt pour la synthèse additive, la notion d’imprévisibilité et le fait d'imaginer ce que je ne peux imaginer.</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50" w:history="1">
        <w:r w:rsidRPr="00BA50A8">
          <w:rPr>
            <w:rStyle w:val="Lienhypertexte"/>
            <w:rFonts w:ascii="Times New Roman" w:hAnsi="Times New Roman" w:cs="Times New Roman"/>
            <w:sz w:val="20"/>
            <w:szCs w:val="20"/>
          </w:rPr>
          <w:t>https://hal.science/hal-02935086</w:t>
        </w:r>
      </w:hyperlink>
    </w:p>
    <w:p w:rsidR="00777390" w:rsidRDefault="00777390" w:rsidP="00777390">
      <w:pPr>
        <w:rPr>
          <w:smallCaps/>
          <w:sz w:val="20"/>
        </w:rPr>
      </w:pPr>
    </w:p>
    <w:p w:rsidR="004718FC" w:rsidRDefault="004718FC" w:rsidP="00777390">
      <w:pPr>
        <w:rPr>
          <w:smallCaps/>
          <w:sz w:val="20"/>
        </w:rPr>
      </w:pPr>
    </w:p>
    <w:p w:rsidR="00777390" w:rsidRPr="00BA50A8" w:rsidRDefault="00777390" w:rsidP="00777390">
      <w:pPr>
        <w:widowControl w:val="0"/>
        <w:autoSpaceDE w:val="0"/>
        <w:autoSpaceDN w:val="0"/>
        <w:adjustRightInd w:val="0"/>
        <w:jc w:val="both"/>
        <w:rPr>
          <w:rFonts w:ascii="Times New Roman" w:hAnsi="Times New Roman"/>
          <w:bCs/>
          <w:color w:val="0070C0"/>
          <w:sz w:val="20"/>
          <w:szCs w:val="20"/>
        </w:rPr>
      </w:pPr>
      <w:r w:rsidRPr="00BA50A8">
        <w:rPr>
          <w:rFonts w:ascii="Times New Roman" w:hAnsi="Times New Roman"/>
          <w:bCs/>
          <w:color w:val="0070C0"/>
          <w:sz w:val="20"/>
          <w:szCs w:val="20"/>
        </w:rPr>
        <w:lastRenderedPageBreak/>
        <w:t>Recherches théoriques et propositions d’intégration au sein de l’algorithme du labyrinthe du temps</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Espace fibré et création sonore et visuelle. De l’élément simple aux dimensions cachées et enchevêtrées</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Avec Christophe </w:t>
      </w:r>
      <w:proofErr w:type="spellStart"/>
      <w:r w:rsidRPr="00BA50A8">
        <w:rPr>
          <w:rFonts w:ascii="Times New Roman" w:hAnsi="Times New Roman" w:cs="Times New Roman"/>
          <w:sz w:val="20"/>
          <w:szCs w:val="20"/>
        </w:rPr>
        <w:t>Mourougane</w:t>
      </w:r>
      <w:proofErr w:type="spellEnd"/>
      <w:r w:rsidRPr="00BA50A8">
        <w:rPr>
          <w:rFonts w:ascii="Times New Roman" w:hAnsi="Times New Roman" w:cs="Times New Roman"/>
          <w:sz w:val="20"/>
          <w:szCs w:val="20"/>
        </w:rPr>
        <w:t xml:space="preserve"> mathématicien, Professeur des Universités, chercheur à l’institut de recherche mathématique de Rennes,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2017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 l’aide d’un langage géométrique, nous proposons d’introduire une modélisation générale de la composition sonore et visuelle qui pourrait aider au renouvellement des problématiques compositionnelles, les notions complexes apparaissant comme des dimensions cachées et enchevêtrées. Nous définissons sept espaces différents, de la création artistique à la composition.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L’espace de composition ECOMP est lui-même composé de quatre espaces fondamentaux reliés par des applications. Puis nous définissons des objets sonores et visuels simples, qui peuvent être enrichis en des objets sonores et visuels complexes grâce au concept de fibre. L’espace compositionnel devient alors un espace fibré sur l’espace des objets simples. La considération du temps en fait un espace fibré sur un espace-temps. L’objectif suivant est de définir une structure métrique sur l’espace compositionnel offrant la perspective d’inventer des trajectoires compositionnelles singulières dans cet espace initial. Pour imaginer notre espace formel, nous partons d’une analyse singulière des ensembles </w:t>
      </w:r>
      <w:proofErr w:type="spellStart"/>
      <w:r w:rsidRPr="00BA50A8">
        <w:rPr>
          <w:rFonts w:ascii="Times New Roman" w:hAnsi="Times New Roman" w:cs="Times New Roman"/>
          <w:sz w:val="20"/>
          <w:szCs w:val="20"/>
        </w:rPr>
        <w:t>homométriques</w:t>
      </w:r>
      <w:proofErr w:type="spellEnd"/>
      <w:r w:rsidRPr="00BA50A8">
        <w:rPr>
          <w:rFonts w:ascii="Times New Roman" w:hAnsi="Times New Roman" w:cs="Times New Roman"/>
          <w:sz w:val="20"/>
          <w:szCs w:val="20"/>
        </w:rPr>
        <w:t xml:space="preserve"> module 24 (méta-échelle </w:t>
      </w:r>
      <w:proofErr w:type="spellStart"/>
      <w:r w:rsidRPr="00BA50A8">
        <w:rPr>
          <w:rFonts w:ascii="Times New Roman" w:hAnsi="Times New Roman" w:cs="Times New Roman"/>
          <w:sz w:val="20"/>
          <w:szCs w:val="20"/>
        </w:rPr>
        <w:t>intervallique</w:t>
      </w:r>
      <w:proofErr w:type="spellEnd"/>
      <w:r w:rsidRPr="00BA50A8">
        <w:rPr>
          <w:rFonts w:ascii="Times New Roman" w:hAnsi="Times New Roman" w:cs="Times New Roman"/>
          <w:sz w:val="20"/>
          <w:szCs w:val="20"/>
        </w:rPr>
        <w:t xml:space="preserve"> ou méta-mode) associée au calcul de distances (distances de Hausdorff) à l’intérieur d’une même fibre ou entre OSVC.</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i/>
          <w:iCs/>
          <w:sz w:val="20"/>
          <w:szCs w:val="20"/>
        </w:rPr>
      </w:pPr>
      <w:r w:rsidRPr="00BA50A8">
        <w:rPr>
          <w:rFonts w:ascii="Times New Roman" w:hAnsi="Times New Roman" w:cs="Times New Roman"/>
          <w:i/>
          <w:iCs/>
          <w:sz w:val="20"/>
          <w:szCs w:val="20"/>
        </w:rPr>
        <w:t xml:space="preserve">La recherche menée en 2015 avec le mathématicien Christophe </w:t>
      </w:r>
      <w:proofErr w:type="spellStart"/>
      <w:r w:rsidRPr="00BA50A8">
        <w:rPr>
          <w:rFonts w:ascii="Times New Roman" w:hAnsi="Times New Roman" w:cs="Times New Roman"/>
          <w:i/>
          <w:iCs/>
          <w:sz w:val="20"/>
          <w:szCs w:val="20"/>
        </w:rPr>
        <w:t>Mourougane</w:t>
      </w:r>
      <w:proofErr w:type="spellEnd"/>
      <w:r w:rsidRPr="00BA50A8">
        <w:rPr>
          <w:rFonts w:ascii="Times New Roman" w:hAnsi="Times New Roman" w:cs="Times New Roman"/>
          <w:i/>
          <w:iCs/>
          <w:sz w:val="20"/>
          <w:szCs w:val="20"/>
        </w:rPr>
        <w:t xml:space="preserve"> nous a permis de franchir une nouvelle étape : l’invention de trajectoires au sein des ensembles </w:t>
      </w:r>
      <w:proofErr w:type="spellStart"/>
      <w:r w:rsidRPr="00BA50A8">
        <w:rPr>
          <w:rFonts w:ascii="Times New Roman" w:hAnsi="Times New Roman" w:cs="Times New Roman"/>
          <w:i/>
          <w:iCs/>
          <w:sz w:val="20"/>
          <w:szCs w:val="20"/>
        </w:rPr>
        <w:t>homométriques</w:t>
      </w:r>
      <w:proofErr w:type="spellEnd"/>
      <w:r w:rsidRPr="00BA50A8">
        <w:rPr>
          <w:rFonts w:ascii="Times New Roman" w:hAnsi="Times New Roman" w:cs="Times New Roman"/>
          <w:i/>
          <w:iCs/>
          <w:sz w:val="20"/>
          <w:szCs w:val="20"/>
        </w:rPr>
        <w:t xml:space="preserve">. Le résultat de cette recherche théorique est toujours d’actualité : il serait aujourd’hui nécessaire de l’implémenter et de l’expérimenter au sein de l’algorithme du LDT. </w:t>
      </w:r>
    </w:p>
    <w:p w:rsidR="00777390" w:rsidRPr="00BA50A8" w:rsidRDefault="00777390" w:rsidP="00777390">
      <w:pPr>
        <w:ind w:left="708"/>
        <w:jc w:val="both"/>
        <w:rPr>
          <w:rFonts w:ascii="Times New Roman" w:hAnsi="Times New Roman" w:cs="Times New Roman"/>
          <w:i/>
          <w:iCs/>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51" w:history="1">
        <w:r w:rsidRPr="00BA50A8">
          <w:rPr>
            <w:rStyle w:val="Lienhypertexte"/>
            <w:rFonts w:ascii="Times New Roman" w:hAnsi="Times New Roman" w:cs="Times New Roman"/>
            <w:sz w:val="20"/>
            <w:szCs w:val="20"/>
          </w:rPr>
          <w:t>https://hal.science/hal-02928963</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both"/>
        <w:rPr>
          <w:rFonts w:ascii="Times New Roman" w:eastAsia="Times New Roman" w:hAnsi="Times New Roman"/>
          <w:i/>
          <w:iCs/>
          <w:sz w:val="20"/>
          <w:szCs w:val="20"/>
        </w:rPr>
      </w:pPr>
      <w:r w:rsidRPr="00BA50A8">
        <w:rPr>
          <w:rFonts w:ascii="Times New Roman" w:eastAsia="Times New Roman" w:hAnsi="Times New Roman"/>
          <w:i/>
          <w:iCs/>
          <w:sz w:val="20"/>
          <w:szCs w:val="20"/>
        </w:rPr>
        <w:t>Cinq lois artistiques relativistes. Du concept d’espace-temps en astrophysique à l’invention sonore et visuelle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Avec Jérôme Pétri astrophysicien, enseignant-chercheur à l’Observatoire Astronomique de Strasbourg,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2015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D’Aristote à Einstein, nous rappelons des étapes importantes qui participent à l’évolution de la notion d’espace et de temps. Puis par analogie et suivant un vocabulaire adapté, nous définissons cinq lois artistiques relativistes propre à enrichir l’invention et la réalisation d’une œuvre contemporaine sonore et /ou visuelle.</w:t>
      </w:r>
    </w:p>
    <w:p w:rsidR="00777390" w:rsidRPr="00BA50A8" w:rsidRDefault="00777390" w:rsidP="00777390">
      <w:pPr>
        <w:ind w:firstLine="708"/>
        <w:jc w:val="both"/>
        <w:rPr>
          <w:rFonts w:ascii="Times New Roman" w:hAnsi="Times New Roman" w:cs="Times New Roman"/>
          <w:bCs/>
          <w:sz w:val="20"/>
          <w:szCs w:val="20"/>
        </w:rPr>
      </w:pPr>
    </w:p>
    <w:p w:rsidR="00777390" w:rsidRPr="00BA50A8" w:rsidRDefault="00777390" w:rsidP="00777390">
      <w:pPr>
        <w:ind w:left="708"/>
        <w:jc w:val="both"/>
        <w:rPr>
          <w:rFonts w:ascii="Times New Roman" w:hAnsi="Times New Roman" w:cs="Times New Roman"/>
          <w:i/>
          <w:iCs/>
          <w:sz w:val="20"/>
          <w:szCs w:val="20"/>
        </w:rPr>
      </w:pPr>
      <w:r w:rsidRPr="00BA50A8">
        <w:rPr>
          <w:rFonts w:ascii="Times New Roman" w:hAnsi="Times New Roman" w:cs="Times New Roman"/>
          <w:i/>
          <w:iCs/>
          <w:sz w:val="20"/>
          <w:szCs w:val="20"/>
        </w:rPr>
        <w:t>Autre recherche qu’il serait importante d'intégrer au sein de l’algorithme du LDT, le résultat d’une collaboration avec le chercheur Jérôme Pétri (Observatoire Astronomique de Strasbourg) sur la notion relativiste d’espace-temps sonore et visuelle.</w:t>
      </w:r>
    </w:p>
    <w:p w:rsidR="00777390" w:rsidRPr="00BA50A8" w:rsidRDefault="00777390" w:rsidP="00777390">
      <w:pPr>
        <w:ind w:left="708"/>
        <w:jc w:val="both"/>
        <w:rPr>
          <w:rFonts w:ascii="Times New Roman" w:hAnsi="Times New Roman" w:cs="Times New Roman"/>
          <w:i/>
          <w:iCs/>
          <w:sz w:val="20"/>
          <w:szCs w:val="20"/>
        </w:rPr>
      </w:pPr>
    </w:p>
    <w:p w:rsidR="00777390" w:rsidRPr="00BA50A8" w:rsidRDefault="00777390" w:rsidP="00777390">
      <w:pPr>
        <w:ind w:firstLine="708"/>
        <w:jc w:val="both"/>
        <w:rPr>
          <w:rStyle w:val="Lienhypertexte"/>
          <w:rFonts w:ascii="Times New Roman" w:hAnsi="Times New Roman" w:cs="Times New Roman"/>
          <w:bCs/>
          <w:sz w:val="20"/>
          <w:szCs w:val="20"/>
        </w:rPr>
      </w:pPr>
      <w:r w:rsidRPr="00BA50A8">
        <w:rPr>
          <w:rFonts w:ascii="Times New Roman" w:hAnsi="Times New Roman" w:cs="Times New Roman"/>
          <w:bCs/>
          <w:sz w:val="20"/>
          <w:szCs w:val="20"/>
        </w:rPr>
        <w:t xml:space="preserve">Lien internet (français) : </w:t>
      </w:r>
      <w:hyperlink r:id="rId52" w:history="1">
        <w:r w:rsidRPr="00BA50A8">
          <w:rPr>
            <w:rStyle w:val="Lienhypertexte"/>
            <w:rFonts w:ascii="Times New Roman" w:hAnsi="Times New Roman" w:cs="Times New Roman"/>
            <w:bCs/>
            <w:sz w:val="20"/>
            <w:szCs w:val="20"/>
          </w:rPr>
          <w:t>https://hal.science/hal-02928940</w:t>
        </w:r>
      </w:hyperlink>
    </w:p>
    <w:p w:rsidR="00777390" w:rsidRPr="00BA50A8" w:rsidRDefault="00777390" w:rsidP="00777390">
      <w:pPr>
        <w:ind w:left="708"/>
        <w:jc w:val="both"/>
        <w:rPr>
          <w:rFonts w:ascii="Times New Roman" w:hAnsi="Times New Roman" w:cs="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Sons et représentation visuelle en hyperespace : l’hypersphère des spectres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Avec Gilles Baroin, Les Cahiers de l’Institut International pour l’Innovation, la Création Artistique et la Recherche, Paris,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2012, 15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Nous proposons un modèle de représentation visuelle de la musique ou des sons que nous intitulons l’hypersphère des spectres. Nous considérons l’ensemble du spectre sonore audible et le projetons sur une spirale en surface d’une hypersphère dans un espace à 4 dimensions. Nous obtenons de ce fait un modèle général continu de représentation visuelle et sonore. Ce modèle permettra de visualiser à la fois les hauteurs et les spectres. Plusieurs questions se posent, comme le choix des analogies entre paramètres sonores et visuels, la modélisation mathématique des problématiques, la transcription infographique des données ou les perspectives d’utilisation de ce modèle. Afin que cette présentation puisse intéresser les musiciens et les mathématiciens, nous avons choisi d’intégrer quelques rappels élémentaires liés aux deux disciplines respectives.</w:t>
      </w:r>
    </w:p>
    <w:p w:rsidR="00777390" w:rsidRPr="00BA50A8" w:rsidRDefault="00777390" w:rsidP="00777390">
      <w:pPr>
        <w:ind w:left="708"/>
        <w:jc w:val="both"/>
        <w:rPr>
          <w:rFonts w:ascii="Times New Roman" w:hAnsi="Times New Roman" w:cs="Times New Roman"/>
          <w:sz w:val="20"/>
          <w:szCs w:val="20"/>
        </w:rPr>
      </w:pPr>
    </w:p>
    <w:p w:rsidR="00777390" w:rsidRDefault="00777390" w:rsidP="00777390">
      <w:pPr>
        <w:ind w:left="708"/>
        <w:jc w:val="both"/>
        <w:rPr>
          <w:rStyle w:val="Lienhypertexte"/>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53" w:history="1">
        <w:r w:rsidRPr="00BA50A8">
          <w:rPr>
            <w:rStyle w:val="Lienhypertexte"/>
            <w:rFonts w:ascii="Times New Roman" w:hAnsi="Times New Roman" w:cs="Times New Roman"/>
            <w:sz w:val="20"/>
            <w:szCs w:val="20"/>
          </w:rPr>
          <w:t>https://enac.hal.science/hal-02942200</w:t>
        </w:r>
      </w:hyperlink>
    </w:p>
    <w:p w:rsidR="004718FC" w:rsidRPr="00BA50A8" w:rsidRDefault="004718FC" w:rsidP="00777390">
      <w:pPr>
        <w:ind w:left="708"/>
        <w:jc w:val="both"/>
        <w:rPr>
          <w:rFonts w:ascii="Times New Roman" w:hAnsi="Times New Roman" w:cs="Times New Roman"/>
          <w:sz w:val="20"/>
          <w:szCs w:val="20"/>
        </w:rPr>
      </w:pPr>
    </w:p>
    <w:p w:rsidR="00777390" w:rsidRPr="00BA50A8" w:rsidRDefault="00777390" w:rsidP="00777390">
      <w:pPr>
        <w:widowControl w:val="0"/>
        <w:autoSpaceDE w:val="0"/>
        <w:autoSpaceDN w:val="0"/>
        <w:adjustRightInd w:val="0"/>
        <w:jc w:val="both"/>
        <w:rPr>
          <w:rFonts w:ascii="Times New Roman" w:hAnsi="Times New Roman" w:cs="Times New Roman"/>
          <w:bCs/>
          <w:color w:val="0070C0"/>
          <w:sz w:val="20"/>
          <w:szCs w:val="20"/>
        </w:rPr>
      </w:pPr>
      <w:r w:rsidRPr="00BA50A8">
        <w:rPr>
          <w:rFonts w:ascii="Times New Roman" w:hAnsi="Times New Roman" w:cs="Times New Roman"/>
          <w:bCs/>
          <w:color w:val="0070C0"/>
          <w:sz w:val="20"/>
          <w:szCs w:val="20"/>
        </w:rPr>
        <w:t>Musicologie générale (aspects historiques, esthétiques, analytiques, didactiques)</w:t>
      </w:r>
    </w:p>
    <w:p w:rsidR="00777390" w:rsidRPr="00BA50A8" w:rsidRDefault="00777390" w:rsidP="00777390">
      <w:pPr>
        <w:widowControl w:val="0"/>
        <w:autoSpaceDE w:val="0"/>
        <w:autoSpaceDN w:val="0"/>
        <w:adjustRightInd w:val="0"/>
        <w:jc w:val="both"/>
        <w:rPr>
          <w:rFonts w:ascii="Times New Roman" w:hAnsi="Times New Roman" w:cs="Times New Roman"/>
          <w:bCs/>
          <w:color w:val="0070C0"/>
          <w:sz w:val="20"/>
          <w:szCs w:val="20"/>
        </w:rPr>
      </w:pPr>
    </w:p>
    <w:p w:rsidR="00777390" w:rsidRPr="00BA50A8" w:rsidRDefault="00777390" w:rsidP="00777390">
      <w:pPr>
        <w:widowControl w:val="0"/>
        <w:autoSpaceDE w:val="0"/>
        <w:autoSpaceDN w:val="0"/>
        <w:adjustRightInd w:val="0"/>
        <w:jc w:val="both"/>
        <w:rPr>
          <w:rFonts w:ascii="Times New Roman" w:hAnsi="Times New Roman" w:cs="Times New Roman"/>
          <w:bCs/>
          <w:color w:val="0070C0"/>
          <w:sz w:val="20"/>
          <w:szCs w:val="20"/>
        </w:rPr>
      </w:pPr>
      <w:r w:rsidRPr="00BA50A8">
        <w:rPr>
          <w:rFonts w:ascii="Times New Roman" w:hAnsi="Times New Roman" w:cs="Times New Roman"/>
          <w:bCs/>
          <w:color w:val="0070C0"/>
          <w:sz w:val="20"/>
          <w:szCs w:val="20"/>
        </w:rPr>
        <w:t>Au sujet du labyrinthe du temps</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Le Labyrinthe du temps - temps, espace, mémoire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Paris, 3icar-IcarEditions, 2023</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La question du temps </w:t>
      </w:r>
      <w:r w:rsidRPr="00BA50A8">
        <w:rPr>
          <w:rFonts w:ascii="Times New Roman" w:hAnsi="Times New Roman" w:cs="Times New Roman"/>
          <w:i/>
          <w:iCs/>
          <w:sz w:val="20"/>
          <w:szCs w:val="20"/>
        </w:rPr>
        <w:t>dans Le Labyrinthe</w:t>
      </w:r>
      <w:r w:rsidRPr="00BA50A8">
        <w:rPr>
          <w:rFonts w:ascii="Times New Roman" w:hAnsi="Times New Roman" w:cs="Times New Roman"/>
          <w:sz w:val="20"/>
          <w:szCs w:val="20"/>
        </w:rPr>
        <w:t xml:space="preserve"> ne répond pas aux pratiques d’inventions habituelles. Temps fléché ou absence de direction, lisse et strié, absence-présence, temps dilaté et accéléré à la limite de la perception, intrication du temps, temps hors temps, premières mondiales sur des nouvelles combinatoires de distance, le temps des mots et l’importance du geste..., nous voyageons ici dans les origines de la mémoire, du langage.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Article tiré d’une conférence le 12/10/2022 à 17h00 Bibliothèque Léon-</w:t>
      </w:r>
      <w:proofErr w:type="spellStart"/>
      <w:r w:rsidRPr="00BA50A8">
        <w:rPr>
          <w:rFonts w:ascii="Times New Roman" w:hAnsi="Times New Roman" w:cs="Times New Roman"/>
          <w:sz w:val="20"/>
          <w:szCs w:val="20"/>
        </w:rPr>
        <w:t>Deubel</w:t>
      </w:r>
      <w:proofErr w:type="spellEnd"/>
      <w:r w:rsidRPr="00BA50A8">
        <w:rPr>
          <w:rFonts w:ascii="Times New Roman" w:hAnsi="Times New Roman" w:cs="Times New Roman"/>
          <w:sz w:val="20"/>
          <w:szCs w:val="20"/>
        </w:rPr>
        <w:t xml:space="preserve"> Place du Forum, Belfort.</w:t>
      </w:r>
    </w:p>
    <w:p w:rsidR="00777390" w:rsidRPr="00BA50A8" w:rsidRDefault="00777390" w:rsidP="00777390">
      <w:pPr>
        <w:pStyle w:val="Paragraphedeliste"/>
        <w:ind w:left="0"/>
        <w:rPr>
          <w:rFonts w:ascii="Times New Roman" w:hAnsi="Times New Roman" w:cs="Times New Roman"/>
          <w:smallCaps/>
          <w:sz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Douze enjeux pour la création artistique au XXIème siècle. Ce que les sciences pourraient apporter à l'imaginaire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Paris,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2014, 5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Dans le prolongement de recherches menées depuis plus d’une vingtaine d’années et de la pratique de la composition contemporaine de nature purement sonore, polysensorielle (sonore et visuelle) ou poly-artistique (danse, théâtre, vidéo, musique), nous proposons d’introduire douze exemples d’enjeux déterminants dans les problématiques d’écriture et de réalisation de l’œuvre d’art au XXIème siècle. Sans se couper initialement d’une lecture diachronique de l’histoire de l’art nécessairement sous-jacente à cette présentation, nous définissons ces enjeux artistiques en nous enrichissant principalement des disciplines mathématiques, astrophysiques, l’épistémologie et les sciences cognitives.</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54" w:history="1">
        <w:r w:rsidRPr="00BA50A8">
          <w:rPr>
            <w:rStyle w:val="Lienhypertexte"/>
            <w:rFonts w:ascii="Times New Roman" w:hAnsi="Times New Roman" w:cs="Times New Roman"/>
            <w:sz w:val="20"/>
            <w:szCs w:val="20"/>
          </w:rPr>
          <w:t>https://hal.science/hal-02931387</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Introduction au Labyrinthe du temps et proposition de collaborations scientifiques</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Paris,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2013, 18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Le Labyrinthe du temps est un objet polymorphe entretenant de multiples ramifications entre concept, œuvre (technologique, poly-artistique et multi-supports), recherche, pédagogie, communication et institutions. Comme un écho a des problématiques intellectuelles contemporaines, Le Labyrinthe a notamment pour objectif de susciter de nouvelles formes de collaborations scientifiques an d'envisager des perspectives singulières de création, aussi bien de nature conceptuelle que liées </w:t>
      </w:r>
      <w:proofErr w:type="spellStart"/>
      <w:proofErr w:type="gramStart"/>
      <w:r w:rsidRPr="00BA50A8">
        <w:rPr>
          <w:rFonts w:ascii="Times New Roman" w:hAnsi="Times New Roman" w:cs="Times New Roman"/>
          <w:sz w:val="20"/>
          <w:szCs w:val="20"/>
        </w:rPr>
        <w:t>a</w:t>
      </w:r>
      <w:proofErr w:type="spellEnd"/>
      <w:proofErr w:type="gramEnd"/>
      <w:r w:rsidRPr="00BA50A8">
        <w:rPr>
          <w:rFonts w:ascii="Times New Roman" w:hAnsi="Times New Roman" w:cs="Times New Roman"/>
          <w:sz w:val="20"/>
          <w:szCs w:val="20"/>
        </w:rPr>
        <w:t xml:space="preserve"> la réalisation d'une œuvre - </w:t>
      </w:r>
      <w:proofErr w:type="spellStart"/>
      <w:r w:rsidRPr="00BA50A8">
        <w:rPr>
          <w:rFonts w:ascii="Times New Roman" w:hAnsi="Times New Roman" w:cs="Times New Roman"/>
          <w:sz w:val="20"/>
          <w:szCs w:val="20"/>
        </w:rPr>
        <w:t>work</w:t>
      </w:r>
      <w:proofErr w:type="spellEnd"/>
      <w:r w:rsidRPr="00BA50A8">
        <w:rPr>
          <w:rFonts w:ascii="Times New Roman" w:hAnsi="Times New Roman" w:cs="Times New Roman"/>
          <w:sz w:val="20"/>
          <w:szCs w:val="20"/>
        </w:rPr>
        <w:t xml:space="preserve"> in </w:t>
      </w:r>
      <w:proofErr w:type="spellStart"/>
      <w:r w:rsidRPr="00BA50A8">
        <w:rPr>
          <w:rFonts w:ascii="Times New Roman" w:hAnsi="Times New Roman" w:cs="Times New Roman"/>
          <w:sz w:val="20"/>
          <w:szCs w:val="20"/>
        </w:rPr>
        <w:t>continuous</w:t>
      </w:r>
      <w:proofErr w:type="spellEnd"/>
      <w:r w:rsidRPr="00BA50A8">
        <w:rPr>
          <w:rFonts w:ascii="Times New Roman" w:hAnsi="Times New Roman" w:cs="Times New Roman"/>
          <w:sz w:val="20"/>
          <w:szCs w:val="20"/>
        </w:rPr>
        <w:t xml:space="preserve"> </w:t>
      </w:r>
      <w:proofErr w:type="spellStart"/>
      <w:r w:rsidRPr="00BA50A8">
        <w:rPr>
          <w:rFonts w:ascii="Times New Roman" w:hAnsi="Times New Roman" w:cs="Times New Roman"/>
          <w:sz w:val="20"/>
          <w:szCs w:val="20"/>
        </w:rPr>
        <w:t>progress</w:t>
      </w:r>
      <w:proofErr w:type="spellEnd"/>
      <w:r w:rsidRPr="00BA50A8">
        <w:rPr>
          <w:rFonts w:ascii="Times New Roman" w:hAnsi="Times New Roman" w:cs="Times New Roman"/>
          <w:sz w:val="20"/>
          <w:szCs w:val="20"/>
        </w:rPr>
        <w:t>. Une des trajectoires du Labyrinthe tend vers une tentative d'unification du tout, la recherche d'un métalangage polymorphe propre à unifier l'écriture des sens et des pratiques artistiques.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Stéphane de Gérando évoque les premiers pas dans ce Labyrinthe du temps et des propositions de collaborations scientifiques, exposes le 28 septembre 2013 </w:t>
      </w:r>
      <w:proofErr w:type="gramStart"/>
      <w:r w:rsidRPr="00BA50A8">
        <w:rPr>
          <w:rFonts w:ascii="Times New Roman" w:hAnsi="Times New Roman" w:cs="Times New Roman"/>
          <w:sz w:val="20"/>
          <w:szCs w:val="20"/>
        </w:rPr>
        <w:t>a</w:t>
      </w:r>
      <w:proofErr w:type="gramEnd"/>
      <w:r w:rsidRPr="00BA50A8">
        <w:rPr>
          <w:rFonts w:ascii="Times New Roman" w:hAnsi="Times New Roman" w:cs="Times New Roman"/>
          <w:sz w:val="20"/>
          <w:szCs w:val="20"/>
        </w:rPr>
        <w:t xml:space="preserve"> l'Institut de Recherche Mathématique Avancée (IRMA) </w:t>
      </w:r>
      <w:proofErr w:type="spellStart"/>
      <w:r w:rsidRPr="00BA50A8">
        <w:rPr>
          <w:rFonts w:ascii="Times New Roman" w:hAnsi="Times New Roman" w:cs="Times New Roman"/>
          <w:sz w:val="20"/>
          <w:szCs w:val="20"/>
        </w:rPr>
        <w:t>a</w:t>
      </w:r>
      <w:proofErr w:type="spellEnd"/>
      <w:r w:rsidRPr="00BA50A8">
        <w:rPr>
          <w:rFonts w:ascii="Times New Roman" w:hAnsi="Times New Roman" w:cs="Times New Roman"/>
          <w:sz w:val="20"/>
          <w:szCs w:val="20"/>
        </w:rPr>
        <w:t xml:space="preserve"> Strasbourg, lors de la 92eme rencontre entre mathématiciens et physiciens théoriciens sur le thème de l'entropie. </w:t>
      </w:r>
    </w:p>
    <w:p w:rsidR="00777390" w:rsidRPr="00BA50A8" w:rsidRDefault="00777390" w:rsidP="00777390">
      <w:pPr>
        <w:pStyle w:val="Paragraphedeliste"/>
        <w:ind w:left="0"/>
        <w:rPr>
          <w:rFonts w:ascii="Times New Roman" w:hAnsi="Times New Roman" w:cs="Times New Roman"/>
          <w:smallCaps/>
          <w:sz w:val="20"/>
        </w:rPr>
      </w:pPr>
    </w:p>
    <w:p w:rsidR="00777390" w:rsidRPr="00BA50A8" w:rsidRDefault="00777390" w:rsidP="00777390">
      <w:pPr>
        <w:ind w:firstLine="708"/>
        <w:jc w:val="both"/>
        <w:rPr>
          <w:rFonts w:ascii="Times New Roman" w:hAnsi="Times New Roman" w:cs="Times New Roman"/>
          <w:bCs/>
          <w:sz w:val="20"/>
          <w:szCs w:val="20"/>
        </w:rPr>
      </w:pPr>
      <w:r w:rsidRPr="00BA50A8">
        <w:rPr>
          <w:rFonts w:ascii="Times New Roman" w:hAnsi="Times New Roman" w:cs="Times New Roman"/>
          <w:bCs/>
          <w:sz w:val="20"/>
          <w:szCs w:val="20"/>
        </w:rPr>
        <w:t xml:space="preserve">Lien internet (français) : </w:t>
      </w:r>
      <w:hyperlink r:id="rId55" w:history="1">
        <w:r w:rsidRPr="00BA50A8">
          <w:rPr>
            <w:rStyle w:val="Lienhypertexte"/>
            <w:rFonts w:ascii="Times New Roman" w:hAnsi="Times New Roman" w:cs="Times New Roman"/>
            <w:bCs/>
            <w:sz w:val="20"/>
            <w:szCs w:val="20"/>
          </w:rPr>
          <w:t>https://hal.science/hal-02934085</w:t>
        </w:r>
      </w:hyperlink>
    </w:p>
    <w:p w:rsidR="00777390" w:rsidRPr="00BA50A8" w:rsidRDefault="00777390" w:rsidP="00777390">
      <w:pPr>
        <w:ind w:firstLine="708"/>
        <w:jc w:val="both"/>
        <w:rPr>
          <w:rFonts w:ascii="Times New Roman" w:hAnsi="Times New Roman" w:cs="Times New Roman"/>
          <w:bCs/>
          <w:sz w:val="20"/>
          <w:szCs w:val="20"/>
        </w:rPr>
      </w:pPr>
    </w:p>
    <w:p w:rsidR="00777390" w:rsidRPr="00BA50A8" w:rsidRDefault="00777390" w:rsidP="00777390">
      <w:pPr>
        <w:widowControl w:val="0"/>
        <w:autoSpaceDE w:val="0"/>
        <w:autoSpaceDN w:val="0"/>
        <w:adjustRightInd w:val="0"/>
        <w:jc w:val="both"/>
        <w:rPr>
          <w:rFonts w:ascii="Times New Roman" w:hAnsi="Times New Roman" w:cs="Times New Roman"/>
          <w:bCs/>
          <w:color w:val="0070C0"/>
          <w:sz w:val="20"/>
          <w:szCs w:val="20"/>
        </w:rPr>
      </w:pPr>
      <w:r>
        <w:rPr>
          <w:rFonts w:ascii="Times New Roman" w:hAnsi="Times New Roman"/>
          <w:bCs/>
          <w:color w:val="0070C0"/>
          <w:sz w:val="20"/>
          <w:szCs w:val="20"/>
        </w:rPr>
        <w:t>O</w:t>
      </w:r>
      <w:r w:rsidRPr="00BA50A8">
        <w:rPr>
          <w:rFonts w:ascii="Times New Roman" w:hAnsi="Times New Roman" w:cs="Times New Roman"/>
          <w:bCs/>
          <w:color w:val="0070C0"/>
          <w:sz w:val="20"/>
          <w:szCs w:val="20"/>
        </w:rPr>
        <w:t>uvrages</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L’œuvre contemporaine à l’épreuve du concept</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Préface de Paul </w:t>
      </w:r>
      <w:proofErr w:type="spellStart"/>
      <w:r w:rsidRPr="00BA50A8">
        <w:rPr>
          <w:rFonts w:ascii="Times New Roman" w:hAnsi="Times New Roman" w:cs="Times New Roman"/>
          <w:sz w:val="20"/>
          <w:szCs w:val="20"/>
        </w:rPr>
        <w:t>Méfano</w:t>
      </w:r>
      <w:proofErr w:type="spellEnd"/>
      <w:r w:rsidRPr="00BA50A8">
        <w:rPr>
          <w:rFonts w:ascii="Times New Roman" w:hAnsi="Times New Roman" w:cs="Times New Roman"/>
          <w:sz w:val="20"/>
          <w:szCs w:val="20"/>
        </w:rPr>
        <w:t xml:space="preserve">, postface de Jean-Yves Bosseur, Paris, </w:t>
      </w:r>
      <w:proofErr w:type="spellStart"/>
      <w:r w:rsidRPr="00BA50A8">
        <w:rPr>
          <w:rFonts w:ascii="Times New Roman" w:hAnsi="Times New Roman" w:cs="Times New Roman"/>
          <w:sz w:val="20"/>
          <w:szCs w:val="20"/>
        </w:rPr>
        <w:t>L'Harmattan</w:t>
      </w:r>
      <w:proofErr w:type="spellEnd"/>
      <w:r w:rsidRPr="00BA50A8">
        <w:rPr>
          <w:rFonts w:ascii="Times New Roman" w:hAnsi="Times New Roman" w:cs="Times New Roman"/>
          <w:sz w:val="20"/>
          <w:szCs w:val="20"/>
        </w:rPr>
        <w:t> (IDEAT Paris I CNRS), 2012, 227 p. (tiré du mémoire d’habilitation à diriger les recherches)</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La création musicale contemporaine est abordée sous différents angles. Chaque chapitre de cet ouvrage est illustré par une problématique singulière, d’une définition du hasard et du déterminisme en musique </w:t>
      </w:r>
      <w:r w:rsidRPr="00BA50A8">
        <w:rPr>
          <w:rFonts w:ascii="Times New Roman" w:hAnsi="Times New Roman" w:cs="Times New Roman"/>
          <w:sz w:val="20"/>
          <w:szCs w:val="20"/>
        </w:rPr>
        <w:lastRenderedPageBreak/>
        <w:t>à une tentative d’écriture de la non-répétition, de la présence de l’opéra à une utilisation critique des modèles de synthèse sonore informatique… Simultanément à cette première lecture, Stéphane de Gérando met en relation l’écoute de l’œuvre contemporaine et une définition de sept concepts : frontière, apogée, non-répétition, présence, hasard /déterminisme et au final, le concept de création. L’auteur envisage une limite absolue vers laquelle tend de manière asymptotique et utopique la création. Cette trajectoire définit au même moment la présence et l’absence de l’œuvre.</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Dialogues imaginaires. Une expérience de la création contemporaine et de la recherche</w:t>
      </w:r>
    </w:p>
    <w:p w:rsidR="00777390" w:rsidRPr="00BA50A8" w:rsidRDefault="00777390" w:rsidP="00777390">
      <w:pPr>
        <w:jc w:val="both"/>
        <w:rPr>
          <w:rFonts w:ascii="Times New Roman" w:hAnsi="Times New Roman" w:cs="Times New Roman"/>
          <w:b/>
          <w:bCs/>
          <w:i/>
          <w:iCs/>
          <w:sz w:val="20"/>
          <w:szCs w:val="20"/>
          <w:lang w:val="en-US"/>
        </w:rPr>
      </w:pPr>
      <w:r w:rsidRPr="00BA50A8">
        <w:rPr>
          <w:rFonts w:ascii="Times New Roman" w:hAnsi="Times New Roman" w:cs="Times New Roman"/>
          <w:b/>
          <w:bCs/>
          <w:i/>
          <w:iCs/>
          <w:sz w:val="20"/>
          <w:szCs w:val="20"/>
          <w:lang w:val="en-US"/>
        </w:rPr>
        <w:t xml:space="preserve">Imaginary dialogues. Experiencing </w:t>
      </w:r>
      <w:proofErr w:type="spellStart"/>
      <w:r w:rsidRPr="00BA50A8">
        <w:rPr>
          <w:rFonts w:ascii="Times New Roman" w:hAnsi="Times New Roman" w:cs="Times New Roman"/>
          <w:b/>
          <w:bCs/>
          <w:i/>
          <w:iCs/>
          <w:sz w:val="20"/>
          <w:szCs w:val="20"/>
          <w:lang w:val="en-US"/>
        </w:rPr>
        <w:t>contempory</w:t>
      </w:r>
      <w:proofErr w:type="spellEnd"/>
      <w:r w:rsidRPr="00BA50A8">
        <w:rPr>
          <w:rFonts w:ascii="Times New Roman" w:hAnsi="Times New Roman" w:cs="Times New Roman"/>
          <w:b/>
          <w:bCs/>
          <w:i/>
          <w:iCs/>
          <w:sz w:val="20"/>
          <w:szCs w:val="20"/>
          <w:lang w:val="en-US"/>
        </w:rPr>
        <w:t xml:space="preserve"> creation and research</w:t>
      </w:r>
    </w:p>
    <w:p w:rsidR="00777390" w:rsidRPr="00BA50A8" w:rsidRDefault="00777390" w:rsidP="00777390">
      <w:pPr>
        <w:jc w:val="both"/>
        <w:rPr>
          <w:rFonts w:ascii="Times New Roman" w:hAnsi="Times New Roman" w:cs="Times New Roman"/>
          <w:sz w:val="20"/>
          <w:szCs w:val="20"/>
          <w:lang w:val="en-US"/>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Paris, Inactuelles, 2010, 300 p. Ouvrage accompagné d’un disque monographique, en collaboration avec Radio-France, MFA, 3icar – </w:t>
      </w:r>
      <w:proofErr w:type="spellStart"/>
      <w:r w:rsidRPr="00BA50A8">
        <w:rPr>
          <w:rFonts w:ascii="Times New Roman" w:hAnsi="Times New Roman" w:cs="Times New Roman"/>
          <w:sz w:val="20"/>
          <w:szCs w:val="20"/>
        </w:rPr>
        <w:t>icarEnsemble</w:t>
      </w:r>
      <w:proofErr w:type="spellEnd"/>
      <w:r w:rsidRPr="00BA50A8">
        <w:rPr>
          <w:rFonts w:ascii="Times New Roman" w:hAnsi="Times New Roman" w:cs="Times New Roman"/>
          <w:sz w:val="20"/>
          <w:szCs w:val="20"/>
        </w:rPr>
        <w:t>, Inactuelles, 2010.</w:t>
      </w:r>
    </w:p>
    <w:p w:rsidR="00777390" w:rsidRPr="00BA50A8" w:rsidRDefault="00777390" w:rsidP="00777390">
      <w:pPr>
        <w:ind w:left="708"/>
        <w:jc w:val="both"/>
        <w:rPr>
          <w:rFonts w:ascii="Times New Roman" w:hAnsi="Times New Roman" w:cs="Times New Roman"/>
          <w:sz w:val="20"/>
          <w:szCs w:val="20"/>
        </w:rPr>
      </w:pPr>
      <w:proofErr w:type="spellStart"/>
      <w:r w:rsidRPr="00BA50A8">
        <w:rPr>
          <w:rFonts w:ascii="Times New Roman" w:hAnsi="Times New Roman" w:cs="Times New Roman"/>
          <w:sz w:val="20"/>
          <w:szCs w:val="20"/>
        </w:rPr>
        <w:t>Imaginary</w:t>
      </w:r>
      <w:proofErr w:type="spellEnd"/>
      <w:r w:rsidRPr="00BA50A8">
        <w:rPr>
          <w:rFonts w:ascii="Times New Roman" w:hAnsi="Times New Roman" w:cs="Times New Roman"/>
          <w:sz w:val="20"/>
          <w:szCs w:val="20"/>
        </w:rPr>
        <w:t xml:space="preserve"> dialogues. </w:t>
      </w:r>
      <w:proofErr w:type="spellStart"/>
      <w:r w:rsidRPr="00BA50A8">
        <w:rPr>
          <w:rFonts w:ascii="Times New Roman" w:hAnsi="Times New Roman" w:cs="Times New Roman"/>
          <w:sz w:val="20"/>
          <w:szCs w:val="20"/>
        </w:rPr>
        <w:t>Experiencing</w:t>
      </w:r>
      <w:proofErr w:type="spellEnd"/>
      <w:r w:rsidRPr="00BA50A8">
        <w:rPr>
          <w:rFonts w:ascii="Times New Roman" w:hAnsi="Times New Roman" w:cs="Times New Roman"/>
          <w:sz w:val="20"/>
          <w:szCs w:val="20"/>
        </w:rPr>
        <w:t xml:space="preserve"> </w:t>
      </w:r>
      <w:proofErr w:type="spellStart"/>
      <w:r w:rsidRPr="00BA50A8">
        <w:rPr>
          <w:rFonts w:ascii="Times New Roman" w:hAnsi="Times New Roman" w:cs="Times New Roman"/>
          <w:sz w:val="20"/>
          <w:szCs w:val="20"/>
        </w:rPr>
        <w:t>contempory</w:t>
      </w:r>
      <w:proofErr w:type="spellEnd"/>
      <w:r w:rsidRPr="00BA50A8">
        <w:rPr>
          <w:rFonts w:ascii="Times New Roman" w:hAnsi="Times New Roman" w:cs="Times New Roman"/>
          <w:sz w:val="20"/>
          <w:szCs w:val="20"/>
        </w:rPr>
        <w:t xml:space="preserve"> </w:t>
      </w:r>
      <w:proofErr w:type="spellStart"/>
      <w:r w:rsidRPr="00BA50A8">
        <w:rPr>
          <w:rFonts w:ascii="Times New Roman" w:hAnsi="Times New Roman" w:cs="Times New Roman"/>
          <w:sz w:val="20"/>
          <w:szCs w:val="20"/>
        </w:rPr>
        <w:t>creation</w:t>
      </w:r>
      <w:proofErr w:type="spellEnd"/>
      <w:r w:rsidRPr="00BA50A8">
        <w:rPr>
          <w:rFonts w:ascii="Times New Roman" w:hAnsi="Times New Roman" w:cs="Times New Roman"/>
          <w:sz w:val="20"/>
          <w:szCs w:val="20"/>
        </w:rPr>
        <w:t xml:space="preserve"> and </w:t>
      </w:r>
      <w:proofErr w:type="spellStart"/>
      <w:r w:rsidRPr="00BA50A8">
        <w:rPr>
          <w:rFonts w:ascii="Times New Roman" w:hAnsi="Times New Roman" w:cs="Times New Roman"/>
          <w:sz w:val="20"/>
          <w:szCs w:val="20"/>
        </w:rPr>
        <w:t>research</w:t>
      </w:r>
      <w:proofErr w:type="spellEnd"/>
      <w:r w:rsidRPr="00BA50A8">
        <w:rPr>
          <w:rFonts w:ascii="Times New Roman" w:hAnsi="Times New Roman" w:cs="Times New Roman"/>
          <w:sz w:val="20"/>
          <w:szCs w:val="20"/>
        </w:rPr>
        <w:t xml:space="preserve">, Paris, Inactuelles, 2010, 300 p. – version anglaise Julien </w:t>
      </w:r>
      <w:proofErr w:type="spellStart"/>
      <w:r w:rsidRPr="00BA50A8">
        <w:rPr>
          <w:rFonts w:ascii="Times New Roman" w:hAnsi="Times New Roman" w:cs="Times New Roman"/>
          <w:sz w:val="20"/>
          <w:szCs w:val="20"/>
        </w:rPr>
        <w:t>Elis</w:t>
      </w:r>
      <w:proofErr w:type="spellEnd"/>
      <w:r w:rsidRPr="00BA50A8">
        <w:rPr>
          <w:rFonts w:ascii="Times New Roman" w:hAnsi="Times New Roman" w:cs="Times New Roman"/>
          <w:sz w:val="20"/>
          <w:szCs w:val="20"/>
        </w:rPr>
        <w:t xml:space="preserve">. CD </w:t>
      </w:r>
      <w:proofErr w:type="spellStart"/>
      <w:r w:rsidRPr="00BA50A8">
        <w:rPr>
          <w:rFonts w:ascii="Times New Roman" w:hAnsi="Times New Roman" w:cs="Times New Roman"/>
          <w:sz w:val="20"/>
          <w:szCs w:val="20"/>
        </w:rPr>
        <w:t>with</w:t>
      </w:r>
      <w:proofErr w:type="spellEnd"/>
      <w:r w:rsidRPr="00BA50A8">
        <w:rPr>
          <w:rFonts w:ascii="Times New Roman" w:hAnsi="Times New Roman" w:cs="Times New Roman"/>
          <w:sz w:val="20"/>
          <w:szCs w:val="20"/>
        </w:rPr>
        <w:t xml:space="preserve"> Radio-France, MFA, 3icar – </w:t>
      </w:r>
      <w:proofErr w:type="spellStart"/>
      <w:r w:rsidRPr="00BA50A8">
        <w:rPr>
          <w:rFonts w:ascii="Times New Roman" w:hAnsi="Times New Roman" w:cs="Times New Roman"/>
          <w:sz w:val="20"/>
          <w:szCs w:val="20"/>
        </w:rPr>
        <w:t>icarEnsemble</w:t>
      </w:r>
      <w:proofErr w:type="spellEnd"/>
      <w:r w:rsidRPr="00BA50A8">
        <w:rPr>
          <w:rFonts w:ascii="Times New Roman" w:hAnsi="Times New Roman" w:cs="Times New Roman"/>
          <w:sz w:val="20"/>
          <w:szCs w:val="20"/>
        </w:rPr>
        <w:t>, Inactuelles, 2010.</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Dans la première partie de ces </w:t>
      </w:r>
      <w:r w:rsidRPr="00BA50A8">
        <w:rPr>
          <w:rFonts w:ascii="Times New Roman" w:hAnsi="Times New Roman" w:cs="Times New Roman"/>
          <w:i/>
          <w:iCs/>
          <w:sz w:val="20"/>
          <w:szCs w:val="20"/>
        </w:rPr>
        <w:t>Dialogues imaginaires</w:t>
      </w:r>
      <w:r w:rsidRPr="00BA50A8">
        <w:rPr>
          <w:rFonts w:ascii="Times New Roman" w:hAnsi="Times New Roman" w:cs="Times New Roman"/>
          <w:sz w:val="20"/>
          <w:szCs w:val="20"/>
        </w:rPr>
        <w:t xml:space="preserve"> – L’imaginaire en question, j’évoque mon expérience de compositeur en analysant les étapes qui participent à l’imaginaire et à l’écriture d’une œuvre.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Penser la création, seconde partie de l’ouvrage, renvoie à une partie de mes activités de chercheur.  Je présente ici le résumé de publications sur la notion de création. Des documents complémentaires comme une biographie, des catalogues d’œuvres, articles ou ouvrages sont proposés en annexe.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Ce livre accompagne un disque qui contient des enregistrements couvrant une période allant de 1992 à 2008.</w:t>
      </w:r>
    </w:p>
    <w:p w:rsidR="00777390" w:rsidRPr="00BA50A8" w:rsidRDefault="00777390" w:rsidP="00777390">
      <w:pPr>
        <w:jc w:val="both"/>
        <w:rPr>
          <w:rFonts w:ascii="Times New Roman" w:hAnsi="Times New Roman" w:cs="Times New Roman"/>
          <w:b/>
          <w:sz w:val="20"/>
          <w:szCs w:val="20"/>
        </w:rPr>
      </w:pPr>
    </w:p>
    <w:p w:rsidR="00777390" w:rsidRPr="00BA50A8" w:rsidRDefault="00777390" w:rsidP="00777390">
      <w:pPr>
        <w:ind w:firstLine="708"/>
        <w:jc w:val="both"/>
        <w:rPr>
          <w:rFonts w:ascii="Times New Roman" w:hAnsi="Times New Roman" w:cs="Times New Roman"/>
          <w:bCs/>
          <w:sz w:val="20"/>
          <w:szCs w:val="20"/>
        </w:rPr>
      </w:pPr>
      <w:r w:rsidRPr="00BA50A8">
        <w:rPr>
          <w:rFonts w:ascii="Times New Roman" w:hAnsi="Times New Roman" w:cs="Times New Roman"/>
          <w:bCs/>
          <w:sz w:val="20"/>
          <w:szCs w:val="20"/>
        </w:rPr>
        <w:t xml:space="preserve">Lien internet (en français) : </w:t>
      </w:r>
      <w:hyperlink r:id="rId56" w:history="1">
        <w:r w:rsidRPr="00BA50A8">
          <w:rPr>
            <w:rStyle w:val="Lienhypertexte"/>
            <w:rFonts w:ascii="Times New Roman" w:hAnsi="Times New Roman" w:cs="Times New Roman"/>
            <w:bCs/>
            <w:sz w:val="20"/>
            <w:szCs w:val="20"/>
          </w:rPr>
          <w:t>https://hal.science/hal-05096208</w:t>
        </w:r>
      </w:hyperlink>
    </w:p>
    <w:p w:rsidR="00777390" w:rsidRPr="00BA50A8" w:rsidRDefault="00777390" w:rsidP="00777390">
      <w:pPr>
        <w:ind w:firstLine="708"/>
        <w:jc w:val="both"/>
        <w:rPr>
          <w:rFonts w:ascii="Times New Roman" w:hAnsi="Times New Roman" w:cs="Times New Roman"/>
          <w:bCs/>
          <w:sz w:val="20"/>
          <w:szCs w:val="20"/>
        </w:rPr>
      </w:pPr>
      <w:r w:rsidRPr="00BA50A8">
        <w:rPr>
          <w:rFonts w:ascii="Times New Roman" w:hAnsi="Times New Roman" w:cs="Times New Roman"/>
          <w:bCs/>
          <w:sz w:val="20"/>
          <w:szCs w:val="20"/>
        </w:rPr>
        <w:t xml:space="preserve">Lien internet (en Anglais) : </w:t>
      </w:r>
      <w:hyperlink r:id="rId57" w:history="1">
        <w:r w:rsidRPr="00BA50A8">
          <w:rPr>
            <w:rStyle w:val="Lienhypertexte"/>
            <w:rFonts w:ascii="Times New Roman" w:hAnsi="Times New Roman" w:cs="Times New Roman"/>
            <w:bCs/>
            <w:sz w:val="20"/>
            <w:szCs w:val="20"/>
          </w:rPr>
          <w:t>https://hal.science/hal-05096205</w:t>
        </w:r>
      </w:hyperlink>
    </w:p>
    <w:p w:rsidR="00777390" w:rsidRPr="00BA50A8" w:rsidRDefault="00777390" w:rsidP="00777390">
      <w:pPr>
        <w:ind w:firstLine="708"/>
        <w:jc w:val="both"/>
        <w:rPr>
          <w:rFonts w:ascii="Times New Roman" w:hAnsi="Times New Roman" w:cs="Times New Roman"/>
          <w:bCs/>
          <w:sz w:val="20"/>
          <w:szCs w:val="20"/>
        </w:rPr>
      </w:pPr>
    </w:p>
    <w:p w:rsidR="00777390" w:rsidRPr="00BA50A8" w:rsidRDefault="00777390" w:rsidP="00777390">
      <w:pPr>
        <w:jc w:val="both"/>
        <w:rPr>
          <w:rFonts w:ascii="Times New Roman" w:eastAsia="Times New Roman" w:hAnsi="Times New Roman" w:cs="Times New Roman"/>
          <w:b/>
          <w:i/>
          <w:iCs/>
          <w:sz w:val="20"/>
          <w:szCs w:val="20"/>
        </w:rPr>
      </w:pPr>
      <w:r w:rsidRPr="00BA50A8">
        <w:rPr>
          <w:rFonts w:ascii="Times New Roman" w:eastAsia="Times New Roman" w:hAnsi="Times New Roman" w:cs="Times New Roman"/>
          <w:b/>
          <w:i/>
          <w:iCs/>
          <w:sz w:val="20"/>
          <w:szCs w:val="20"/>
        </w:rPr>
        <w:t>Trajectoire oblique. Pour une expérience de l'écriture musicale et de la recherche</w:t>
      </w:r>
    </w:p>
    <w:p w:rsidR="00777390" w:rsidRPr="00BA50A8" w:rsidRDefault="00777390" w:rsidP="00777390">
      <w:pPr>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2007</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Stéphane de Gérando nous fait partager son expérience de l'écriture musicale et de la recherche. Ce qui caractérise la pensée et le projet musical de l 'auteur, c'est sa volonté de repousser les limites d'un imaginaire - l'éclosion d'une incertitude - en favorisant des formes d'imprévisibilité sensible inenvisageable à l'origine. Si l'étape de la reconnaissance l'emportait, de Gérando s'interrogerait de manière plus générale sur notre réelle capacité à créer face à l'existence du temps et de la mémoire. Présentée comme un journal en forme de livre « ouvert », Trajectoire oblique aborde des sujets diversifiés comme la description des processus qui participent à l’acte d’écriture ou des réflexions sur les rapports entre nouvelles technologies et composition musicale. La multiplicité des angles d’approche introduit un bilan concernant une recherche sur la notion même de création. Plusieurs niveaux de lecture sont proposés, avec la possibilité d’aborder les chapitres indépendamment selon le désir et les connaissances spécifiques du lecteur.</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firstLine="708"/>
        <w:jc w:val="both"/>
        <w:rPr>
          <w:rFonts w:ascii="Times New Roman" w:hAnsi="Times New Roman" w:cs="Times New Roman"/>
          <w:bCs/>
          <w:sz w:val="20"/>
          <w:szCs w:val="20"/>
        </w:rPr>
      </w:pPr>
      <w:r w:rsidRPr="00BA50A8">
        <w:rPr>
          <w:rFonts w:ascii="Times New Roman" w:hAnsi="Times New Roman" w:cs="Times New Roman"/>
          <w:bCs/>
          <w:sz w:val="20"/>
          <w:szCs w:val="20"/>
        </w:rPr>
        <w:t xml:space="preserve">Lien internet (en français) : </w:t>
      </w:r>
      <w:hyperlink r:id="rId58" w:history="1">
        <w:r w:rsidRPr="00BA50A8">
          <w:rPr>
            <w:rStyle w:val="Lienhypertexte"/>
            <w:rFonts w:ascii="Times New Roman" w:hAnsi="Times New Roman" w:cs="Times New Roman"/>
            <w:bCs/>
            <w:sz w:val="20"/>
            <w:szCs w:val="20"/>
          </w:rPr>
          <w:t>https://hal.science/hal-02937367</w:t>
        </w:r>
      </w:hyperlink>
    </w:p>
    <w:p w:rsidR="00777390" w:rsidRPr="00BA50A8" w:rsidRDefault="00777390" w:rsidP="00777390">
      <w:pPr>
        <w:ind w:firstLine="708"/>
        <w:jc w:val="both"/>
        <w:rPr>
          <w:rFonts w:ascii="Times New Roman" w:hAnsi="Times New Roman" w:cs="Times New Roman"/>
          <w:b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Contingence et déterminisme procédural appliqués à la synthèse sonore informatique et l'écriture musicale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Villeneuve d’Ascq, Septentrion - Presses Universitaires, 1998, 470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Un premier chapitre situe historiquement la problématique musicale en la substituant en partie à l'interprétation d'un contexte intellectuel plus général. Les sciences mathématiques et physiques servent de trames conductrices à une analyse qui souligne le caractère hégémonique du déterminisme à l'échelle de 1’histoire, malgré une profonde mutation de la pensée au début du XXe siècle. Ce rappel dénonce un conditionnement de la compréhension et de la sensibilité qui expliquera, dans un troisième chapitre, la difficulté d'appréhender le résultat musical d'une dialectique de la contingence. Il ne s'agit pas d'établir un catalogue d’œuvres traitant du hasard mais de montrer, à travers des exemples pluridisciplinaires, comment les avancées idéologiques et les réalisations artistiques trouvent des points de convergence. Pour ce faire, nous soulignons l'essence de l’œuvre en distinguant les techniques d’écriture employées de la perception sensible.</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Le deuxième chapitre décrit une prise de conscience du potentiel sonore et ses spécificités physiques et perceptives ainsi que des modèles de synthèse informatique. Des aspects historiques, techniques, </w:t>
      </w:r>
      <w:r w:rsidRPr="00BA50A8">
        <w:rPr>
          <w:rFonts w:ascii="Times New Roman" w:hAnsi="Times New Roman" w:cs="Times New Roman"/>
          <w:sz w:val="20"/>
          <w:szCs w:val="20"/>
        </w:rPr>
        <w:lastRenderedPageBreak/>
        <w:t>musicaux et expérimentaux viennent justifier une position relative à la synthèse en général et à notre problématique en particulier. La réflexion projette l'avenir de la musique électronique vers une abstraction formelle de la conception : les espaces signifiants sont décuplés, nous entrons au cœur de la « matière élémentaire » (onde sinusoïdale) afin de mieux inventer et contrôler le phénomène sonore dans sa globalité.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Le troisième chapitre relate une mise en situation musicale des idées énoncées auparavant. Trois exemples d’œuvres sont progressivement élaborés en fonction d'une complexification croissante du dispositif instrumental et matériel en présence. Une pièce monodique - Du sens au sens - précède une pièce polyphonique - Ce que tout Cadavre devrait savoir - avant de conclure par une œuvre électroacoustique. L'effectif "instrumental" dirige la réflexion vers de nouvelles contraintes ; l'expérience progressivement acquise est réintroduite pour chaque fois densifier la relation à l’écriture. Le formalisme au départ le plus approprié pour envisager la notion d'imprévisibilité est l'aléatoire ou le tirage aléatoire équiprobable d'éléments. Même si les transcriptions formelles et informatiques de cet aléa sont critiquées de manière constructive par un chercheur comme I. </w:t>
      </w:r>
      <w:proofErr w:type="spellStart"/>
      <w:r w:rsidRPr="00BA50A8">
        <w:rPr>
          <w:rFonts w:ascii="Times New Roman" w:hAnsi="Times New Roman" w:cs="Times New Roman"/>
          <w:sz w:val="20"/>
          <w:szCs w:val="20"/>
        </w:rPr>
        <w:t>Ekland</w:t>
      </w:r>
      <w:proofErr w:type="spellEnd"/>
      <w:r w:rsidRPr="00BA50A8">
        <w:rPr>
          <w:rFonts w:ascii="Times New Roman" w:hAnsi="Times New Roman" w:cs="Times New Roman"/>
          <w:sz w:val="20"/>
          <w:szCs w:val="20"/>
        </w:rPr>
        <w:t xml:space="preserve">, il n'en demeure pas moins que le module appelé communément </w:t>
      </w:r>
      <w:proofErr w:type="spellStart"/>
      <w:r w:rsidRPr="00BA50A8">
        <w:rPr>
          <w:rFonts w:ascii="Times New Roman" w:hAnsi="Times New Roman" w:cs="Times New Roman"/>
          <w:sz w:val="20"/>
          <w:szCs w:val="20"/>
        </w:rPr>
        <w:t>random</w:t>
      </w:r>
      <w:proofErr w:type="spellEnd"/>
      <w:r w:rsidRPr="00BA50A8">
        <w:rPr>
          <w:rFonts w:ascii="Times New Roman" w:hAnsi="Times New Roman" w:cs="Times New Roman"/>
          <w:sz w:val="20"/>
          <w:szCs w:val="20"/>
        </w:rPr>
        <w:t xml:space="preserve"> dans les environnements informatiques est l'outil actuel le plus efficace pour générer du « hasard logique ». Sur la base d'un tirage aléatoire, nous réagissons progressivement. Un paradoxe se dessine cependant : plus le formalisme, résultat de l'expérience acquise, se complexifie, plus nous redonnons une importance à l'intuition consciente. Pouvons-nous raisonnablement penser l'intuition, la sensibilité voire l'invention au travers de processus de type calculatoire ?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Le compositeur n’est-il pas un intermédiaire indispensable entre les propositions conceptuelles puis sonores de la machine et du formalisme, en attendant d'hypothétiques mécanismes pensants, autonomes, conscients et automatiques ? L'approche algorithmique fait cohabiter deux principes d'écriture par essence contradictoires : des techniques considérées comme déterministes et des principes probabilistes ou stochastiques. Le terme stochastique implique déjà un contrôle déterministe de l'aléatoire. La frontière entre un procédé déterministe teinté d'aléatoire et un système aléatoire associé à du déterminisme est mince et il semble vain de provoquer des batailles esthétiques sur des outils susceptibles de produire les mêmes effets... C'est pourquoi nous préférons employer les termes « déterminisme procédural » qui expriment plus largement une conscientisation de l'écriture sous forme de relation entre un organigramme ou suite d'opérations et son application musicale. Restent à mesurer les conséquences d'une recherche qui vise à encourager un langage dénué de jeux formels et mémoriels prévisibles et déterminants. Les expériences (sur la perception des durées et du timbre) ainsi que les œuvres analysées sont enregistrées et présentées sur disque compact : </w:t>
      </w:r>
      <w:r w:rsidRPr="00BA50A8">
        <w:rPr>
          <w:rFonts w:ascii="Times New Roman" w:hAnsi="Times New Roman" w:cs="Times New Roman"/>
          <w:i/>
          <w:iCs/>
          <w:sz w:val="20"/>
          <w:szCs w:val="20"/>
        </w:rPr>
        <w:t>Du sens au sens</w:t>
      </w:r>
      <w:r w:rsidRPr="00BA50A8">
        <w:rPr>
          <w:rFonts w:ascii="Times New Roman" w:hAnsi="Times New Roman" w:cs="Times New Roman"/>
          <w:sz w:val="20"/>
          <w:szCs w:val="20"/>
        </w:rPr>
        <w:t xml:space="preserve">, création par Pierre-Yves Artaud à Darmstadt en 1994, </w:t>
      </w:r>
      <w:r w:rsidRPr="00BA50A8">
        <w:rPr>
          <w:rFonts w:ascii="Times New Roman" w:hAnsi="Times New Roman" w:cs="Times New Roman"/>
          <w:i/>
          <w:iCs/>
          <w:sz w:val="20"/>
          <w:szCs w:val="20"/>
        </w:rPr>
        <w:t>Ce que tout Cadavre devrait savoir</w:t>
      </w:r>
      <w:r w:rsidRPr="00BA50A8">
        <w:rPr>
          <w:rFonts w:ascii="Times New Roman" w:hAnsi="Times New Roman" w:cs="Times New Roman"/>
          <w:sz w:val="20"/>
          <w:szCs w:val="20"/>
        </w:rPr>
        <w:t xml:space="preserve">, création par l'ensemble 2E2M au Centre Pompidou en 1996, </w:t>
      </w:r>
      <w:r w:rsidRPr="00BA50A8">
        <w:rPr>
          <w:rFonts w:ascii="Times New Roman" w:hAnsi="Times New Roman" w:cs="Times New Roman"/>
          <w:i/>
          <w:iCs/>
          <w:sz w:val="20"/>
          <w:szCs w:val="20"/>
        </w:rPr>
        <w:t>Intumescence</w:t>
      </w:r>
      <w:r w:rsidRPr="00BA50A8">
        <w:rPr>
          <w:rFonts w:ascii="Times New Roman" w:hAnsi="Times New Roman" w:cs="Times New Roman"/>
          <w:sz w:val="20"/>
          <w:szCs w:val="20"/>
        </w:rPr>
        <w:t>, pièce pour orchestre et bande, création le 20 février 1997 à Radio-France par l'Ensemble de l'Orchestre Philharmonique.</w:t>
      </w:r>
    </w:p>
    <w:p w:rsidR="00777390" w:rsidRPr="00BA50A8" w:rsidRDefault="00777390" w:rsidP="00777390">
      <w:pPr>
        <w:jc w:val="both"/>
        <w:rPr>
          <w:rFonts w:ascii="Times New Roman" w:hAnsi="Times New Roman" w:cs="Times New Roman"/>
          <w:sz w:val="20"/>
          <w:szCs w:val="20"/>
        </w:rPr>
      </w:pPr>
      <w:r w:rsidRPr="00BA50A8">
        <w:rPr>
          <w:rFonts w:ascii="Times New Roman" w:hAnsi="Times New Roman" w:cs="Times New Roman"/>
          <w:sz w:val="20"/>
          <w:szCs w:val="20"/>
        </w:rPr>
        <w:t> </w:t>
      </w:r>
    </w:p>
    <w:p w:rsidR="00777390" w:rsidRPr="00777390" w:rsidRDefault="00777390" w:rsidP="00777390">
      <w:pPr>
        <w:widowControl w:val="0"/>
        <w:autoSpaceDE w:val="0"/>
        <w:autoSpaceDN w:val="0"/>
        <w:adjustRightInd w:val="0"/>
        <w:jc w:val="both"/>
        <w:rPr>
          <w:rFonts w:ascii="Times New Roman" w:hAnsi="Times New Roman" w:cs="Times New Roman"/>
          <w:bCs/>
          <w:color w:val="0070C0"/>
          <w:sz w:val="20"/>
          <w:szCs w:val="20"/>
          <w:lang w:val="en-US"/>
        </w:rPr>
      </w:pPr>
      <w:r w:rsidRPr="00777390">
        <w:rPr>
          <w:rFonts w:ascii="Times New Roman" w:hAnsi="Times New Roman"/>
          <w:bCs/>
          <w:color w:val="0070C0"/>
          <w:sz w:val="20"/>
          <w:szCs w:val="20"/>
          <w:lang w:val="en-US"/>
        </w:rPr>
        <w:t>A</w:t>
      </w:r>
      <w:r w:rsidRPr="00777390">
        <w:rPr>
          <w:rFonts w:ascii="Times New Roman" w:hAnsi="Times New Roman" w:cs="Times New Roman"/>
          <w:bCs/>
          <w:color w:val="0070C0"/>
          <w:sz w:val="20"/>
          <w:szCs w:val="20"/>
          <w:lang w:val="en-US"/>
        </w:rPr>
        <w:t>rticles</w:t>
      </w:r>
    </w:p>
    <w:p w:rsidR="00777390" w:rsidRPr="00BA50A8" w:rsidRDefault="00777390" w:rsidP="00777390">
      <w:pPr>
        <w:pStyle w:val="Titre"/>
        <w:jc w:val="left"/>
        <w:rPr>
          <w:rFonts w:ascii="Times New Roman" w:eastAsia="Times New Roman" w:hAnsi="Times New Roman"/>
          <w:i/>
          <w:iCs/>
          <w:sz w:val="20"/>
          <w:szCs w:val="20"/>
          <w:lang w:val="en-US"/>
        </w:rPr>
      </w:pPr>
    </w:p>
    <w:p w:rsidR="00FA7BE9" w:rsidRDefault="00FA7BE9" w:rsidP="00FA7BE9">
      <w:pPr>
        <w:pStyle w:val="Titre"/>
        <w:jc w:val="left"/>
        <w:rPr>
          <w:rFonts w:ascii="Times New Roman" w:eastAsia="Times New Roman" w:hAnsi="Times New Roman"/>
          <w:i/>
          <w:iCs/>
          <w:sz w:val="20"/>
          <w:szCs w:val="20"/>
          <w:lang w:val="en-US"/>
        </w:rPr>
      </w:pPr>
      <w:r w:rsidRPr="00FA7BE9">
        <w:rPr>
          <w:rFonts w:ascii="Times New Roman" w:eastAsia="Times New Roman" w:hAnsi="Times New Roman"/>
          <w:i/>
          <w:iCs/>
          <w:sz w:val="20"/>
          <w:szCs w:val="20"/>
          <w:lang w:val="en-US"/>
        </w:rPr>
        <w:t>Sound and Visual Objects (SVO) in n Dimensions in the</w:t>
      </w:r>
      <w:r>
        <w:rPr>
          <w:rFonts w:ascii="Times New Roman" w:eastAsia="Times New Roman" w:hAnsi="Times New Roman"/>
          <w:i/>
          <w:iCs/>
          <w:sz w:val="20"/>
          <w:szCs w:val="20"/>
          <w:lang w:val="en-US"/>
        </w:rPr>
        <w:t xml:space="preserve"> </w:t>
      </w:r>
      <w:r w:rsidRPr="00FA7BE9">
        <w:rPr>
          <w:rFonts w:ascii="Times New Roman" w:eastAsia="Times New Roman" w:hAnsi="Times New Roman"/>
          <w:i/>
          <w:iCs/>
          <w:sz w:val="20"/>
          <w:szCs w:val="20"/>
          <w:lang w:val="en-US"/>
        </w:rPr>
        <w:t>Labyrinth of Time</w:t>
      </w:r>
    </w:p>
    <w:p w:rsidR="00FA7BE9" w:rsidRDefault="00FA7BE9" w:rsidP="00777390">
      <w:pPr>
        <w:pStyle w:val="Titre"/>
        <w:jc w:val="left"/>
        <w:rPr>
          <w:rFonts w:ascii="Times New Roman" w:eastAsia="Times New Roman" w:hAnsi="Times New Roman"/>
          <w:i/>
          <w:iCs/>
          <w:sz w:val="20"/>
          <w:szCs w:val="20"/>
          <w:lang w:val="en-US"/>
        </w:rPr>
      </w:pPr>
    </w:p>
    <w:p w:rsidR="00FA7BE9" w:rsidRPr="00194F2E" w:rsidRDefault="00FA7BE9" w:rsidP="00FA7BE9">
      <w:pPr>
        <w:ind w:left="708"/>
        <w:jc w:val="both"/>
        <w:rPr>
          <w:rFonts w:ascii="Times New Roman" w:hAnsi="Times New Roman" w:cs="Times New Roman"/>
          <w:sz w:val="20"/>
          <w:szCs w:val="20"/>
        </w:rPr>
      </w:pPr>
      <w:r w:rsidRPr="00194F2E">
        <w:rPr>
          <w:rFonts w:ascii="Times New Roman" w:hAnsi="Times New Roman" w:cs="Times New Roman"/>
          <w:sz w:val="20"/>
          <w:szCs w:val="20"/>
        </w:rPr>
        <w:t>Stéphane de Gérando</w:t>
      </w:r>
      <w:r w:rsidR="00194F2E" w:rsidRPr="00194F2E">
        <w:rPr>
          <w:rFonts w:ascii="Times New Roman" w:hAnsi="Times New Roman" w:cs="Times New Roman"/>
          <w:sz w:val="20"/>
          <w:szCs w:val="20"/>
        </w:rPr>
        <w:t xml:space="preserve"> - </w:t>
      </w:r>
      <w:r w:rsidR="00194F2E" w:rsidRPr="00194F2E">
        <w:rPr>
          <w:rFonts w:ascii="Times New Roman" w:hAnsi="Times New Roman" w:cs="Times New Roman"/>
          <w:sz w:val="20"/>
          <w:szCs w:val="20"/>
        </w:rPr>
        <w:t xml:space="preserve">Gilles Baroin </w:t>
      </w:r>
    </w:p>
    <w:p w:rsidR="00FA7BE9" w:rsidRPr="00194F2E" w:rsidRDefault="00FA7BE9" w:rsidP="00FA7BE9">
      <w:pPr>
        <w:ind w:left="708"/>
        <w:jc w:val="both"/>
        <w:rPr>
          <w:rFonts w:ascii="Times New Roman" w:hAnsi="Times New Roman" w:cs="Times New Roman"/>
          <w:sz w:val="20"/>
          <w:szCs w:val="20"/>
        </w:rPr>
      </w:pPr>
    </w:p>
    <w:p w:rsidR="00FA7BE9" w:rsidRDefault="00FA7BE9" w:rsidP="00FA7BE9">
      <w:pPr>
        <w:ind w:left="708"/>
        <w:jc w:val="both"/>
        <w:rPr>
          <w:rFonts w:ascii="Times New Roman" w:hAnsi="Times New Roman" w:cs="Times New Roman"/>
          <w:sz w:val="20"/>
          <w:szCs w:val="20"/>
          <w:lang w:val="en-US"/>
        </w:rPr>
      </w:pPr>
      <w:r w:rsidRPr="00BA50A8">
        <w:rPr>
          <w:rFonts w:ascii="Times New Roman" w:hAnsi="Times New Roman" w:cs="Times New Roman"/>
          <w:sz w:val="20"/>
          <w:szCs w:val="20"/>
          <w:lang w:val="en-US"/>
        </w:rPr>
        <w:t xml:space="preserve">In book: Mathematics and Computation in Music </w:t>
      </w:r>
      <w:r w:rsidR="00B423FF">
        <w:rPr>
          <w:rFonts w:ascii="Times New Roman" w:hAnsi="Times New Roman" w:cs="Times New Roman"/>
          <w:sz w:val="20"/>
          <w:szCs w:val="20"/>
          <w:lang w:val="en-US"/>
        </w:rPr>
        <w:t>springer</w:t>
      </w:r>
      <w:r w:rsidRPr="00BA50A8">
        <w:rPr>
          <w:rFonts w:ascii="Times New Roman" w:hAnsi="Times New Roman" w:cs="Times New Roman"/>
          <w:sz w:val="20"/>
          <w:szCs w:val="20"/>
          <w:lang w:val="en-US"/>
        </w:rPr>
        <w:t xml:space="preserve"> 202</w:t>
      </w:r>
      <w:r w:rsidR="0049293E">
        <w:rPr>
          <w:rFonts w:ascii="Times New Roman" w:hAnsi="Times New Roman" w:cs="Times New Roman"/>
          <w:sz w:val="20"/>
          <w:szCs w:val="20"/>
          <w:lang w:val="en-US"/>
        </w:rPr>
        <w:t>6</w:t>
      </w:r>
    </w:p>
    <w:p w:rsidR="00194F2E" w:rsidRDefault="00194F2E" w:rsidP="00FA7BE9">
      <w:pPr>
        <w:ind w:left="708"/>
        <w:jc w:val="both"/>
        <w:rPr>
          <w:rFonts w:ascii="Times New Roman" w:hAnsi="Times New Roman" w:cs="Times New Roman"/>
          <w:sz w:val="20"/>
          <w:szCs w:val="20"/>
          <w:lang w:val="en-US"/>
        </w:rPr>
      </w:pPr>
    </w:p>
    <w:p w:rsidR="00194F2E" w:rsidRPr="00BA50A8" w:rsidRDefault="00752C94" w:rsidP="00194F2E">
      <w:pPr>
        <w:ind w:left="708"/>
        <w:jc w:val="both"/>
        <w:rPr>
          <w:rFonts w:ascii="Times New Roman" w:hAnsi="Times New Roman" w:cs="Times New Roman"/>
          <w:sz w:val="20"/>
          <w:szCs w:val="20"/>
          <w:lang w:val="en-US"/>
        </w:rPr>
      </w:pPr>
      <w:r w:rsidRPr="00752C94">
        <w:rPr>
          <w:rFonts w:ascii="Times New Roman" w:hAnsi="Times New Roman" w:cs="Times New Roman"/>
          <w:sz w:val="20"/>
          <w:szCs w:val="20"/>
          <w:lang w:val="en-US"/>
        </w:rPr>
        <w:t xml:space="preserve">This research explores a component of the Labyrinth of Time (LDT), a poly-artistic work by composer-researcher Stéphane de </w:t>
      </w:r>
      <w:proofErr w:type="spellStart"/>
      <w:r w:rsidRPr="00752C94">
        <w:rPr>
          <w:rFonts w:ascii="Times New Roman" w:hAnsi="Times New Roman" w:cs="Times New Roman"/>
          <w:sz w:val="20"/>
          <w:szCs w:val="20"/>
          <w:lang w:val="en-US"/>
        </w:rPr>
        <w:t>Gérando</w:t>
      </w:r>
      <w:proofErr w:type="spellEnd"/>
      <w:r w:rsidRPr="00752C94">
        <w:rPr>
          <w:rFonts w:ascii="Times New Roman" w:hAnsi="Times New Roman" w:cs="Times New Roman"/>
          <w:sz w:val="20"/>
          <w:szCs w:val="20"/>
          <w:lang w:val="en-US"/>
        </w:rPr>
        <w:t xml:space="preserve">. The LDT integrates collaborations into its theoretical and experimental development phases, including work with Franck </w:t>
      </w:r>
      <w:proofErr w:type="spellStart"/>
      <w:r w:rsidRPr="00752C94">
        <w:rPr>
          <w:rFonts w:ascii="Times New Roman" w:hAnsi="Times New Roman" w:cs="Times New Roman"/>
          <w:sz w:val="20"/>
          <w:szCs w:val="20"/>
          <w:lang w:val="en-US"/>
        </w:rPr>
        <w:t>Jedrzejewski</w:t>
      </w:r>
      <w:proofErr w:type="spellEnd"/>
      <w:r w:rsidRPr="00752C94">
        <w:rPr>
          <w:rFonts w:ascii="Times New Roman" w:hAnsi="Times New Roman" w:cs="Times New Roman"/>
          <w:sz w:val="20"/>
          <w:szCs w:val="20"/>
          <w:lang w:val="en-US"/>
        </w:rPr>
        <w:t xml:space="preserve"> and Christophe </w:t>
      </w:r>
      <w:proofErr w:type="spellStart"/>
      <w:r w:rsidRPr="00752C94">
        <w:rPr>
          <w:rFonts w:ascii="Times New Roman" w:hAnsi="Times New Roman" w:cs="Times New Roman"/>
          <w:sz w:val="20"/>
          <w:szCs w:val="20"/>
          <w:lang w:val="en-US"/>
        </w:rPr>
        <w:t>Mourougane</w:t>
      </w:r>
      <w:proofErr w:type="spellEnd"/>
      <w:r w:rsidRPr="00752C94">
        <w:rPr>
          <w:rFonts w:ascii="Times New Roman" w:hAnsi="Times New Roman" w:cs="Times New Roman"/>
          <w:sz w:val="20"/>
          <w:szCs w:val="20"/>
          <w:lang w:val="en-US"/>
        </w:rPr>
        <w:t xml:space="preserve"> (</w:t>
      </w:r>
      <w:proofErr w:type="spellStart"/>
      <w:r w:rsidRPr="00752C94">
        <w:rPr>
          <w:rFonts w:ascii="Times New Roman" w:hAnsi="Times New Roman" w:cs="Times New Roman"/>
          <w:sz w:val="20"/>
          <w:szCs w:val="20"/>
          <w:lang w:val="en-US"/>
        </w:rPr>
        <w:t>homometric</w:t>
      </w:r>
      <w:proofErr w:type="spellEnd"/>
      <w:r w:rsidRPr="00752C94">
        <w:rPr>
          <w:rFonts w:ascii="Times New Roman" w:hAnsi="Times New Roman" w:cs="Times New Roman"/>
          <w:sz w:val="20"/>
          <w:szCs w:val="20"/>
          <w:lang w:val="en-US"/>
        </w:rPr>
        <w:t xml:space="preserve"> sets), Jérôme </w:t>
      </w:r>
      <w:proofErr w:type="spellStart"/>
      <w:r w:rsidRPr="00752C94">
        <w:rPr>
          <w:rFonts w:ascii="Times New Roman" w:hAnsi="Times New Roman" w:cs="Times New Roman"/>
          <w:sz w:val="20"/>
          <w:szCs w:val="20"/>
          <w:lang w:val="en-US"/>
        </w:rPr>
        <w:t>Pétri</w:t>
      </w:r>
      <w:proofErr w:type="spellEnd"/>
      <w:r w:rsidRPr="00752C94">
        <w:rPr>
          <w:rFonts w:ascii="Times New Roman" w:hAnsi="Times New Roman" w:cs="Times New Roman"/>
          <w:sz w:val="20"/>
          <w:szCs w:val="20"/>
          <w:lang w:val="en-US"/>
        </w:rPr>
        <w:t xml:space="preserve"> (relativistic spacetime), Louis </w:t>
      </w:r>
      <w:proofErr w:type="spellStart"/>
      <w:r w:rsidRPr="00752C94">
        <w:rPr>
          <w:rFonts w:ascii="Times New Roman" w:hAnsi="Times New Roman" w:cs="Times New Roman"/>
          <w:sz w:val="20"/>
          <w:szCs w:val="20"/>
          <w:lang w:val="en-US"/>
        </w:rPr>
        <w:t>Bigo</w:t>
      </w:r>
      <w:proofErr w:type="spellEnd"/>
      <w:r w:rsidRPr="00752C94">
        <w:rPr>
          <w:rFonts w:ascii="Times New Roman" w:hAnsi="Times New Roman" w:cs="Times New Roman"/>
          <w:sz w:val="20"/>
          <w:szCs w:val="20"/>
          <w:lang w:val="en-US"/>
        </w:rPr>
        <w:t xml:space="preserve"> (STIOZ, STISMI), and Gilles </w:t>
      </w:r>
      <w:proofErr w:type="spellStart"/>
      <w:r w:rsidRPr="00752C94">
        <w:rPr>
          <w:rFonts w:ascii="Times New Roman" w:hAnsi="Times New Roman" w:cs="Times New Roman"/>
          <w:sz w:val="20"/>
          <w:szCs w:val="20"/>
          <w:lang w:val="en-US"/>
        </w:rPr>
        <w:t>Baroin</w:t>
      </w:r>
      <w:proofErr w:type="spellEnd"/>
      <w:r w:rsidRPr="00752C94">
        <w:rPr>
          <w:rFonts w:ascii="Times New Roman" w:hAnsi="Times New Roman" w:cs="Times New Roman"/>
          <w:sz w:val="20"/>
          <w:szCs w:val="20"/>
          <w:lang w:val="en-US"/>
        </w:rPr>
        <w:t xml:space="preserve"> (hypersphere of spectra). Several of these collaborations have led to world premieres. To broaden the perceptual and compositional horizon, de </w:t>
      </w:r>
      <w:proofErr w:type="spellStart"/>
      <w:r w:rsidRPr="00752C94">
        <w:rPr>
          <w:rFonts w:ascii="Times New Roman" w:hAnsi="Times New Roman" w:cs="Times New Roman"/>
          <w:sz w:val="20"/>
          <w:szCs w:val="20"/>
          <w:lang w:val="en-US"/>
        </w:rPr>
        <w:t>Gérando</w:t>
      </w:r>
      <w:proofErr w:type="spellEnd"/>
      <w:r w:rsidRPr="00752C94">
        <w:rPr>
          <w:rFonts w:ascii="Times New Roman" w:hAnsi="Times New Roman" w:cs="Times New Roman"/>
          <w:sz w:val="20"/>
          <w:szCs w:val="20"/>
          <w:lang w:val="en-US"/>
        </w:rPr>
        <w:t xml:space="preserve"> introduces the concept of the n-dimensional </w:t>
      </w:r>
      <w:proofErr w:type="spellStart"/>
      <w:r w:rsidRPr="00752C94">
        <w:rPr>
          <w:rFonts w:ascii="Times New Roman" w:hAnsi="Times New Roman" w:cs="Times New Roman"/>
          <w:sz w:val="20"/>
          <w:szCs w:val="20"/>
          <w:lang w:val="en-US"/>
        </w:rPr>
        <w:t>polysensory</w:t>
      </w:r>
      <w:proofErr w:type="spellEnd"/>
      <w:r w:rsidRPr="00752C94">
        <w:rPr>
          <w:rFonts w:ascii="Times New Roman" w:hAnsi="Times New Roman" w:cs="Times New Roman"/>
          <w:sz w:val="20"/>
          <w:szCs w:val="20"/>
          <w:lang w:val="en-US"/>
        </w:rPr>
        <w:t xml:space="preserve"> </w:t>
      </w:r>
      <w:proofErr w:type="spellStart"/>
      <w:r w:rsidRPr="00752C94">
        <w:rPr>
          <w:rFonts w:ascii="Times New Roman" w:hAnsi="Times New Roman" w:cs="Times New Roman"/>
          <w:sz w:val="20"/>
          <w:szCs w:val="20"/>
          <w:lang w:val="en-US"/>
        </w:rPr>
        <w:t>hyperobject</w:t>
      </w:r>
      <w:proofErr w:type="spellEnd"/>
      <w:r w:rsidRPr="00752C94">
        <w:rPr>
          <w:rFonts w:ascii="Times New Roman" w:hAnsi="Times New Roman" w:cs="Times New Roman"/>
          <w:sz w:val="20"/>
          <w:szCs w:val="20"/>
          <w:lang w:val="en-US"/>
        </w:rPr>
        <w:t xml:space="preserve"> (HOPS), defined both mathematically and perceptually through control parameters engaging the five senses within an interactive immersive space. These </w:t>
      </w:r>
      <w:proofErr w:type="spellStart"/>
      <w:r w:rsidRPr="00752C94">
        <w:rPr>
          <w:rFonts w:ascii="Times New Roman" w:hAnsi="Times New Roman" w:cs="Times New Roman"/>
          <w:sz w:val="20"/>
          <w:szCs w:val="20"/>
          <w:lang w:val="en-US"/>
        </w:rPr>
        <w:t>hyperobjects</w:t>
      </w:r>
      <w:proofErr w:type="spellEnd"/>
      <w:r w:rsidRPr="00752C94">
        <w:rPr>
          <w:rFonts w:ascii="Times New Roman" w:hAnsi="Times New Roman" w:cs="Times New Roman"/>
          <w:sz w:val="20"/>
          <w:szCs w:val="20"/>
          <w:lang w:val="en-US"/>
        </w:rPr>
        <w:t xml:space="preserve"> encompass sound and visual objects (SVO), the principal challenge being to compose n correlated or decorrelated dimensions. This article provides </w:t>
      </w:r>
      <w:proofErr w:type="spellStart"/>
      <w:proofErr w:type="gramStart"/>
      <w:r w:rsidRPr="00752C94">
        <w:rPr>
          <w:rFonts w:ascii="Times New Roman" w:hAnsi="Times New Roman" w:cs="Times New Roman"/>
          <w:sz w:val="20"/>
          <w:szCs w:val="20"/>
          <w:lang w:val="en-US"/>
        </w:rPr>
        <w:t>a</w:t>
      </w:r>
      <w:proofErr w:type="spellEnd"/>
      <w:proofErr w:type="gramEnd"/>
      <w:r w:rsidRPr="00752C94">
        <w:rPr>
          <w:rFonts w:ascii="Times New Roman" w:hAnsi="Times New Roman" w:cs="Times New Roman"/>
          <w:sz w:val="20"/>
          <w:szCs w:val="20"/>
          <w:lang w:val="en-US"/>
        </w:rPr>
        <w:t xml:space="preserve"> overview of this research since 2014 (</w:t>
      </w:r>
      <w:proofErr w:type="spellStart"/>
      <w:r w:rsidRPr="00752C94">
        <w:rPr>
          <w:rFonts w:ascii="Times New Roman" w:hAnsi="Times New Roman" w:cs="Times New Roman"/>
          <w:sz w:val="20"/>
          <w:szCs w:val="20"/>
          <w:lang w:val="en-US"/>
        </w:rPr>
        <w:t>Homometric</w:t>
      </w:r>
      <w:proofErr w:type="spellEnd"/>
      <w:r w:rsidRPr="00752C94">
        <w:rPr>
          <w:rFonts w:ascii="Times New Roman" w:hAnsi="Times New Roman" w:cs="Times New Roman"/>
          <w:sz w:val="20"/>
          <w:szCs w:val="20"/>
          <w:lang w:val="en-US"/>
        </w:rPr>
        <w:t xml:space="preserve"> Attractors). Subsequently, de </w:t>
      </w:r>
      <w:proofErr w:type="spellStart"/>
      <w:r w:rsidRPr="00752C94">
        <w:rPr>
          <w:rFonts w:ascii="Times New Roman" w:hAnsi="Times New Roman" w:cs="Times New Roman"/>
          <w:sz w:val="20"/>
          <w:szCs w:val="20"/>
          <w:lang w:val="en-US"/>
        </w:rPr>
        <w:t>Gérando</w:t>
      </w:r>
      <w:proofErr w:type="spellEnd"/>
      <w:r w:rsidRPr="00752C94">
        <w:rPr>
          <w:rFonts w:ascii="Times New Roman" w:hAnsi="Times New Roman" w:cs="Times New Roman"/>
          <w:sz w:val="20"/>
          <w:szCs w:val="20"/>
          <w:lang w:val="en-US"/>
        </w:rPr>
        <w:t xml:space="preserve"> restates the definitions of HOPS and SVO, and </w:t>
      </w:r>
      <w:proofErr w:type="spellStart"/>
      <w:r w:rsidRPr="00752C94">
        <w:rPr>
          <w:rFonts w:ascii="Times New Roman" w:hAnsi="Times New Roman" w:cs="Times New Roman"/>
          <w:sz w:val="20"/>
          <w:szCs w:val="20"/>
          <w:lang w:val="en-US"/>
        </w:rPr>
        <w:t>Baroin</w:t>
      </w:r>
      <w:proofErr w:type="spellEnd"/>
      <w:r w:rsidRPr="00752C94">
        <w:rPr>
          <w:rFonts w:ascii="Times New Roman" w:hAnsi="Times New Roman" w:cs="Times New Roman"/>
          <w:sz w:val="20"/>
          <w:szCs w:val="20"/>
          <w:lang w:val="en-US"/>
        </w:rPr>
        <w:t xml:space="preserve"> presents perspectives on transposing SVO into virtual reality within a four-dimensional geometric space.</w:t>
      </w:r>
    </w:p>
    <w:p w:rsidR="00FA7BE9" w:rsidRDefault="00FA7BE9" w:rsidP="00777390">
      <w:pPr>
        <w:pStyle w:val="Titre"/>
        <w:jc w:val="left"/>
        <w:rPr>
          <w:rFonts w:ascii="Times New Roman" w:eastAsia="Times New Roman" w:hAnsi="Times New Roman"/>
          <w:i/>
          <w:iCs/>
          <w:sz w:val="20"/>
          <w:szCs w:val="20"/>
          <w:lang w:val="en-US"/>
        </w:rPr>
      </w:pPr>
    </w:p>
    <w:p w:rsidR="00AC699C" w:rsidRDefault="00AC699C" w:rsidP="00777390">
      <w:pPr>
        <w:pStyle w:val="Titre"/>
        <w:jc w:val="left"/>
        <w:rPr>
          <w:rFonts w:ascii="Times New Roman" w:eastAsia="Times New Roman" w:hAnsi="Times New Roman"/>
          <w:i/>
          <w:iCs/>
          <w:sz w:val="20"/>
          <w:szCs w:val="20"/>
          <w:lang w:val="en-US"/>
        </w:rPr>
      </w:pPr>
    </w:p>
    <w:p w:rsidR="00AC699C" w:rsidRDefault="00AC699C" w:rsidP="00777390">
      <w:pPr>
        <w:pStyle w:val="Titre"/>
        <w:jc w:val="left"/>
        <w:rPr>
          <w:rFonts w:ascii="Times New Roman" w:eastAsia="Times New Roman" w:hAnsi="Times New Roman"/>
          <w:i/>
          <w:iCs/>
          <w:sz w:val="20"/>
          <w:szCs w:val="20"/>
          <w:lang w:val="en-US"/>
        </w:rPr>
      </w:pPr>
    </w:p>
    <w:p w:rsidR="00AC699C" w:rsidRDefault="00AC699C" w:rsidP="00777390">
      <w:pPr>
        <w:pStyle w:val="Titre"/>
        <w:jc w:val="left"/>
        <w:rPr>
          <w:rFonts w:ascii="Times New Roman" w:eastAsia="Times New Roman" w:hAnsi="Times New Roman"/>
          <w:i/>
          <w:iCs/>
          <w:sz w:val="20"/>
          <w:szCs w:val="20"/>
          <w:lang w:val="en-US"/>
        </w:rPr>
      </w:pPr>
    </w:p>
    <w:p w:rsidR="00AC699C" w:rsidRDefault="00AC699C" w:rsidP="00777390">
      <w:pPr>
        <w:pStyle w:val="Titre"/>
        <w:jc w:val="left"/>
        <w:rPr>
          <w:rFonts w:ascii="Times New Roman" w:eastAsia="Times New Roman" w:hAnsi="Times New Roman"/>
          <w:i/>
          <w:iCs/>
          <w:sz w:val="20"/>
          <w:szCs w:val="20"/>
          <w:lang w:val="en-US"/>
        </w:rPr>
      </w:pPr>
    </w:p>
    <w:p w:rsidR="00777390" w:rsidRPr="00BA50A8" w:rsidRDefault="00777390" w:rsidP="00777390">
      <w:pPr>
        <w:pStyle w:val="Titre"/>
        <w:jc w:val="left"/>
        <w:rPr>
          <w:rFonts w:ascii="Times New Roman" w:eastAsia="Times New Roman" w:hAnsi="Times New Roman"/>
          <w:i/>
          <w:iCs/>
          <w:sz w:val="20"/>
          <w:szCs w:val="20"/>
          <w:lang w:val="en-US"/>
        </w:rPr>
      </w:pPr>
      <w:r w:rsidRPr="00BA50A8">
        <w:rPr>
          <w:rFonts w:ascii="Times New Roman" w:eastAsia="Times New Roman" w:hAnsi="Times New Roman"/>
          <w:i/>
          <w:iCs/>
          <w:sz w:val="20"/>
          <w:szCs w:val="20"/>
          <w:lang w:val="en-US"/>
        </w:rPr>
        <w:lastRenderedPageBreak/>
        <w:t xml:space="preserve">When Virtual Reality Helps Fathom </w:t>
      </w:r>
      <w:proofErr w:type="spellStart"/>
      <w:r w:rsidRPr="00BA50A8">
        <w:rPr>
          <w:rFonts w:ascii="Times New Roman" w:eastAsia="Times New Roman" w:hAnsi="Times New Roman"/>
          <w:i/>
          <w:iCs/>
          <w:sz w:val="20"/>
          <w:szCs w:val="20"/>
          <w:lang w:val="en-US"/>
        </w:rPr>
        <w:t>Mathemusical</w:t>
      </w:r>
      <w:proofErr w:type="spellEnd"/>
      <w:r w:rsidRPr="00BA50A8">
        <w:rPr>
          <w:rFonts w:ascii="Times New Roman" w:eastAsia="Times New Roman" w:hAnsi="Times New Roman"/>
          <w:i/>
          <w:iCs/>
          <w:sz w:val="20"/>
          <w:szCs w:val="20"/>
          <w:lang w:val="en-US"/>
        </w:rPr>
        <w:t xml:space="preserve"> Hyperdimensional Models</w:t>
      </w:r>
    </w:p>
    <w:p w:rsidR="00777390" w:rsidRPr="00BA50A8" w:rsidRDefault="00777390" w:rsidP="00777390">
      <w:pPr>
        <w:ind w:left="708"/>
        <w:jc w:val="both"/>
        <w:rPr>
          <w:rFonts w:ascii="Times New Roman" w:hAnsi="Times New Roman" w:cs="Times New Roman"/>
          <w:sz w:val="20"/>
          <w:szCs w:val="20"/>
          <w:lang w:val="en-US"/>
        </w:rPr>
      </w:pPr>
    </w:p>
    <w:p w:rsidR="00777390" w:rsidRPr="00BA50A8" w:rsidRDefault="00777390" w:rsidP="00777390">
      <w:pPr>
        <w:ind w:left="708"/>
        <w:jc w:val="both"/>
        <w:rPr>
          <w:rFonts w:ascii="Times New Roman" w:hAnsi="Times New Roman" w:cs="Times New Roman"/>
          <w:sz w:val="20"/>
          <w:szCs w:val="20"/>
          <w:lang w:val="en-US"/>
        </w:rPr>
      </w:pPr>
      <w:r w:rsidRPr="00BA50A8">
        <w:rPr>
          <w:rFonts w:ascii="Times New Roman" w:hAnsi="Times New Roman" w:cs="Times New Roman"/>
          <w:sz w:val="20"/>
          <w:szCs w:val="20"/>
          <w:lang w:val="en-US"/>
        </w:rPr>
        <w:t xml:space="preserve">Gilles </w:t>
      </w:r>
      <w:proofErr w:type="spellStart"/>
      <w:r w:rsidRPr="00BA50A8">
        <w:rPr>
          <w:rFonts w:ascii="Times New Roman" w:hAnsi="Times New Roman" w:cs="Times New Roman"/>
          <w:sz w:val="20"/>
          <w:szCs w:val="20"/>
          <w:lang w:val="en-US"/>
        </w:rPr>
        <w:t>Baroin</w:t>
      </w:r>
      <w:proofErr w:type="spellEnd"/>
      <w:r w:rsidRPr="00BA50A8">
        <w:rPr>
          <w:rFonts w:ascii="Times New Roman" w:hAnsi="Times New Roman" w:cs="Times New Roman"/>
          <w:sz w:val="20"/>
          <w:szCs w:val="20"/>
          <w:lang w:val="en-US"/>
        </w:rPr>
        <w:t xml:space="preserve"> – Stéphane de </w:t>
      </w:r>
      <w:proofErr w:type="spellStart"/>
      <w:r w:rsidRPr="00BA50A8">
        <w:rPr>
          <w:rFonts w:ascii="Times New Roman" w:hAnsi="Times New Roman" w:cs="Times New Roman"/>
          <w:sz w:val="20"/>
          <w:szCs w:val="20"/>
          <w:lang w:val="en-US"/>
        </w:rPr>
        <w:t>Gérando</w:t>
      </w:r>
      <w:proofErr w:type="spellEnd"/>
    </w:p>
    <w:p w:rsidR="00777390" w:rsidRPr="00BA50A8" w:rsidRDefault="00777390" w:rsidP="00777390">
      <w:pPr>
        <w:ind w:left="708"/>
        <w:jc w:val="both"/>
        <w:rPr>
          <w:rFonts w:ascii="Times New Roman" w:hAnsi="Times New Roman" w:cs="Times New Roman"/>
          <w:sz w:val="20"/>
          <w:szCs w:val="20"/>
          <w:lang w:val="en-US"/>
        </w:rPr>
      </w:pPr>
    </w:p>
    <w:p w:rsidR="00777390" w:rsidRPr="00BA50A8" w:rsidRDefault="00777390" w:rsidP="00777390">
      <w:pPr>
        <w:ind w:left="708"/>
        <w:jc w:val="both"/>
        <w:rPr>
          <w:rFonts w:ascii="Times New Roman" w:hAnsi="Times New Roman" w:cs="Times New Roman"/>
          <w:sz w:val="20"/>
          <w:szCs w:val="20"/>
          <w:lang w:val="en-US"/>
        </w:rPr>
      </w:pPr>
      <w:r w:rsidRPr="00BA50A8">
        <w:rPr>
          <w:rFonts w:ascii="Times New Roman" w:hAnsi="Times New Roman" w:cs="Times New Roman"/>
          <w:sz w:val="20"/>
          <w:szCs w:val="20"/>
          <w:lang w:val="en-US"/>
        </w:rPr>
        <w:t>In book: Mathematics and Computation in Music (pp. 86-98), 2022</w:t>
      </w:r>
    </w:p>
    <w:p w:rsidR="00777390" w:rsidRPr="00BA50A8" w:rsidRDefault="00777390" w:rsidP="00777390">
      <w:pPr>
        <w:ind w:left="708"/>
        <w:jc w:val="both"/>
        <w:rPr>
          <w:rFonts w:ascii="Times New Roman" w:hAnsi="Times New Roman" w:cs="Times New Roman"/>
          <w:sz w:val="20"/>
          <w:szCs w:val="20"/>
          <w:lang w:val="en-US"/>
        </w:rPr>
      </w:pPr>
    </w:p>
    <w:p w:rsidR="00777390" w:rsidRPr="00BA50A8" w:rsidRDefault="00777390" w:rsidP="00777390">
      <w:pPr>
        <w:ind w:left="708"/>
        <w:jc w:val="both"/>
        <w:rPr>
          <w:rFonts w:ascii="Times New Roman" w:hAnsi="Times New Roman" w:cs="Times New Roman"/>
          <w:sz w:val="20"/>
          <w:szCs w:val="20"/>
          <w:lang w:val="en-US"/>
        </w:rPr>
      </w:pPr>
      <w:proofErr w:type="spellStart"/>
      <w:r w:rsidRPr="00BA50A8">
        <w:rPr>
          <w:rFonts w:ascii="Times New Roman" w:hAnsi="Times New Roman" w:cs="Times New Roman"/>
          <w:sz w:val="20"/>
          <w:szCs w:val="20"/>
          <w:lang w:val="en-US"/>
        </w:rPr>
        <w:t>Mathemusicians</w:t>
      </w:r>
      <w:proofErr w:type="spellEnd"/>
      <w:r w:rsidRPr="00BA50A8">
        <w:rPr>
          <w:rFonts w:ascii="Times New Roman" w:hAnsi="Times New Roman" w:cs="Times New Roman"/>
          <w:sz w:val="20"/>
          <w:szCs w:val="20"/>
          <w:lang w:val="en-US"/>
        </w:rPr>
        <w:t xml:space="preserve"> have always produced models for understanding, analyzing or computing music. We are used to visualize some of them on paper, in a theater or on a computer screen. Even if they refer to multidimensional spaces (3D-4D), while displaying these models on a computer screen the viewer ends up with a 2D picture, or a </w:t>
      </w:r>
      <w:proofErr w:type="spellStart"/>
      <w:proofErr w:type="gramStart"/>
      <w:r w:rsidRPr="00BA50A8">
        <w:rPr>
          <w:rFonts w:ascii="Times New Roman" w:hAnsi="Times New Roman" w:cs="Times New Roman"/>
          <w:sz w:val="20"/>
          <w:szCs w:val="20"/>
          <w:lang w:val="en-US"/>
        </w:rPr>
        <w:t>movie.Planar</w:t>
      </w:r>
      <w:proofErr w:type="spellEnd"/>
      <w:proofErr w:type="gramEnd"/>
      <w:r w:rsidRPr="00BA50A8">
        <w:rPr>
          <w:rFonts w:ascii="Times New Roman" w:hAnsi="Times New Roman" w:cs="Times New Roman"/>
          <w:sz w:val="20"/>
          <w:szCs w:val="20"/>
          <w:lang w:val="en-US"/>
        </w:rPr>
        <w:t xml:space="preserve"> projection...</w:t>
      </w:r>
    </w:p>
    <w:p w:rsidR="00777390" w:rsidRPr="00BA50A8" w:rsidRDefault="00777390" w:rsidP="00777390">
      <w:pPr>
        <w:ind w:left="708"/>
        <w:jc w:val="both"/>
        <w:rPr>
          <w:rFonts w:ascii="Times New Roman" w:hAnsi="Times New Roman" w:cs="Times New Roman"/>
          <w:sz w:val="20"/>
          <w:szCs w:val="20"/>
          <w:lang w:val="en-US"/>
        </w:rPr>
      </w:pPr>
    </w:p>
    <w:p w:rsidR="00777390" w:rsidRPr="00BA50A8" w:rsidRDefault="00777390" w:rsidP="00777390">
      <w:pPr>
        <w:ind w:left="708"/>
        <w:rPr>
          <w:rFonts w:ascii="Times New Roman" w:hAnsi="Times New Roman" w:cs="Times New Roman"/>
          <w:sz w:val="20"/>
          <w:szCs w:val="20"/>
        </w:rPr>
      </w:pPr>
      <w:r w:rsidRPr="00BA50A8">
        <w:rPr>
          <w:rFonts w:ascii="Times New Roman" w:hAnsi="Times New Roman" w:cs="Times New Roman"/>
          <w:sz w:val="20"/>
          <w:szCs w:val="20"/>
        </w:rPr>
        <w:t xml:space="preserve">Lien internet (anglais) : </w:t>
      </w:r>
      <w:hyperlink r:id="rId59" w:history="1">
        <w:r w:rsidRPr="00BA50A8">
          <w:rPr>
            <w:rStyle w:val="Lienhypertexte"/>
            <w:rFonts w:ascii="Times New Roman" w:hAnsi="Times New Roman" w:cs="Times New Roman"/>
            <w:sz w:val="20"/>
            <w:szCs w:val="20"/>
          </w:rPr>
          <w:t>https://www.researchgate.net/publication/361057202_When_Virtual_Reality_Helps_Fathom_Mathemusical_Hyperdimensional_Models</w:t>
        </w:r>
      </w:hyperlink>
    </w:p>
    <w:p w:rsidR="00777390" w:rsidRPr="00BA50A8" w:rsidRDefault="00777390" w:rsidP="00777390">
      <w:pPr>
        <w:ind w:left="708"/>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32 raisons pour répéter</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Paris, 3icar-IcarEditions, 2020, 1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Pourquoi est-il si difficile de lutter contre une éternelle répétition ou de créer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0" w:history="1">
        <w:r w:rsidRPr="00BA50A8">
          <w:rPr>
            <w:rStyle w:val="Lienhypertexte"/>
            <w:rFonts w:ascii="Times New Roman" w:hAnsi="Times New Roman" w:cs="Times New Roman"/>
            <w:sz w:val="20"/>
            <w:szCs w:val="20"/>
          </w:rPr>
          <w:t>https://hal.science/hal-02931390</w:t>
        </w:r>
      </w:hyperlink>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Cerveau humain et création, un couple incompatible ?</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Paris, 3icar-IcarEditions, 2019, 2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Reprenant l’analyse de Sébastien Bohler sur ce qu’il nomme Le bug humain lié au fonctionnement du cerveau, nous posons la question de notre capacité à créer.</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1" w:history="1">
        <w:r w:rsidRPr="00BA50A8">
          <w:rPr>
            <w:rStyle w:val="Lienhypertexte"/>
            <w:rFonts w:ascii="Times New Roman" w:hAnsi="Times New Roman" w:cs="Times New Roman"/>
            <w:sz w:val="20"/>
            <w:szCs w:val="20"/>
          </w:rPr>
          <w:t>https://hal.science/hal-02931390</w:t>
        </w:r>
      </w:hyperlink>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De la création artistique aux espaces entrepreneuriaux : plébiscite pour un nouveau monde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Paris, 3icar-IcarEditions, 2016</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Nous publions une allocution de Stéphane de Gérando, invité le 25 mai 2016 dans le cadre des relations entre la France et le Maroc par L’Institut Français d’Agadir et son directeur, Franck </w:t>
      </w:r>
      <w:proofErr w:type="spellStart"/>
      <w:r w:rsidRPr="00BA50A8">
        <w:rPr>
          <w:rFonts w:ascii="Times New Roman" w:hAnsi="Times New Roman" w:cs="Times New Roman"/>
          <w:sz w:val="20"/>
          <w:szCs w:val="20"/>
        </w:rPr>
        <w:t>Patillot</w:t>
      </w:r>
      <w:proofErr w:type="spellEnd"/>
      <w:r w:rsidRPr="00BA50A8">
        <w:rPr>
          <w:rFonts w:ascii="Times New Roman" w:hAnsi="Times New Roman" w:cs="Times New Roman"/>
          <w:sz w:val="20"/>
          <w:szCs w:val="20"/>
        </w:rPr>
        <w:t xml:space="preserve">, organisateur d’un évènement sur le thème de L’Art d’Entreprendre soutenu par l’Ambassade de France et le Consulat Général de France à Agadir, la Wilaya et le Conseil Régional de la région </w:t>
      </w:r>
      <w:proofErr w:type="spellStart"/>
      <w:r w:rsidRPr="00BA50A8">
        <w:rPr>
          <w:rFonts w:ascii="Times New Roman" w:hAnsi="Times New Roman" w:cs="Times New Roman"/>
          <w:sz w:val="20"/>
          <w:szCs w:val="20"/>
        </w:rPr>
        <w:t>SousMassa</w:t>
      </w:r>
      <w:proofErr w:type="spellEnd"/>
      <w:r w:rsidRPr="00BA50A8">
        <w:rPr>
          <w:rFonts w:ascii="Times New Roman" w:hAnsi="Times New Roman" w:cs="Times New Roman"/>
          <w:sz w:val="20"/>
          <w:szCs w:val="20"/>
        </w:rPr>
        <w:t xml:space="preserve">, la commune d’Agadir et aussi par de nombreux acteurs locaux dont le CGEM, I’ENCG, l’université Ibn </w:t>
      </w:r>
      <w:proofErr w:type="spellStart"/>
      <w:r w:rsidRPr="00BA50A8">
        <w:rPr>
          <w:rFonts w:ascii="Times New Roman" w:hAnsi="Times New Roman" w:cs="Times New Roman"/>
          <w:sz w:val="20"/>
          <w:szCs w:val="20"/>
        </w:rPr>
        <w:t>Zohr</w:t>
      </w:r>
      <w:proofErr w:type="spellEnd"/>
      <w:r w:rsidRPr="00BA50A8">
        <w:rPr>
          <w:rFonts w:ascii="Times New Roman" w:hAnsi="Times New Roman" w:cs="Times New Roman"/>
          <w:sz w:val="20"/>
          <w:szCs w:val="20"/>
        </w:rPr>
        <w:t xml:space="preserve"> etc...</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A travers dix analogies entre création artistique et l’entreprenariat, Stéphane de Gérando définit des axes de réflexion visant à dynamiser un espace commun, voire à réinventer de nouveaux mondes. Entreprendre au XXIème siècle, c’est créer (1), redéfinir les contextes (2), apprendre à définir des objectifs (3), inventer l’indéfinissable (4), communiquer autrement (5), réinventer de nouveaux </w:t>
      </w:r>
      <w:proofErr w:type="spellStart"/>
      <w:r w:rsidRPr="00BA50A8">
        <w:rPr>
          <w:rFonts w:ascii="Times New Roman" w:hAnsi="Times New Roman" w:cs="Times New Roman"/>
          <w:sz w:val="20"/>
          <w:szCs w:val="20"/>
        </w:rPr>
        <w:t>espaces-temps</w:t>
      </w:r>
      <w:proofErr w:type="spellEnd"/>
      <w:r w:rsidRPr="00BA50A8">
        <w:rPr>
          <w:rFonts w:ascii="Times New Roman" w:hAnsi="Times New Roman" w:cs="Times New Roman"/>
          <w:sz w:val="20"/>
          <w:szCs w:val="20"/>
        </w:rPr>
        <w:t xml:space="preserve"> sociaux-économiques (6), fuir l’illusion pour reconstruire nos rêves (7), favoriser l’initiative et la prise de risque (8), redonner un sens à la notion de responsabilité (9), engager un processus récursif d’auto-modification des objectifs et de l’activité (10).</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2" w:history="1">
        <w:r w:rsidRPr="00BA50A8">
          <w:rPr>
            <w:rStyle w:val="Lienhypertexte"/>
            <w:rFonts w:ascii="Times New Roman" w:hAnsi="Times New Roman" w:cs="Times New Roman"/>
            <w:sz w:val="20"/>
            <w:szCs w:val="20"/>
          </w:rPr>
          <w:t>https://hal.science/hal-02934086</w:t>
        </w:r>
      </w:hyperlink>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Géométrie euclidienne et création artistique sonore et visuelle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Avec Athanase Papadopoulos, Directeur de Recherche au CNRS, Institut de Recherche Mathématique Avancée (IRMA), Université de Strasbourg /UMR 7501 CNRS,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2015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Nous envisageons des liens entre la géométrie euclidienne et la création sonore et visuelle. Après un bref rappel des notions fondamentales liées à cette géométrie, nous introduisons un commentaire critique avant de problématiser une utilisation des transformations euclidiennes dans le cadre de la création contemporaine.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3" w:history="1">
        <w:r w:rsidRPr="00BA50A8">
          <w:rPr>
            <w:rStyle w:val="Lienhypertexte"/>
            <w:rFonts w:ascii="Times New Roman" w:hAnsi="Times New Roman" w:cs="Times New Roman"/>
            <w:sz w:val="20"/>
            <w:szCs w:val="20"/>
          </w:rPr>
          <w:t>https://hal.science/hal-02929406</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Composer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Paris,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2014, 5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Que veut dire devenir compositeur, composer, créer ?... Il n’est pas ici question de répondre en quelques pages à une problématique qui pourrait en soi être un sujet de recherche, mais nous proposons des axes de réflexion, souvent en référence avec le contexte musical français.</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4" w:history="1">
        <w:r w:rsidRPr="00BA50A8">
          <w:rPr>
            <w:rStyle w:val="Lienhypertexte"/>
            <w:rFonts w:ascii="Times New Roman" w:hAnsi="Times New Roman" w:cs="Times New Roman"/>
            <w:sz w:val="20"/>
            <w:szCs w:val="20"/>
          </w:rPr>
          <w:t>https://hal.science/hal-02931389</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lang w:val="en-US"/>
        </w:rPr>
      </w:pPr>
      <w:r w:rsidRPr="00BA50A8">
        <w:rPr>
          <w:rFonts w:ascii="Times New Roman" w:eastAsia="Times New Roman" w:hAnsi="Times New Roman"/>
          <w:i/>
          <w:iCs/>
          <w:sz w:val="20"/>
          <w:szCs w:val="20"/>
          <w:lang w:val="en-US"/>
        </w:rPr>
        <w:t>Presence and absence of creation</w:t>
      </w:r>
    </w:p>
    <w:p w:rsidR="00777390" w:rsidRPr="00BA50A8" w:rsidRDefault="00777390" w:rsidP="00777390">
      <w:pPr>
        <w:pStyle w:val="Titre"/>
        <w:jc w:val="left"/>
        <w:rPr>
          <w:rFonts w:ascii="Times New Roman" w:eastAsia="Times New Roman" w:hAnsi="Times New Roman"/>
          <w:i/>
          <w:iCs/>
          <w:sz w:val="20"/>
          <w:szCs w:val="20"/>
          <w:lang w:val="en-US"/>
        </w:rPr>
      </w:pPr>
    </w:p>
    <w:p w:rsidR="00777390" w:rsidRPr="00BA50A8" w:rsidRDefault="00777390" w:rsidP="00777390">
      <w:pPr>
        <w:ind w:left="708"/>
        <w:jc w:val="both"/>
        <w:rPr>
          <w:rFonts w:ascii="Times New Roman" w:hAnsi="Times New Roman" w:cs="Times New Roman"/>
          <w:sz w:val="20"/>
          <w:szCs w:val="20"/>
          <w:lang w:val="en-US"/>
        </w:rPr>
      </w:pPr>
      <w:r w:rsidRPr="00BA50A8">
        <w:rPr>
          <w:rFonts w:ascii="Times New Roman" w:hAnsi="Times New Roman" w:cs="Times New Roman"/>
          <w:sz w:val="20"/>
          <w:szCs w:val="20"/>
          <w:lang w:val="en-US"/>
        </w:rPr>
        <w:t>Paris, 3icar /</w:t>
      </w:r>
      <w:proofErr w:type="spellStart"/>
      <w:r w:rsidRPr="00BA50A8">
        <w:rPr>
          <w:rFonts w:ascii="Times New Roman" w:hAnsi="Times New Roman" w:cs="Times New Roman"/>
          <w:sz w:val="20"/>
          <w:szCs w:val="20"/>
          <w:lang w:val="en-US"/>
        </w:rPr>
        <w:t>icarEditions</w:t>
      </w:r>
      <w:proofErr w:type="spellEnd"/>
      <w:r w:rsidRPr="00BA50A8">
        <w:rPr>
          <w:rFonts w:ascii="Times New Roman" w:hAnsi="Times New Roman" w:cs="Times New Roman"/>
          <w:sz w:val="20"/>
          <w:szCs w:val="20"/>
          <w:lang w:val="en-US"/>
        </w:rPr>
        <w:t>, 2012, 16 p.</w:t>
      </w:r>
    </w:p>
    <w:p w:rsidR="00777390" w:rsidRPr="00BA50A8" w:rsidRDefault="00777390" w:rsidP="00777390">
      <w:pPr>
        <w:pStyle w:val="Titre"/>
        <w:jc w:val="left"/>
        <w:rPr>
          <w:rFonts w:ascii="Times New Roman" w:eastAsia="Times New Roman" w:hAnsi="Times New Roman"/>
          <w:i/>
          <w:iCs/>
          <w:sz w:val="20"/>
          <w:szCs w:val="20"/>
          <w:lang w:val="en-US"/>
        </w:rPr>
      </w:pPr>
    </w:p>
    <w:p w:rsidR="00777390" w:rsidRPr="00BA50A8" w:rsidRDefault="00777390" w:rsidP="00777390">
      <w:pPr>
        <w:pStyle w:val="Titre"/>
        <w:ind w:left="708"/>
        <w:jc w:val="both"/>
        <w:rPr>
          <w:rFonts w:ascii="Times New Roman" w:hAnsi="Times New Roman"/>
          <w:b w:val="0"/>
          <w:sz w:val="20"/>
          <w:szCs w:val="20"/>
          <w:lang w:val="en-US"/>
        </w:rPr>
      </w:pPr>
      <w:r w:rsidRPr="00BA50A8">
        <w:rPr>
          <w:rFonts w:ascii="Times New Roman" w:hAnsi="Times New Roman"/>
          <w:b w:val="0"/>
          <w:sz w:val="20"/>
          <w:szCs w:val="20"/>
          <w:lang w:val="en-US"/>
        </w:rPr>
        <w:t>Originally, this reflection was part of one of the research themes presented during a viva</w:t>
      </w:r>
      <w:r w:rsidRPr="00BA50A8">
        <w:rPr>
          <w:rFonts w:ascii="Times New Roman" w:eastAsia="Times New Roman" w:hAnsi="Times New Roman"/>
          <w:i/>
          <w:iCs/>
          <w:sz w:val="20"/>
          <w:szCs w:val="20"/>
          <w:lang w:val="en-US"/>
        </w:rPr>
        <w:t xml:space="preserve"> </w:t>
      </w:r>
      <w:r w:rsidRPr="00BA50A8">
        <w:rPr>
          <w:rFonts w:ascii="Times New Roman" w:hAnsi="Times New Roman"/>
          <w:b w:val="0"/>
          <w:sz w:val="20"/>
          <w:szCs w:val="20"/>
          <w:lang w:val="en-US"/>
        </w:rPr>
        <w:t xml:space="preserve">to become habilitated thesis director in France (2005) and had the following premise: contemporary musical creation cannot be confused with the presence or existence of the piece. To think creation through, I avoided the iterative idea of the piece on the piece by using an element which is exterior to the work: concept. The six chosen concepts did not belong to traditional musicological and analytical language, to « shatter the impulse of a reflex expression » and to « destroy within the non-debated convictions », as Bachelard would say (La </w:t>
      </w:r>
      <w:proofErr w:type="spellStart"/>
      <w:r w:rsidRPr="00BA50A8">
        <w:rPr>
          <w:rFonts w:ascii="Times New Roman" w:hAnsi="Times New Roman"/>
          <w:b w:val="0"/>
          <w:sz w:val="20"/>
          <w:szCs w:val="20"/>
          <w:lang w:val="en-US"/>
        </w:rPr>
        <w:t>psychanalyse</w:t>
      </w:r>
      <w:proofErr w:type="spellEnd"/>
      <w:r w:rsidRPr="00BA50A8">
        <w:rPr>
          <w:rFonts w:ascii="Times New Roman" w:hAnsi="Times New Roman"/>
          <w:b w:val="0"/>
          <w:sz w:val="20"/>
          <w:szCs w:val="20"/>
          <w:lang w:val="en-US"/>
        </w:rPr>
        <w:t xml:space="preserve"> du feu, p. 186). Following “</w:t>
      </w:r>
      <w:proofErr w:type="spellStart"/>
      <w:r w:rsidRPr="00BA50A8">
        <w:rPr>
          <w:rFonts w:ascii="Times New Roman" w:hAnsi="Times New Roman"/>
          <w:b w:val="0"/>
          <w:sz w:val="20"/>
          <w:szCs w:val="20"/>
          <w:lang w:val="en-US"/>
        </w:rPr>
        <w:t>L’œuvre</w:t>
      </w:r>
      <w:proofErr w:type="spellEnd"/>
      <w:r w:rsidRPr="00BA50A8">
        <w:rPr>
          <w:rFonts w:ascii="Times New Roman" w:hAnsi="Times New Roman"/>
          <w:b w:val="0"/>
          <w:sz w:val="20"/>
          <w:szCs w:val="20"/>
          <w:lang w:val="en-US"/>
        </w:rPr>
        <w:t xml:space="preserve"> musicale </w:t>
      </w:r>
      <w:proofErr w:type="spellStart"/>
      <w:r w:rsidRPr="00BA50A8">
        <w:rPr>
          <w:rFonts w:ascii="Times New Roman" w:hAnsi="Times New Roman"/>
          <w:b w:val="0"/>
          <w:sz w:val="20"/>
          <w:szCs w:val="20"/>
          <w:lang w:val="en-US"/>
        </w:rPr>
        <w:t>contemporaine</w:t>
      </w:r>
      <w:proofErr w:type="spellEnd"/>
      <w:r w:rsidRPr="00BA50A8">
        <w:rPr>
          <w:rFonts w:ascii="Times New Roman" w:hAnsi="Times New Roman"/>
          <w:b w:val="0"/>
          <w:sz w:val="20"/>
          <w:szCs w:val="20"/>
          <w:lang w:val="en-US"/>
        </w:rPr>
        <w:t xml:space="preserve"> à </w:t>
      </w:r>
      <w:proofErr w:type="spellStart"/>
      <w:r w:rsidRPr="00BA50A8">
        <w:rPr>
          <w:rFonts w:ascii="Times New Roman" w:hAnsi="Times New Roman"/>
          <w:b w:val="0"/>
          <w:sz w:val="20"/>
          <w:szCs w:val="20"/>
          <w:lang w:val="en-US"/>
        </w:rPr>
        <w:t>l’épreuve</w:t>
      </w:r>
      <w:proofErr w:type="spellEnd"/>
      <w:r w:rsidRPr="00BA50A8">
        <w:rPr>
          <w:rFonts w:ascii="Times New Roman" w:hAnsi="Times New Roman"/>
          <w:b w:val="0"/>
          <w:sz w:val="20"/>
          <w:szCs w:val="20"/>
          <w:lang w:val="en-US"/>
        </w:rPr>
        <w:t xml:space="preserve"> du concept”, this article is divided in three parts: “Variation on a binary theme: Frontier and Apogee then, Coda: Non repetition” (I), “Three variations on a single concept: Presence” (II), “Variation on a binary theme: Chance and Determinism” (III). The conclusion is entitled “Variation of the variation – Introduction to the concept of creation”. This article is a summary of a French book published in 2012, </w:t>
      </w:r>
      <w:proofErr w:type="spellStart"/>
      <w:r w:rsidRPr="00BA50A8">
        <w:rPr>
          <w:rFonts w:ascii="Times New Roman" w:hAnsi="Times New Roman"/>
          <w:b w:val="0"/>
          <w:sz w:val="20"/>
          <w:szCs w:val="20"/>
          <w:lang w:val="en-US"/>
        </w:rPr>
        <w:t>L’œuvre</w:t>
      </w:r>
      <w:proofErr w:type="spellEnd"/>
      <w:r w:rsidRPr="00BA50A8">
        <w:rPr>
          <w:rFonts w:ascii="Times New Roman" w:hAnsi="Times New Roman"/>
          <w:b w:val="0"/>
          <w:sz w:val="20"/>
          <w:szCs w:val="20"/>
          <w:lang w:val="en-US"/>
        </w:rPr>
        <w:t xml:space="preserve"> musicale </w:t>
      </w:r>
      <w:proofErr w:type="spellStart"/>
      <w:r w:rsidRPr="00BA50A8">
        <w:rPr>
          <w:rFonts w:ascii="Times New Roman" w:hAnsi="Times New Roman"/>
          <w:b w:val="0"/>
          <w:sz w:val="20"/>
          <w:szCs w:val="20"/>
          <w:lang w:val="en-US"/>
        </w:rPr>
        <w:t>contemporaine</w:t>
      </w:r>
      <w:proofErr w:type="spellEnd"/>
      <w:r w:rsidRPr="00BA50A8">
        <w:rPr>
          <w:rFonts w:ascii="Times New Roman" w:hAnsi="Times New Roman"/>
          <w:b w:val="0"/>
          <w:sz w:val="20"/>
          <w:szCs w:val="20"/>
          <w:lang w:val="en-US"/>
        </w:rPr>
        <w:t xml:space="preserve"> à </w:t>
      </w:r>
      <w:proofErr w:type="spellStart"/>
      <w:r w:rsidRPr="00BA50A8">
        <w:rPr>
          <w:rFonts w:ascii="Times New Roman" w:hAnsi="Times New Roman"/>
          <w:b w:val="0"/>
          <w:sz w:val="20"/>
          <w:szCs w:val="20"/>
          <w:lang w:val="en-US"/>
        </w:rPr>
        <w:t>l’épreuve</w:t>
      </w:r>
      <w:proofErr w:type="spellEnd"/>
      <w:r w:rsidRPr="00BA50A8">
        <w:rPr>
          <w:rFonts w:ascii="Times New Roman" w:hAnsi="Times New Roman"/>
          <w:b w:val="0"/>
          <w:sz w:val="20"/>
          <w:szCs w:val="20"/>
          <w:lang w:val="en-US"/>
        </w:rPr>
        <w:t xml:space="preserve"> du concept.</w:t>
      </w:r>
    </w:p>
    <w:p w:rsidR="00777390" w:rsidRPr="00BA50A8" w:rsidRDefault="00777390" w:rsidP="00777390">
      <w:pPr>
        <w:pStyle w:val="Titre"/>
        <w:ind w:left="708"/>
        <w:jc w:val="both"/>
        <w:rPr>
          <w:rFonts w:ascii="Times New Roman" w:hAnsi="Times New Roman"/>
          <w:b w:val="0"/>
          <w:sz w:val="20"/>
          <w:szCs w:val="20"/>
          <w:lang w:val="en-US"/>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(anglais) : </w:t>
      </w:r>
      <w:hyperlink r:id="rId65" w:history="1">
        <w:r w:rsidRPr="00BA50A8">
          <w:rPr>
            <w:rStyle w:val="Lienhypertexte"/>
            <w:rFonts w:ascii="Times New Roman" w:hAnsi="Times New Roman" w:cs="Times New Roman"/>
            <w:sz w:val="20"/>
            <w:szCs w:val="20"/>
          </w:rPr>
          <w:t>https://hal.science/hal-02943728</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L’acte de créer ou retarder la mort. D’après un entretien avec Alain </w:t>
      </w:r>
      <w:proofErr w:type="spellStart"/>
      <w:r w:rsidRPr="00BA50A8">
        <w:rPr>
          <w:rFonts w:ascii="Times New Roman" w:eastAsia="Times New Roman" w:hAnsi="Times New Roman"/>
          <w:i/>
          <w:iCs/>
          <w:sz w:val="20"/>
          <w:szCs w:val="20"/>
        </w:rPr>
        <w:t>Bancquart</w:t>
      </w:r>
      <w:proofErr w:type="spellEnd"/>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lang w:val="en-US"/>
        </w:rPr>
      </w:pPr>
      <w:r w:rsidRPr="00BA50A8">
        <w:rPr>
          <w:rFonts w:ascii="Times New Roman" w:hAnsi="Times New Roman" w:cs="Times New Roman"/>
          <w:sz w:val="20"/>
          <w:szCs w:val="20"/>
          <w:lang w:val="en-US"/>
        </w:rPr>
        <w:t xml:space="preserve">Education musicale n°576, Vernon, </w:t>
      </w:r>
      <w:proofErr w:type="spellStart"/>
      <w:r w:rsidRPr="00BA50A8">
        <w:rPr>
          <w:rFonts w:ascii="Times New Roman" w:hAnsi="Times New Roman" w:cs="Times New Roman"/>
          <w:sz w:val="20"/>
          <w:szCs w:val="20"/>
          <w:lang w:val="en-US"/>
        </w:rPr>
        <w:t>L’Education</w:t>
      </w:r>
      <w:proofErr w:type="spellEnd"/>
      <w:r w:rsidRPr="00BA50A8">
        <w:rPr>
          <w:rFonts w:ascii="Times New Roman" w:hAnsi="Times New Roman" w:cs="Times New Roman"/>
          <w:sz w:val="20"/>
          <w:szCs w:val="20"/>
          <w:lang w:val="en-US"/>
        </w:rPr>
        <w:t xml:space="preserve"> Musicale, 2012, 7 p.</w:t>
      </w:r>
    </w:p>
    <w:p w:rsidR="00777390" w:rsidRPr="00BA50A8" w:rsidRDefault="00777390" w:rsidP="00777390">
      <w:pPr>
        <w:ind w:left="708"/>
        <w:jc w:val="both"/>
        <w:rPr>
          <w:rFonts w:ascii="Times New Roman" w:hAnsi="Times New Roman" w:cs="Times New Roman"/>
          <w:sz w:val="20"/>
          <w:szCs w:val="20"/>
          <w:lang w:val="en-US"/>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Reprenant des thématiques développées dans un ouvrage d’Alain </w:t>
      </w:r>
      <w:proofErr w:type="spellStart"/>
      <w:r w:rsidRPr="00BA50A8">
        <w:rPr>
          <w:rFonts w:ascii="Times New Roman" w:hAnsi="Times New Roman" w:cs="Times New Roman"/>
          <w:sz w:val="20"/>
          <w:szCs w:val="20"/>
        </w:rPr>
        <w:t>Bancquart</w:t>
      </w:r>
      <w:proofErr w:type="spellEnd"/>
      <w:r w:rsidRPr="00BA50A8">
        <w:rPr>
          <w:rFonts w:ascii="Times New Roman" w:hAnsi="Times New Roman" w:cs="Times New Roman"/>
          <w:sz w:val="20"/>
          <w:szCs w:val="20"/>
        </w:rPr>
        <w:t>, Musique : habiter le temps, Stéphane de Gérando interroge le compositeur, notamment sur son œuvre et en particulier sur l’écriture en micro-intervalles, le rapport texte-musique, la question des influences, l’utilisation de l’anamorphose…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Plus encore, à travers sa carrière et ses expériences institutionnelles, Alain </w:t>
      </w:r>
      <w:proofErr w:type="spellStart"/>
      <w:r w:rsidRPr="00BA50A8">
        <w:rPr>
          <w:rFonts w:ascii="Times New Roman" w:hAnsi="Times New Roman" w:cs="Times New Roman"/>
          <w:sz w:val="20"/>
          <w:szCs w:val="20"/>
        </w:rPr>
        <w:t>Bancquart</w:t>
      </w:r>
      <w:proofErr w:type="spellEnd"/>
      <w:r w:rsidRPr="00BA50A8">
        <w:rPr>
          <w:rFonts w:ascii="Times New Roman" w:hAnsi="Times New Roman" w:cs="Times New Roman"/>
          <w:sz w:val="20"/>
          <w:szCs w:val="20"/>
        </w:rPr>
        <w:t xml:space="preserve"> nous livre son sentiment au sujet de la situation de la musique contemporaine en France, la place qu’on lui accorde, l’apprentissage de la composition, pour conclure sur « l’acte de créer ». Cet article adapté pour Les Cahiers de 3icar a été rédigé à partir d’un entretien qui a eu lieu le 15 octobre 2006 lors du Festival de l’Innovation et de la Création organisé par l’Institut International pour l’Innovation, la Création et la Recherche (3icar) dans le Musée d’Art Moderne et Contemporain de Toulouse. Cet entretien a été revu par Alain </w:t>
      </w:r>
      <w:proofErr w:type="spellStart"/>
      <w:r w:rsidRPr="00BA50A8">
        <w:rPr>
          <w:rFonts w:ascii="Times New Roman" w:hAnsi="Times New Roman" w:cs="Times New Roman"/>
          <w:sz w:val="20"/>
          <w:szCs w:val="20"/>
        </w:rPr>
        <w:t>Bancquart</w:t>
      </w:r>
      <w:proofErr w:type="spellEnd"/>
      <w:r w:rsidRPr="00BA50A8">
        <w:rPr>
          <w:rFonts w:ascii="Times New Roman" w:hAnsi="Times New Roman" w:cs="Times New Roman"/>
          <w:sz w:val="20"/>
          <w:szCs w:val="20"/>
        </w:rPr>
        <w:t xml:space="preserve"> en Janvier 2012.</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6" w:history="1">
        <w:r w:rsidRPr="00BA50A8">
          <w:rPr>
            <w:rStyle w:val="Lienhypertexte"/>
            <w:rFonts w:ascii="Times New Roman" w:hAnsi="Times New Roman" w:cs="Times New Roman"/>
            <w:sz w:val="20"/>
            <w:szCs w:val="20"/>
          </w:rPr>
          <w:t>https://hal.science/hal-02936522</w:t>
        </w:r>
      </w:hyperlink>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Introduction à l’art topologique. Mathématiques et création musicale ou « poly-art »</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Avec Athanase Papadopoulos, Directeur de Recherche au CNRS, Institut de Recherche Mathématique Avancée (IRMA), Université de Strasbourg /UMR 7501 CNRS,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2011 </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Nous décrivons des rapprochements entre des concepts tirés de la topologie et la création contemporaine, particulièrement dans le domaine musical, avec des perspectives d'enrichissement de l'imaginaire que cela peut offrir, notamment en lien avec un « poly-art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7" w:history="1">
        <w:r w:rsidRPr="00BA50A8">
          <w:rPr>
            <w:rStyle w:val="Lienhypertexte"/>
            <w:rFonts w:ascii="Times New Roman" w:hAnsi="Times New Roman" w:cs="Times New Roman"/>
            <w:sz w:val="20"/>
            <w:szCs w:val="20"/>
          </w:rPr>
          <w:t>https://hal.science/hal-02943266</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Non répétition et œuvre musicale contemporaine. À partir de l’œuvre pour piano d’Arnold Schoenberg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L’Éducation musicale n°507/508, Vernon, Beauchesne, 2006, 10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Certains rappels concernant les spécificités de la théorie de l'information et des remarques analytiques au sujet de l'œuvre pour piano de Schoenberg sous-entendent une question d'ordre général intrinsèquement liée à l’écriture : pouvons-nous envisager l'existence de l'œuvre musicale sans notion de répétition ?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8" w:history="1">
        <w:r w:rsidRPr="00BA50A8">
          <w:rPr>
            <w:rStyle w:val="Lienhypertexte"/>
            <w:rFonts w:ascii="Times New Roman" w:hAnsi="Times New Roman" w:cs="Times New Roman"/>
            <w:sz w:val="20"/>
            <w:szCs w:val="20"/>
          </w:rPr>
          <w:t>https://hal.science/hal-02935190</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Création musicale, recherche, technologies numériques et institution</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Les cahiers d’ARTES n°1, 2004, 10 p.</w:t>
      </w: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Penser la relation entre recherche et création, envisager sa légitimité, sa réalité, nous</w:t>
      </w:r>
    </w:p>
    <w:p w:rsidR="00777390" w:rsidRPr="00BA50A8" w:rsidRDefault="00777390" w:rsidP="00777390">
      <w:pPr>
        <w:ind w:left="708"/>
        <w:jc w:val="both"/>
        <w:rPr>
          <w:rFonts w:ascii="Times New Roman" w:hAnsi="Times New Roman" w:cs="Times New Roman"/>
          <w:sz w:val="20"/>
          <w:szCs w:val="20"/>
        </w:rPr>
      </w:pPr>
      <w:proofErr w:type="gramStart"/>
      <w:r w:rsidRPr="00BA50A8">
        <w:rPr>
          <w:rFonts w:ascii="Times New Roman" w:hAnsi="Times New Roman" w:cs="Times New Roman"/>
          <w:sz w:val="20"/>
          <w:szCs w:val="20"/>
        </w:rPr>
        <w:t>renvoie</w:t>
      </w:r>
      <w:proofErr w:type="gramEnd"/>
      <w:r w:rsidRPr="00BA50A8">
        <w:rPr>
          <w:rFonts w:ascii="Times New Roman" w:hAnsi="Times New Roman" w:cs="Times New Roman"/>
          <w:sz w:val="20"/>
          <w:szCs w:val="20"/>
        </w:rPr>
        <w:t xml:space="preserve"> indirectement à l’histoire du lien entre les nouvelles technologies et l’institution. Suite à des remarques différenciant potentiel technologique et œuvre musicale, nous nous interrogeons sur le rôle de l’IRCAM, projet institutionnel de recherche et de création né dans les années 70.</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69" w:history="1">
        <w:r w:rsidRPr="00BA50A8">
          <w:rPr>
            <w:rStyle w:val="Lienhypertexte"/>
            <w:rFonts w:ascii="Times New Roman" w:hAnsi="Times New Roman" w:cs="Times New Roman"/>
            <w:sz w:val="20"/>
            <w:szCs w:val="20"/>
          </w:rPr>
          <w:t>https://hal.science/hal-02935107</w:t>
        </w:r>
      </w:hyperlink>
    </w:p>
    <w:p w:rsidR="00777390" w:rsidRPr="00BA50A8" w:rsidRDefault="00777390" w:rsidP="00777390">
      <w:pPr>
        <w:ind w:left="708"/>
        <w:jc w:val="both"/>
        <w:rPr>
          <w:rFonts w:ascii="Times New Roman" w:hAnsi="Times New Roman" w:cs="Times New Roman"/>
          <w:sz w:val="20"/>
          <w:szCs w:val="20"/>
        </w:rPr>
      </w:pPr>
    </w:p>
    <w:p w:rsidR="0006438A" w:rsidRDefault="0006438A" w:rsidP="00777390">
      <w:pPr>
        <w:pStyle w:val="Titre"/>
        <w:jc w:val="left"/>
        <w:rPr>
          <w:rFonts w:ascii="Times New Roman" w:eastAsia="Times New Roman" w:hAnsi="Times New Roman"/>
          <w:i/>
          <w:iCs/>
          <w:sz w:val="20"/>
          <w:szCs w:val="20"/>
        </w:rPr>
      </w:pPr>
    </w:p>
    <w:p w:rsidR="0006438A" w:rsidRDefault="0006438A"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La notion d’apogée dans Lemme-Icône-</w:t>
      </w:r>
      <w:proofErr w:type="spellStart"/>
      <w:r w:rsidRPr="00BA50A8">
        <w:rPr>
          <w:rFonts w:ascii="Times New Roman" w:eastAsia="Times New Roman" w:hAnsi="Times New Roman"/>
          <w:i/>
          <w:iCs/>
          <w:sz w:val="20"/>
          <w:szCs w:val="20"/>
        </w:rPr>
        <w:t>Epigramme</w:t>
      </w:r>
      <w:proofErr w:type="spellEnd"/>
      <w:r w:rsidRPr="00BA50A8">
        <w:rPr>
          <w:rFonts w:ascii="Times New Roman" w:eastAsia="Times New Roman" w:hAnsi="Times New Roman"/>
          <w:i/>
          <w:iCs/>
          <w:sz w:val="20"/>
          <w:szCs w:val="20"/>
        </w:rPr>
        <w:t xml:space="preserve"> de Brian </w:t>
      </w:r>
      <w:proofErr w:type="spellStart"/>
      <w:r w:rsidRPr="00BA50A8">
        <w:rPr>
          <w:rFonts w:ascii="Times New Roman" w:eastAsia="Times New Roman" w:hAnsi="Times New Roman"/>
          <w:i/>
          <w:iCs/>
          <w:sz w:val="20"/>
          <w:szCs w:val="20"/>
        </w:rPr>
        <w:t>Ferneyhough</w:t>
      </w:r>
      <w:proofErr w:type="spellEnd"/>
      <w:r w:rsidRPr="00BA50A8">
        <w:rPr>
          <w:rFonts w:ascii="Times New Roman" w:eastAsia="Times New Roman" w:hAnsi="Times New Roman"/>
          <w:i/>
          <w:iCs/>
          <w:sz w:val="20"/>
          <w:szCs w:val="20"/>
        </w:rPr>
        <w:t>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L’apogée, Cahiers du Laboratoire Pluridisciplinaire de Recherches sur l’Imaginaire appliquées à la Littérature (L.A.P.R.I.L.), Bordeaux, </w:t>
      </w:r>
      <w:proofErr w:type="spellStart"/>
      <w:r w:rsidRPr="00BA50A8">
        <w:rPr>
          <w:rFonts w:ascii="Times New Roman" w:hAnsi="Times New Roman" w:cs="Times New Roman"/>
          <w:sz w:val="20"/>
          <w:szCs w:val="20"/>
        </w:rPr>
        <w:t>Eidôlon</w:t>
      </w:r>
      <w:proofErr w:type="spellEnd"/>
      <w:r w:rsidRPr="00BA50A8">
        <w:rPr>
          <w:rFonts w:ascii="Times New Roman" w:hAnsi="Times New Roman" w:cs="Times New Roman"/>
          <w:sz w:val="20"/>
          <w:szCs w:val="20"/>
        </w:rPr>
        <w:t>, 2004, 18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Nous écoutons Lemme-Icône-</w:t>
      </w:r>
      <w:proofErr w:type="spellStart"/>
      <w:r w:rsidRPr="00BA50A8">
        <w:rPr>
          <w:rFonts w:ascii="Times New Roman" w:hAnsi="Times New Roman" w:cs="Times New Roman"/>
          <w:sz w:val="20"/>
          <w:szCs w:val="20"/>
        </w:rPr>
        <w:t>Epigramme</w:t>
      </w:r>
      <w:proofErr w:type="spellEnd"/>
      <w:r w:rsidRPr="00BA50A8">
        <w:rPr>
          <w:rFonts w:ascii="Times New Roman" w:hAnsi="Times New Roman" w:cs="Times New Roman"/>
          <w:sz w:val="20"/>
          <w:szCs w:val="20"/>
        </w:rPr>
        <w:t xml:space="preserve">, œuvre composée en 1981 par Brian </w:t>
      </w:r>
      <w:proofErr w:type="spellStart"/>
      <w:r w:rsidRPr="00BA50A8">
        <w:rPr>
          <w:rFonts w:ascii="Times New Roman" w:hAnsi="Times New Roman" w:cs="Times New Roman"/>
          <w:sz w:val="20"/>
          <w:szCs w:val="20"/>
        </w:rPr>
        <w:t>Ferneyhough</w:t>
      </w:r>
      <w:proofErr w:type="spellEnd"/>
      <w:r w:rsidRPr="00BA50A8">
        <w:rPr>
          <w:rFonts w:ascii="Times New Roman" w:hAnsi="Times New Roman" w:cs="Times New Roman"/>
          <w:sz w:val="20"/>
          <w:szCs w:val="20"/>
        </w:rPr>
        <w:t xml:space="preserve">, en nous interrogeant sur la définition, la présence ou l’absence du concept d’apogée. Des rappels au sujet du contexte historique musical contemporain permettent d’évoquer le concept d’œuvre apogée, Lemme – Icône – </w:t>
      </w:r>
      <w:proofErr w:type="spellStart"/>
      <w:r w:rsidRPr="00BA50A8">
        <w:rPr>
          <w:rFonts w:ascii="Times New Roman" w:hAnsi="Times New Roman" w:cs="Times New Roman"/>
          <w:sz w:val="20"/>
          <w:szCs w:val="20"/>
        </w:rPr>
        <w:t>Epigramme</w:t>
      </w:r>
      <w:proofErr w:type="spellEnd"/>
      <w:r w:rsidRPr="00BA50A8">
        <w:rPr>
          <w:rFonts w:ascii="Times New Roman" w:hAnsi="Times New Roman" w:cs="Times New Roman"/>
          <w:sz w:val="20"/>
          <w:szCs w:val="20"/>
        </w:rPr>
        <w:t xml:space="preserve"> occupant une place particulière dans la création pianistique contemporaine. Puis en partant d’une analyse de l’œuvre réalisée par Richard </w:t>
      </w:r>
      <w:proofErr w:type="spellStart"/>
      <w:r w:rsidRPr="00BA50A8">
        <w:rPr>
          <w:rFonts w:ascii="Times New Roman" w:hAnsi="Times New Roman" w:cs="Times New Roman"/>
          <w:sz w:val="20"/>
          <w:szCs w:val="20"/>
        </w:rPr>
        <w:t>Toop</w:t>
      </w:r>
      <w:proofErr w:type="spellEnd"/>
      <w:r w:rsidRPr="00BA50A8">
        <w:rPr>
          <w:rFonts w:ascii="Times New Roman" w:hAnsi="Times New Roman" w:cs="Times New Roman"/>
          <w:sz w:val="20"/>
          <w:szCs w:val="20"/>
        </w:rPr>
        <w:t xml:space="preserve"> en 1988, nous étudions les relations entre la notion d’apogée dans cette œuvre, son matériau sonore initial et plus globalement sa forme.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firstLine="708"/>
        <w:jc w:val="both"/>
        <w:rPr>
          <w:rFonts w:ascii="Times New Roman" w:hAnsi="Times New Roman" w:cs="Times New Roman"/>
          <w:bCs/>
          <w:sz w:val="20"/>
          <w:szCs w:val="20"/>
        </w:rPr>
      </w:pPr>
      <w:r w:rsidRPr="00BA50A8">
        <w:rPr>
          <w:rFonts w:ascii="Times New Roman" w:hAnsi="Times New Roman" w:cs="Times New Roman"/>
          <w:bCs/>
          <w:sz w:val="20"/>
          <w:szCs w:val="20"/>
        </w:rPr>
        <w:t xml:space="preserve">Lien internet (en français) : </w:t>
      </w:r>
      <w:hyperlink r:id="rId70" w:history="1">
        <w:r w:rsidRPr="00BA50A8">
          <w:rPr>
            <w:rStyle w:val="Lienhypertexte"/>
            <w:rFonts w:ascii="Times New Roman" w:hAnsi="Times New Roman" w:cs="Times New Roman"/>
            <w:bCs/>
            <w:sz w:val="20"/>
            <w:szCs w:val="20"/>
          </w:rPr>
          <w:t>https://hal.science/hal-02935185</w:t>
        </w:r>
      </w:hyperlink>
    </w:p>
    <w:p w:rsidR="00777390" w:rsidRPr="00BA50A8" w:rsidRDefault="00777390" w:rsidP="00777390">
      <w:pPr>
        <w:ind w:firstLine="708"/>
        <w:jc w:val="both"/>
        <w:rPr>
          <w:rFonts w:ascii="Times New Roman" w:hAnsi="Times New Roman" w:cs="Times New Roman"/>
          <w:b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La notion de frontière dans l’œuvre musicale après 1945 : réalité ou </w:t>
      </w:r>
      <w:proofErr w:type="gramStart"/>
      <w:r w:rsidRPr="00BA50A8">
        <w:rPr>
          <w:rFonts w:ascii="Times New Roman" w:eastAsia="Times New Roman" w:hAnsi="Times New Roman"/>
          <w:i/>
          <w:iCs/>
          <w:sz w:val="20"/>
          <w:szCs w:val="20"/>
        </w:rPr>
        <w:t>utopie?</w:t>
      </w:r>
      <w:proofErr w:type="gramEnd"/>
      <w:r w:rsidRPr="00BA50A8">
        <w:rPr>
          <w:rFonts w:ascii="Times New Roman" w:eastAsia="Times New Roman" w:hAnsi="Times New Roman"/>
          <w:i/>
          <w:iCs/>
          <w:sz w:val="20"/>
          <w:szCs w:val="20"/>
        </w:rPr>
        <w:t xml:space="preserve"> - Exemples </w:t>
      </w:r>
      <w:proofErr w:type="gramStart"/>
      <w:r w:rsidRPr="00BA50A8">
        <w:rPr>
          <w:rFonts w:ascii="Times New Roman" w:eastAsia="Times New Roman" w:hAnsi="Times New Roman"/>
          <w:i/>
          <w:iCs/>
          <w:sz w:val="20"/>
          <w:szCs w:val="20"/>
        </w:rPr>
        <w:t>d’</w:t>
      </w:r>
      <w:proofErr w:type="spellStart"/>
      <w:r w:rsidRPr="00BA50A8">
        <w:rPr>
          <w:rFonts w:ascii="Times New Roman" w:eastAsia="Times New Roman" w:hAnsi="Times New Roman"/>
          <w:i/>
          <w:iCs/>
          <w:sz w:val="20"/>
          <w:szCs w:val="20"/>
        </w:rPr>
        <w:t>Ikhoor</w:t>
      </w:r>
      <w:proofErr w:type="spellEnd"/>
      <w:r w:rsidRPr="00BA50A8">
        <w:rPr>
          <w:rFonts w:ascii="Times New Roman" w:eastAsia="Times New Roman" w:hAnsi="Times New Roman"/>
          <w:i/>
          <w:iCs/>
          <w:sz w:val="20"/>
          <w:szCs w:val="20"/>
        </w:rPr>
        <w:t>  de</w:t>
      </w:r>
      <w:proofErr w:type="gramEnd"/>
      <w:r w:rsidRPr="00BA50A8">
        <w:rPr>
          <w:rFonts w:ascii="Times New Roman" w:eastAsia="Times New Roman" w:hAnsi="Times New Roman"/>
          <w:i/>
          <w:iCs/>
          <w:sz w:val="20"/>
          <w:szCs w:val="20"/>
        </w:rPr>
        <w:t xml:space="preserve"> </w:t>
      </w:r>
      <w:proofErr w:type="spellStart"/>
      <w:r w:rsidRPr="00BA50A8">
        <w:rPr>
          <w:rFonts w:ascii="Times New Roman" w:eastAsia="Times New Roman" w:hAnsi="Times New Roman"/>
          <w:i/>
          <w:iCs/>
          <w:sz w:val="20"/>
          <w:szCs w:val="20"/>
        </w:rPr>
        <w:t>Iannis</w:t>
      </w:r>
      <w:proofErr w:type="spellEnd"/>
      <w:r w:rsidRPr="00BA50A8">
        <w:rPr>
          <w:rFonts w:ascii="Times New Roman" w:eastAsia="Times New Roman" w:hAnsi="Times New Roman"/>
          <w:i/>
          <w:iCs/>
          <w:sz w:val="20"/>
          <w:szCs w:val="20"/>
        </w:rPr>
        <w:t xml:space="preserve"> Xenakis, d’</w:t>
      </w:r>
      <w:proofErr w:type="spellStart"/>
      <w:r w:rsidRPr="00BA50A8">
        <w:rPr>
          <w:rFonts w:ascii="Times New Roman" w:eastAsia="Times New Roman" w:hAnsi="Times New Roman"/>
          <w:i/>
          <w:iCs/>
          <w:sz w:val="20"/>
          <w:szCs w:val="20"/>
        </w:rPr>
        <w:t>Anahit</w:t>
      </w:r>
      <w:proofErr w:type="spellEnd"/>
      <w:r w:rsidRPr="00BA50A8">
        <w:rPr>
          <w:rFonts w:ascii="Times New Roman" w:eastAsia="Times New Roman" w:hAnsi="Times New Roman"/>
          <w:i/>
          <w:iCs/>
          <w:sz w:val="20"/>
          <w:szCs w:val="20"/>
        </w:rPr>
        <w:t xml:space="preserve"> de </w:t>
      </w:r>
      <w:proofErr w:type="spellStart"/>
      <w:r w:rsidRPr="00BA50A8">
        <w:rPr>
          <w:rFonts w:ascii="Times New Roman" w:eastAsia="Times New Roman" w:hAnsi="Times New Roman"/>
          <w:i/>
          <w:iCs/>
          <w:sz w:val="20"/>
          <w:szCs w:val="20"/>
        </w:rPr>
        <w:t>Giacinto</w:t>
      </w:r>
      <w:proofErr w:type="spellEnd"/>
      <w:r w:rsidRPr="00BA50A8">
        <w:rPr>
          <w:rFonts w:ascii="Times New Roman" w:eastAsia="Times New Roman" w:hAnsi="Times New Roman"/>
          <w:i/>
          <w:iCs/>
          <w:sz w:val="20"/>
          <w:szCs w:val="20"/>
        </w:rPr>
        <w:t xml:space="preserve"> </w:t>
      </w:r>
      <w:proofErr w:type="spellStart"/>
      <w:r w:rsidRPr="00BA50A8">
        <w:rPr>
          <w:rFonts w:ascii="Times New Roman" w:eastAsia="Times New Roman" w:hAnsi="Times New Roman"/>
          <w:i/>
          <w:iCs/>
          <w:sz w:val="20"/>
          <w:szCs w:val="20"/>
        </w:rPr>
        <w:t>Scelsi</w:t>
      </w:r>
      <w:proofErr w:type="spellEnd"/>
      <w:r w:rsidRPr="00BA50A8">
        <w:rPr>
          <w:rFonts w:ascii="Times New Roman" w:eastAsia="Times New Roman" w:hAnsi="Times New Roman"/>
          <w:i/>
          <w:iCs/>
          <w:sz w:val="20"/>
          <w:szCs w:val="20"/>
        </w:rPr>
        <w:t xml:space="preserve"> et de 4’33  de John Cage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Frontières et seuils, Cahiers du Laboratoire Pluridisciplinaire de Recherches sur l’Imaginaire appliquées à la Littérature (L.A.P.R.I.L.), Bordeaux, </w:t>
      </w:r>
      <w:proofErr w:type="spellStart"/>
      <w:r w:rsidRPr="00BA50A8">
        <w:rPr>
          <w:rFonts w:ascii="Times New Roman" w:hAnsi="Times New Roman" w:cs="Times New Roman"/>
          <w:sz w:val="20"/>
          <w:szCs w:val="20"/>
        </w:rPr>
        <w:t>Eidôlon</w:t>
      </w:r>
      <w:proofErr w:type="spellEnd"/>
      <w:r w:rsidRPr="00BA50A8">
        <w:rPr>
          <w:rFonts w:ascii="Times New Roman" w:hAnsi="Times New Roman" w:cs="Times New Roman"/>
          <w:sz w:val="20"/>
          <w:szCs w:val="20"/>
        </w:rPr>
        <w:t>, 2004, 15 p.</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Nous envisageons trois interprétations de l’idée de frontière musicale, chacune illustrée par le choix d’une œuvre contemporaine. D’après un commentaire auditif du trio à cordes </w:t>
      </w:r>
      <w:proofErr w:type="spellStart"/>
      <w:r w:rsidRPr="00BA50A8">
        <w:rPr>
          <w:rFonts w:ascii="Times New Roman" w:hAnsi="Times New Roman" w:cs="Times New Roman"/>
          <w:sz w:val="20"/>
          <w:szCs w:val="20"/>
        </w:rPr>
        <w:t>Ikhoor</w:t>
      </w:r>
      <w:proofErr w:type="spellEnd"/>
      <w:r w:rsidRPr="00BA50A8">
        <w:rPr>
          <w:rFonts w:ascii="Times New Roman" w:hAnsi="Times New Roman" w:cs="Times New Roman"/>
          <w:sz w:val="20"/>
          <w:szCs w:val="20"/>
        </w:rPr>
        <w:t xml:space="preserve"> (1978) de </w:t>
      </w:r>
      <w:proofErr w:type="spellStart"/>
      <w:r w:rsidRPr="00BA50A8">
        <w:rPr>
          <w:rFonts w:ascii="Times New Roman" w:hAnsi="Times New Roman" w:cs="Times New Roman"/>
          <w:sz w:val="20"/>
          <w:szCs w:val="20"/>
        </w:rPr>
        <w:t>Iannis</w:t>
      </w:r>
      <w:proofErr w:type="spellEnd"/>
      <w:r w:rsidRPr="00BA50A8">
        <w:rPr>
          <w:rFonts w:ascii="Times New Roman" w:hAnsi="Times New Roman" w:cs="Times New Roman"/>
          <w:sz w:val="20"/>
          <w:szCs w:val="20"/>
        </w:rPr>
        <w:t xml:space="preserve"> Xenakis, nous présentons la frontière comme un lieu de passage, une transition ou pont participant à la cohérence de l’œuvre. Le second exemple, </w:t>
      </w:r>
      <w:proofErr w:type="spellStart"/>
      <w:r w:rsidRPr="00BA50A8">
        <w:rPr>
          <w:rFonts w:ascii="Times New Roman" w:hAnsi="Times New Roman" w:cs="Times New Roman"/>
          <w:sz w:val="20"/>
          <w:szCs w:val="20"/>
        </w:rPr>
        <w:t>Anahit</w:t>
      </w:r>
      <w:proofErr w:type="spellEnd"/>
      <w:r w:rsidRPr="00BA50A8">
        <w:rPr>
          <w:rFonts w:ascii="Times New Roman" w:hAnsi="Times New Roman" w:cs="Times New Roman"/>
          <w:sz w:val="20"/>
          <w:szCs w:val="20"/>
        </w:rPr>
        <w:t xml:space="preserve"> (1965), de </w:t>
      </w:r>
      <w:proofErr w:type="spellStart"/>
      <w:r w:rsidRPr="00BA50A8">
        <w:rPr>
          <w:rFonts w:ascii="Times New Roman" w:hAnsi="Times New Roman" w:cs="Times New Roman"/>
          <w:sz w:val="20"/>
          <w:szCs w:val="20"/>
        </w:rPr>
        <w:t>Giancinto</w:t>
      </w:r>
      <w:proofErr w:type="spellEnd"/>
      <w:r w:rsidRPr="00BA50A8">
        <w:rPr>
          <w:rFonts w:ascii="Times New Roman" w:hAnsi="Times New Roman" w:cs="Times New Roman"/>
          <w:sz w:val="20"/>
          <w:szCs w:val="20"/>
        </w:rPr>
        <w:t xml:space="preserve"> </w:t>
      </w:r>
      <w:proofErr w:type="spellStart"/>
      <w:r w:rsidRPr="00BA50A8">
        <w:rPr>
          <w:rFonts w:ascii="Times New Roman" w:hAnsi="Times New Roman" w:cs="Times New Roman"/>
          <w:sz w:val="20"/>
          <w:szCs w:val="20"/>
        </w:rPr>
        <w:t>Scelsi</w:t>
      </w:r>
      <w:proofErr w:type="spellEnd"/>
      <w:r w:rsidRPr="00BA50A8">
        <w:rPr>
          <w:rFonts w:ascii="Times New Roman" w:hAnsi="Times New Roman" w:cs="Times New Roman"/>
          <w:sz w:val="20"/>
          <w:szCs w:val="20"/>
        </w:rPr>
        <w:t>, introduit le concept d</w:t>
      </w:r>
      <w:proofErr w:type="gramStart"/>
      <w:r w:rsidRPr="00BA50A8">
        <w:rPr>
          <w:rFonts w:ascii="Times New Roman" w:hAnsi="Times New Roman" w:cs="Times New Roman"/>
          <w:sz w:val="20"/>
          <w:szCs w:val="20"/>
        </w:rPr>
        <w:t>’«</w:t>
      </w:r>
      <w:proofErr w:type="gramEnd"/>
      <w:r w:rsidRPr="00BA50A8">
        <w:rPr>
          <w:rFonts w:ascii="Times New Roman" w:hAnsi="Times New Roman" w:cs="Times New Roman"/>
          <w:sz w:val="20"/>
          <w:szCs w:val="20"/>
        </w:rPr>
        <w:t xml:space="preserve"> œuvre frontière », espace fermé par une perception indivisible de l’œuvre. L</w:t>
      </w:r>
      <w:proofErr w:type="gramStart"/>
      <w:r w:rsidRPr="00BA50A8">
        <w:rPr>
          <w:rFonts w:ascii="Times New Roman" w:hAnsi="Times New Roman" w:cs="Times New Roman"/>
          <w:sz w:val="20"/>
          <w:szCs w:val="20"/>
        </w:rPr>
        <w:t>’«</w:t>
      </w:r>
      <w:proofErr w:type="gramEnd"/>
      <w:r w:rsidRPr="00BA50A8">
        <w:rPr>
          <w:rFonts w:ascii="Times New Roman" w:hAnsi="Times New Roman" w:cs="Times New Roman"/>
          <w:sz w:val="20"/>
          <w:szCs w:val="20"/>
        </w:rPr>
        <w:t xml:space="preserve"> œuvre frontière » déplace le concept de frontière hors de l’œuvre. Le dernier exemple - 4’33’’ (1952) de John Cage - symbolise un continuum entre l’existence et l’art : c’est l</w:t>
      </w:r>
      <w:proofErr w:type="gramStart"/>
      <w:r w:rsidRPr="00BA50A8">
        <w:rPr>
          <w:rFonts w:ascii="Times New Roman" w:hAnsi="Times New Roman" w:cs="Times New Roman"/>
          <w:sz w:val="20"/>
          <w:szCs w:val="20"/>
        </w:rPr>
        <w:t>’«</w:t>
      </w:r>
      <w:proofErr w:type="gramEnd"/>
      <w:r w:rsidRPr="00BA50A8">
        <w:rPr>
          <w:rFonts w:ascii="Times New Roman" w:hAnsi="Times New Roman" w:cs="Times New Roman"/>
          <w:sz w:val="20"/>
          <w:szCs w:val="20"/>
        </w:rPr>
        <w:t xml:space="preserve"> œuvre sans frontière ».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Sans avoir la prétention de définir une typologie des frontières musicales, nous nous interrogeons davantage sur la relation esthétique parfois ambiguë entre frontière et œuvre.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71" w:history="1">
        <w:r w:rsidRPr="00BA50A8">
          <w:rPr>
            <w:rStyle w:val="Lienhypertexte"/>
            <w:rFonts w:ascii="Times New Roman" w:hAnsi="Times New Roman" w:cs="Times New Roman"/>
            <w:sz w:val="20"/>
            <w:szCs w:val="20"/>
          </w:rPr>
          <w:t>https://hal.science/hal-02935091</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À propos de l’œuvre pour bande seule et de l’écriture musicale de Jean-Claude </w:t>
      </w:r>
      <w:proofErr w:type="spellStart"/>
      <w:proofErr w:type="gramStart"/>
      <w:r w:rsidRPr="00BA50A8">
        <w:rPr>
          <w:rFonts w:ascii="Times New Roman" w:eastAsia="Times New Roman" w:hAnsi="Times New Roman"/>
          <w:i/>
          <w:iCs/>
          <w:sz w:val="20"/>
          <w:szCs w:val="20"/>
        </w:rPr>
        <w:t>Risset</w:t>
      </w:r>
      <w:proofErr w:type="spellEnd"/>
      <w:r w:rsidRPr="00BA50A8">
        <w:rPr>
          <w:rFonts w:ascii="Times New Roman" w:eastAsia="Times New Roman" w:hAnsi="Times New Roman"/>
          <w:i/>
          <w:iCs/>
          <w:sz w:val="20"/>
          <w:szCs w:val="20"/>
        </w:rPr>
        <w:t>  (</w:t>
      </w:r>
      <w:proofErr w:type="gramEnd"/>
      <w:r w:rsidRPr="00BA50A8">
        <w:rPr>
          <w:rFonts w:ascii="Times New Roman" w:eastAsia="Times New Roman" w:hAnsi="Times New Roman"/>
          <w:i/>
          <w:iCs/>
          <w:sz w:val="20"/>
          <w:szCs w:val="20"/>
        </w:rPr>
        <w:t>1/2)</w:t>
      </w: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À propos de l’œuvre pour bande seule et de l’écriture musicale de Jean-Claude </w:t>
      </w:r>
      <w:proofErr w:type="spellStart"/>
      <w:r w:rsidRPr="00BA50A8">
        <w:rPr>
          <w:rFonts w:ascii="Times New Roman" w:eastAsia="Times New Roman" w:hAnsi="Times New Roman"/>
          <w:i/>
          <w:iCs/>
          <w:sz w:val="20"/>
          <w:szCs w:val="20"/>
        </w:rPr>
        <w:t>Risset</w:t>
      </w:r>
      <w:proofErr w:type="spellEnd"/>
      <w:r w:rsidRPr="00BA50A8">
        <w:rPr>
          <w:rFonts w:ascii="Times New Roman" w:eastAsia="Times New Roman" w:hAnsi="Times New Roman"/>
          <w:i/>
          <w:iCs/>
          <w:sz w:val="20"/>
          <w:szCs w:val="20"/>
        </w:rPr>
        <w:t xml:space="preserve"> (2/2)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L’Éducation musicale n°507/508, Vernon, Beauchesne, 2003, 10 p.</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L’Éducation musicale n°509/510, Vernon, Beauchesne, 2004, 4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Le point de départ de ces deux articles est un entretien avec Jean-Claude </w:t>
      </w:r>
      <w:proofErr w:type="spellStart"/>
      <w:r w:rsidRPr="00BA50A8">
        <w:rPr>
          <w:rFonts w:ascii="Times New Roman" w:hAnsi="Times New Roman" w:cs="Times New Roman"/>
          <w:sz w:val="20"/>
          <w:szCs w:val="20"/>
        </w:rPr>
        <w:t>Risset</w:t>
      </w:r>
      <w:proofErr w:type="spellEnd"/>
      <w:r w:rsidRPr="00BA50A8">
        <w:rPr>
          <w:rFonts w:ascii="Times New Roman" w:hAnsi="Times New Roman" w:cs="Times New Roman"/>
          <w:sz w:val="20"/>
          <w:szCs w:val="20"/>
        </w:rPr>
        <w:t xml:space="preserve"> au sujet de son œuvre pour bande. A partir d’éléments d’analyse, Jean-Claude </w:t>
      </w:r>
      <w:proofErr w:type="spellStart"/>
      <w:r w:rsidRPr="00BA50A8">
        <w:rPr>
          <w:rFonts w:ascii="Times New Roman" w:hAnsi="Times New Roman" w:cs="Times New Roman"/>
          <w:sz w:val="20"/>
          <w:szCs w:val="20"/>
        </w:rPr>
        <w:t>Risset</w:t>
      </w:r>
      <w:proofErr w:type="spellEnd"/>
      <w:r w:rsidRPr="00BA50A8">
        <w:rPr>
          <w:rFonts w:ascii="Times New Roman" w:hAnsi="Times New Roman" w:cs="Times New Roman"/>
          <w:sz w:val="20"/>
          <w:szCs w:val="20"/>
        </w:rPr>
        <w:t xml:space="preserve"> réagit suivant une organisation en onze chapitres : titres des œuvres et classification thématique (1), chronologie (2), constations sur la durée globales des œuvres (3), nombre de pistes – potentiel technologique (4), Little Boy (5), déterminisme acoustique et écriture, techniques de synthèse et évolutions (7), formes et segmentation du temps (Mutation 1, </w:t>
      </w:r>
      <w:proofErr w:type="spellStart"/>
      <w:r w:rsidRPr="00BA50A8">
        <w:rPr>
          <w:rFonts w:ascii="Times New Roman" w:hAnsi="Times New Roman" w:cs="Times New Roman"/>
          <w:sz w:val="20"/>
          <w:szCs w:val="20"/>
        </w:rPr>
        <w:t>Electron</w:t>
      </w:r>
      <w:proofErr w:type="spellEnd"/>
      <w:r w:rsidRPr="00BA50A8">
        <w:rPr>
          <w:rFonts w:ascii="Times New Roman" w:hAnsi="Times New Roman" w:cs="Times New Roman"/>
          <w:sz w:val="20"/>
          <w:szCs w:val="20"/>
        </w:rPr>
        <w:t xml:space="preserve">-Positron, </w:t>
      </w:r>
      <w:proofErr w:type="spellStart"/>
      <w:r w:rsidRPr="00BA50A8">
        <w:rPr>
          <w:rFonts w:ascii="Times New Roman" w:hAnsi="Times New Roman" w:cs="Times New Roman"/>
          <w:sz w:val="20"/>
          <w:szCs w:val="20"/>
        </w:rPr>
        <w:t>Echo</w:t>
      </w:r>
      <w:proofErr w:type="spellEnd"/>
      <w:r w:rsidRPr="00BA50A8">
        <w:rPr>
          <w:rFonts w:ascii="Times New Roman" w:hAnsi="Times New Roman" w:cs="Times New Roman"/>
          <w:sz w:val="20"/>
          <w:szCs w:val="20"/>
        </w:rPr>
        <w:t xml:space="preserve"> pour John Pierce, </w:t>
      </w:r>
      <w:proofErr w:type="spellStart"/>
      <w:r w:rsidRPr="00BA50A8">
        <w:rPr>
          <w:rFonts w:ascii="Times New Roman" w:hAnsi="Times New Roman" w:cs="Times New Roman"/>
          <w:sz w:val="20"/>
          <w:szCs w:val="20"/>
        </w:rPr>
        <w:t>Avel</w:t>
      </w:r>
      <w:proofErr w:type="spellEnd"/>
      <w:r w:rsidRPr="00BA50A8">
        <w:rPr>
          <w:rFonts w:ascii="Times New Roman" w:hAnsi="Times New Roman" w:cs="Times New Roman"/>
          <w:sz w:val="20"/>
          <w:szCs w:val="20"/>
        </w:rPr>
        <w:t>) (8), Invariants et nouveauté (9), la mémoire en question (10), la recherche d’ « un ailleurs » (11).</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72" w:history="1">
        <w:r w:rsidRPr="00BA50A8">
          <w:rPr>
            <w:rStyle w:val="Lienhypertexte"/>
            <w:rFonts w:ascii="Times New Roman" w:hAnsi="Times New Roman" w:cs="Times New Roman"/>
            <w:sz w:val="20"/>
            <w:szCs w:val="20"/>
          </w:rPr>
          <w:t>https://hal.science/hal-02943721</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Modèles de synthèse sonore informatique – Présentation des techniques de synthèse numérique et introduction à une esthétique du timbre synthétique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Analyse Musicale n°47, Paris, A.D.A.M., 2003, 13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Nous présenterons les principaux modèles de synthèse sonore en simplifiant les explications techniques pour mieux rendre compte du paradigme d’élaboration du timbre. Puis nous introduirons une pensée critique associée à l’utilisation musicale des modèles de synthèse et leurs développements scientifiques (JIM 2002), les différents modèles ne représentant pas les mêmes intérêts pour le compositeur soucieux d’inventer (et non de transformer) le timbre dans une relation à l’écriture de l’œuvre.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Les années 1970 ont vu l’émergence d’une pensée systématique liant harmonie et timbre. Aujourd’hui dans le domaine du son numérique, la problématique semble évoluer vers les concepts de modèle, de paradigme, de représentation et de contrôle du timbre. La conclusion annonce déjà une autre ère de la pensée et de la réalisation, moins contrainte par des cadres paradigmatiques, comme si l’idée d’un méta-modèle représentée par la simple question du contrôle du son numérique pouvait faire oublier la question du choix du modèle. L’introduction à une esthétique du son synthétique, plus que de décrire des archétypes compositionnels, s’orienterait en définitive vers l’étude du rapport essentiel entre écriture et imaginaire de l’œuvre.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73" w:history="1">
        <w:r w:rsidRPr="00BA50A8">
          <w:rPr>
            <w:rStyle w:val="Lienhypertexte"/>
            <w:rFonts w:ascii="Times New Roman" w:hAnsi="Times New Roman" w:cs="Times New Roman"/>
            <w:sz w:val="20"/>
            <w:szCs w:val="20"/>
          </w:rPr>
          <w:t>https://hal.science/hal-02934963</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Quatre variations sur une mort annoncée - Penser l’existence de l’opéra contemporain après 1978</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Analyse musicale n°46, Paris, A.D.A.M., 2003, 10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A la suite de la mort annoncée de l’opéra, il ne suffit pas de constater qu’il existe plus de cent cinquante opéras écrits depuis 1978 pour décrire un renouveau du genre ou tout simplement son existence. La question de la présence de l’opéra contemporain sert de trame conductrice et nous introduisons en définitive une approche susceptible de servir une analyse plus approfondie sur ce sujet. Trois moments à la fois autonomes et complémentaires participent à la réflexion. Un rapide bilan historique élargi au traitement de la voix avant 1978 rappelle une situation musicale riche en potentialité. Puis nous présentons quatre opéras de compositeurs européens et américains appartenant à des grands courants esthétiques singuliers : </w:t>
      </w:r>
      <w:proofErr w:type="spellStart"/>
      <w:r w:rsidRPr="00BA50A8">
        <w:rPr>
          <w:rFonts w:ascii="Times New Roman" w:hAnsi="Times New Roman" w:cs="Times New Roman"/>
          <w:sz w:val="20"/>
          <w:szCs w:val="20"/>
        </w:rPr>
        <w:t>Europera</w:t>
      </w:r>
      <w:proofErr w:type="spellEnd"/>
      <w:r w:rsidRPr="00BA50A8">
        <w:rPr>
          <w:rFonts w:ascii="Times New Roman" w:hAnsi="Times New Roman" w:cs="Times New Roman"/>
          <w:sz w:val="20"/>
          <w:szCs w:val="20"/>
        </w:rPr>
        <w:t xml:space="preserve"> 5 (1991) de John Cage, Dédale (1995) d’Hugues Dufourt, El Niño (2000) de John Adams, </w:t>
      </w:r>
      <w:proofErr w:type="spellStart"/>
      <w:r w:rsidRPr="00BA50A8">
        <w:rPr>
          <w:rFonts w:ascii="Times New Roman" w:hAnsi="Times New Roman" w:cs="Times New Roman"/>
          <w:sz w:val="20"/>
          <w:szCs w:val="20"/>
        </w:rPr>
        <w:t>Das</w:t>
      </w:r>
      <w:proofErr w:type="spellEnd"/>
      <w:r w:rsidRPr="00BA50A8">
        <w:rPr>
          <w:rFonts w:ascii="Times New Roman" w:hAnsi="Times New Roman" w:cs="Times New Roman"/>
          <w:sz w:val="20"/>
          <w:szCs w:val="20"/>
        </w:rPr>
        <w:t xml:space="preserve"> </w:t>
      </w:r>
      <w:proofErr w:type="spellStart"/>
      <w:r w:rsidRPr="00BA50A8">
        <w:rPr>
          <w:rFonts w:ascii="Times New Roman" w:hAnsi="Times New Roman" w:cs="Times New Roman"/>
          <w:sz w:val="20"/>
          <w:szCs w:val="20"/>
        </w:rPr>
        <w:t>Mädchen</w:t>
      </w:r>
      <w:proofErr w:type="spellEnd"/>
      <w:r w:rsidRPr="00BA50A8">
        <w:rPr>
          <w:rFonts w:ascii="Times New Roman" w:hAnsi="Times New Roman" w:cs="Times New Roman"/>
          <w:sz w:val="20"/>
          <w:szCs w:val="20"/>
        </w:rPr>
        <w:t xml:space="preserve"> Mit Den </w:t>
      </w:r>
      <w:proofErr w:type="spellStart"/>
      <w:r w:rsidRPr="00BA50A8">
        <w:rPr>
          <w:rFonts w:ascii="Times New Roman" w:hAnsi="Times New Roman" w:cs="Times New Roman"/>
          <w:sz w:val="20"/>
          <w:szCs w:val="20"/>
        </w:rPr>
        <w:t>Schwefelhölzern</w:t>
      </w:r>
      <w:proofErr w:type="spellEnd"/>
      <w:r w:rsidRPr="00BA50A8">
        <w:rPr>
          <w:rFonts w:ascii="Times New Roman" w:hAnsi="Times New Roman" w:cs="Times New Roman"/>
          <w:sz w:val="20"/>
          <w:szCs w:val="20"/>
        </w:rPr>
        <w:t xml:space="preserve"> (1996) d’Helmut </w:t>
      </w:r>
      <w:proofErr w:type="spellStart"/>
      <w:r w:rsidRPr="00BA50A8">
        <w:rPr>
          <w:rFonts w:ascii="Times New Roman" w:hAnsi="Times New Roman" w:cs="Times New Roman"/>
          <w:sz w:val="20"/>
          <w:szCs w:val="20"/>
        </w:rPr>
        <w:t>Lachenmann</w:t>
      </w:r>
      <w:proofErr w:type="spellEnd"/>
      <w:r w:rsidRPr="00BA50A8">
        <w:rPr>
          <w:rFonts w:ascii="Times New Roman" w:hAnsi="Times New Roman" w:cs="Times New Roman"/>
          <w:sz w:val="20"/>
          <w:szCs w:val="20"/>
        </w:rPr>
        <w:t xml:space="preserve">. Après une interprétation personnelle des opéras de Cage (l’absence) et de Dufourt (la séparation) nous évoquons les projets d’un metteur en scène, Peter </w:t>
      </w:r>
      <w:proofErr w:type="spellStart"/>
      <w:r w:rsidRPr="00BA50A8">
        <w:rPr>
          <w:rFonts w:ascii="Times New Roman" w:hAnsi="Times New Roman" w:cs="Times New Roman"/>
          <w:sz w:val="20"/>
          <w:szCs w:val="20"/>
        </w:rPr>
        <w:t>Sellars</w:t>
      </w:r>
      <w:proofErr w:type="spellEnd"/>
      <w:r w:rsidRPr="00BA50A8">
        <w:rPr>
          <w:rFonts w:ascii="Times New Roman" w:hAnsi="Times New Roman" w:cs="Times New Roman"/>
          <w:sz w:val="20"/>
          <w:szCs w:val="20"/>
        </w:rPr>
        <w:t xml:space="preserve"> (« le dialogue ») et d’un compositeur, </w:t>
      </w:r>
      <w:proofErr w:type="spellStart"/>
      <w:r w:rsidRPr="00BA50A8">
        <w:rPr>
          <w:rFonts w:ascii="Times New Roman" w:hAnsi="Times New Roman" w:cs="Times New Roman"/>
          <w:sz w:val="20"/>
          <w:szCs w:val="20"/>
        </w:rPr>
        <w:t>Lachenmann</w:t>
      </w:r>
      <w:proofErr w:type="spellEnd"/>
      <w:r w:rsidRPr="00BA50A8">
        <w:rPr>
          <w:rFonts w:ascii="Times New Roman" w:hAnsi="Times New Roman" w:cs="Times New Roman"/>
          <w:sz w:val="20"/>
          <w:szCs w:val="20"/>
        </w:rPr>
        <w:t xml:space="preserve"> (« la totalité »). La dernière partie annonce une distorsion du commentaire premier provoquée par l’introduction de deux conceptions esthétiques de l’histoire musicale. Du progrès dans l’art (Theodor W. Adorno) à la métamorphose d’un genre (Danielle Cohen-Levinas), nous concluons sur une perspective encore différente qui éclaire à sa manière la problématique énoncée.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74" w:history="1">
        <w:r w:rsidRPr="00BA50A8">
          <w:rPr>
            <w:rStyle w:val="Lienhypertexte"/>
            <w:rFonts w:ascii="Times New Roman" w:hAnsi="Times New Roman" w:cs="Times New Roman"/>
            <w:sz w:val="20"/>
            <w:szCs w:val="20"/>
          </w:rPr>
          <w:t>https://hal.science/hal-02943718</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Présence du répertoire populaire dans la musique occidentale savante - Points de repère concernant la période contemporaine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L’Éducation musicale n°499, Vernon, Beauchesne, 2003, 6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lastRenderedPageBreak/>
        <w:t>Si l’on se réfère au sens commun, le terme « populaire » induit une diversité et une richesse de signification, à l’image des notions d’appartenance à un peuple, de descendance, d’usage par le peuple ou de réalisations qui s’adressent ou plaisent au plus grand nombre. La relation entre la définition générique du mot « répertoire » et déjà plus précise de « musique occidentale » souligne un vaste champ pluridisciplinaire qui irait d’une culture populaire au sens large vers une création purement musicale (et à aucun moment l’inverse).  L’opposition entre les termes populaire et savant n’apparaît cependant pas dans le libellé du sujet.  La liste jointe d’œuvres contemporaines confirme l’influence du répertoire populaire sur la musique occidentale spécifiquement savante. Par ailleurs, ces œuvres dépassent le cadre d’une étude des « transcriptions et enregistrements des musiques de tradition orale qui ont inspiré les compositeurs de cette époque » (sous-titre du sujet du C.A.P.E.S.).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Les ambiguïtés terminologiques, la position épistémologique, les différents points de vue (l’analyste, le compositeur, l’historien), la cohérence des choix font que les angles d’approche sont multiples, tant sur la forme que sur le fond. En dehors d’interrogations relatives au sujet lui-même, nous avons choisi de présenter des repères introduisant une relation entre des types d’influence populaire et des exemples d’œuvres savantes contemporaines (dix-neuf écoutes accompagnées de références discographiques). </w:t>
      </w:r>
    </w:p>
    <w:p w:rsidR="00777390" w:rsidRPr="00BA50A8" w:rsidRDefault="00777390" w:rsidP="00777390">
      <w:pPr>
        <w:jc w:val="both"/>
        <w:rPr>
          <w:rFonts w:ascii="Times New Roman" w:hAnsi="Times New Roman" w:cs="Times New Roman"/>
          <w:b/>
          <w:bCs/>
          <w:sz w:val="20"/>
          <w:szCs w:val="20"/>
        </w:rPr>
      </w:pPr>
      <w:r w:rsidRPr="00BA50A8">
        <w:rPr>
          <w:rFonts w:ascii="Times New Roman" w:hAnsi="Times New Roman" w:cs="Times New Roman"/>
          <w:b/>
          <w:bCs/>
          <w:sz w:val="20"/>
          <w:szCs w:val="20"/>
        </w:rPr>
        <w:t> </w:t>
      </w: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75" w:history="1">
        <w:r w:rsidRPr="00BA50A8">
          <w:rPr>
            <w:rStyle w:val="Lienhypertexte"/>
            <w:rFonts w:ascii="Times New Roman" w:hAnsi="Times New Roman" w:cs="Times New Roman"/>
            <w:sz w:val="20"/>
            <w:szCs w:val="20"/>
          </w:rPr>
          <w:t>https://hal.science/hal-02935083</w:t>
        </w:r>
      </w:hyperlink>
    </w:p>
    <w:p w:rsidR="00777390" w:rsidRPr="00BA50A8" w:rsidRDefault="00777390" w:rsidP="00777390">
      <w:pPr>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Se séparer pour découvrir un imaginaire – L’expérience d’une écriture musicale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Imaginaire et inconscient n°8, revue d’études psychothérapeutiques, Bègles, L’Esprit du Temps, 2002, 6 p.</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L’auteur expose une réflexion concernant ses orientations de recherche en écriture musicale, recherche liée à la volonté de se séparer de l’expression de ses émotions premières et d’un carcan culturel - historique, esthétique et technique - général. Il souhaite favoriser l’émergence de brèches émotionnelles inenvisageables et imprévisibles et se surprendre ailleurs en lui-même par sa création. Cet article retrace une étape de son cheminement et ses interrogations.</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76" w:history="1">
        <w:r w:rsidRPr="00BA50A8">
          <w:rPr>
            <w:rStyle w:val="Lienhypertexte"/>
            <w:rFonts w:ascii="Times New Roman" w:hAnsi="Times New Roman" w:cs="Times New Roman"/>
            <w:sz w:val="20"/>
            <w:szCs w:val="20"/>
          </w:rPr>
          <w:t>https://hal.science/hal-02934969</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Dictionnaire de la danse - Bussotti, Carter, Janacek, Jolivet, Kodaly, Part, Schaeffer, </w:t>
      </w:r>
      <w:proofErr w:type="spellStart"/>
      <w:r w:rsidRPr="00BA50A8">
        <w:rPr>
          <w:rFonts w:ascii="Times New Roman" w:eastAsia="Times New Roman" w:hAnsi="Times New Roman"/>
          <w:i/>
          <w:iCs/>
          <w:sz w:val="20"/>
          <w:szCs w:val="20"/>
        </w:rPr>
        <w:t>Schnittke</w:t>
      </w:r>
      <w:proofErr w:type="spellEnd"/>
      <w:r w:rsidRPr="00BA50A8">
        <w:rPr>
          <w:rFonts w:ascii="Times New Roman" w:eastAsia="Times New Roman" w:hAnsi="Times New Roman"/>
          <w:i/>
          <w:iCs/>
          <w:sz w:val="20"/>
          <w:szCs w:val="20"/>
        </w:rPr>
        <w:t>, Varese, Zimmermann</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Rédacteur, Larousse, 2008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La danse en Occident, de la Renaissance au XXe siècle, forme le propos de cet ouvrage. En 4000 entrées, ce dictionnaire rend compte de la diversité de l'aventure chorégraphique et fait une large place à la danse baroque et classique, ainsi qu'à la danse contemporaine et au modern jazz. Il prend également en compte la dimension cinématographique de la danse. Il est composé de trois parties, organisées alphabétiquement : -Le monde de la danse (chorégraphes, interprètes, compositeurs, librettistes, décorateurs, peintres et plasticiens, auteurs de traités, pédagogues, institutions et compagnies, réalisateurs de cinéma...) -Les œuvres chorégraphiques (à la scène et à l'écran) -Les mots de la danse (concepts esthétiques, danses de société, genres chorégraphiques, styles et courants, notations du mouvement, termes de métier...). Il fait appel, tant pour la sélection des entrées que pour la rédaction, à des spécialistes français et étrangers dans les domaines de l'histoire de la danse, de l'analyse du mouvement, de la musique, des arts plastiques, etc. Diversifié dans son propos, il constitue un accès aux différentes formes de danse et aux manières d'appréhender la création chorégraphique dans ses multiples dimensions : le corps, l'écriture, l'espace, la scénographie... Le Dictionnaire de la danse, enrichi par plus de 500 illustrations, s'adresse aussi bien aux étudiants qu'aux enseignants et aux spécialistes</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77" w:history="1">
        <w:r w:rsidRPr="00BA50A8">
          <w:rPr>
            <w:rStyle w:val="Lienhypertexte"/>
            <w:rFonts w:ascii="Times New Roman" w:hAnsi="Times New Roman" w:cs="Times New Roman"/>
            <w:sz w:val="20"/>
            <w:szCs w:val="20"/>
          </w:rPr>
          <w:t>https://hal.science/hal-02935075</w:t>
        </w:r>
      </w:hyperlink>
    </w:p>
    <w:p w:rsidR="00777390" w:rsidRPr="00BA50A8" w:rsidRDefault="00777390" w:rsidP="00777390">
      <w:pPr>
        <w:ind w:left="708"/>
        <w:jc w:val="both"/>
        <w:rPr>
          <w:rFonts w:ascii="Times New Roman" w:hAnsi="Times New Roman" w:cs="Times New Roman"/>
          <w:sz w:val="20"/>
          <w:szCs w:val="20"/>
        </w:rPr>
      </w:pPr>
    </w:p>
    <w:p w:rsidR="00777390" w:rsidRPr="0010623A" w:rsidRDefault="00777390" w:rsidP="00777390">
      <w:pPr>
        <w:widowControl w:val="0"/>
        <w:autoSpaceDE w:val="0"/>
        <w:autoSpaceDN w:val="0"/>
        <w:adjustRightInd w:val="0"/>
        <w:jc w:val="both"/>
        <w:rPr>
          <w:rFonts w:ascii="Times New Roman" w:hAnsi="Times New Roman" w:cs="Times New Roman"/>
          <w:bCs/>
          <w:color w:val="0070C0"/>
          <w:sz w:val="20"/>
          <w:szCs w:val="20"/>
        </w:rPr>
      </w:pPr>
      <w:r>
        <w:rPr>
          <w:rFonts w:ascii="Times New Roman" w:hAnsi="Times New Roman"/>
          <w:bCs/>
          <w:color w:val="0070C0"/>
          <w:sz w:val="20"/>
          <w:szCs w:val="20"/>
        </w:rPr>
        <w:t>A</w:t>
      </w:r>
      <w:r w:rsidRPr="0010623A">
        <w:rPr>
          <w:rFonts w:ascii="Times New Roman" w:hAnsi="Times New Roman" w:cs="Times New Roman"/>
          <w:bCs/>
          <w:color w:val="0070C0"/>
          <w:sz w:val="20"/>
          <w:szCs w:val="20"/>
        </w:rPr>
        <w:t>utres réflexions</w:t>
      </w:r>
    </w:p>
    <w:p w:rsidR="00777390" w:rsidRPr="00BA50A8" w:rsidRDefault="00777390" w:rsidP="00777390">
      <w:pPr>
        <w:rPr>
          <w:rFonts w:ascii="Times New Roman" w:hAnsi="Times New Roman" w:cs="Times New Roman"/>
        </w:rPr>
      </w:pPr>
    </w:p>
    <w:p w:rsidR="00777390" w:rsidRPr="00BA50A8" w:rsidRDefault="00777390" w:rsidP="00777390">
      <w:pPr>
        <w:pStyle w:val="Titre"/>
        <w:jc w:val="left"/>
        <w:rPr>
          <w:rFonts w:ascii="Times New Roman" w:eastAsia="Times New Roman" w:hAnsi="Times New Roman"/>
          <w:i/>
          <w:iCs/>
          <w:sz w:val="20"/>
          <w:szCs w:val="20"/>
        </w:rPr>
      </w:pPr>
      <w:r w:rsidRPr="00BA50A8">
        <w:rPr>
          <w:rFonts w:ascii="Times New Roman" w:eastAsia="Times New Roman" w:hAnsi="Times New Roman"/>
          <w:i/>
          <w:iCs/>
          <w:sz w:val="20"/>
          <w:szCs w:val="20"/>
        </w:rPr>
        <w:t xml:space="preserve">« Souviens-toi </w:t>
      </w:r>
      <w:proofErr w:type="spellStart"/>
      <w:r w:rsidRPr="00BA50A8">
        <w:rPr>
          <w:rFonts w:ascii="Times New Roman" w:eastAsia="Times New Roman" w:hAnsi="Times New Roman"/>
          <w:i/>
          <w:iCs/>
          <w:sz w:val="20"/>
          <w:szCs w:val="20"/>
        </w:rPr>
        <w:t>Remember</w:t>
      </w:r>
      <w:proofErr w:type="spellEnd"/>
      <w:r w:rsidRPr="00BA50A8">
        <w:rPr>
          <w:rFonts w:ascii="Times New Roman" w:eastAsia="Times New Roman" w:hAnsi="Times New Roman"/>
          <w:i/>
          <w:iCs/>
          <w:sz w:val="20"/>
          <w:szCs w:val="20"/>
        </w:rPr>
        <w:t> »</w:t>
      </w:r>
    </w:p>
    <w:p w:rsidR="00777390" w:rsidRPr="00BA50A8" w:rsidRDefault="00777390" w:rsidP="00777390">
      <w:pPr>
        <w:rPr>
          <w:rFonts w:ascii="Times New Roman" w:hAnsi="Times New Roman" w:cs="Times New Roman"/>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Article de presse.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xml:space="preserve"> 2020</w:t>
      </w:r>
    </w:p>
    <w:p w:rsidR="00777390" w:rsidRPr="00BA50A8" w:rsidRDefault="00777390" w:rsidP="00777390">
      <w:pPr>
        <w:rPr>
          <w:rFonts w:ascii="Times New Roman" w:hAnsi="Times New Roman" w:cs="Times New Roman"/>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lastRenderedPageBreak/>
        <w:t>Enseignant décapité, il faut une nouvelle fois être face à la mort pour s’émouvoir d’une situation banale dans certains lieux d’enseignement en France : la liberté de transmettre existe-t-elle ? « SOUVIENS-TOI REMEMBER »</w:t>
      </w:r>
    </w:p>
    <w:p w:rsidR="00777390" w:rsidRPr="00BA50A8" w:rsidRDefault="00777390" w:rsidP="00777390">
      <w:pPr>
        <w:rPr>
          <w:rFonts w:ascii="Times New Roman" w:hAnsi="Times New Roman" w:cs="Times New Roman"/>
        </w:rPr>
      </w:pPr>
    </w:p>
    <w:p w:rsidR="00777390" w:rsidRPr="00BA50A8" w:rsidRDefault="00777390" w:rsidP="00777390">
      <w:pPr>
        <w:pStyle w:val="Titre"/>
        <w:jc w:val="both"/>
        <w:rPr>
          <w:rFonts w:ascii="Times New Roman" w:eastAsia="Times New Roman" w:hAnsi="Times New Roman"/>
          <w:i/>
          <w:iCs/>
          <w:sz w:val="20"/>
          <w:szCs w:val="20"/>
        </w:rPr>
      </w:pPr>
      <w:r w:rsidRPr="00BA50A8">
        <w:rPr>
          <w:rFonts w:ascii="Times New Roman" w:eastAsia="Times New Roman" w:hAnsi="Times New Roman"/>
          <w:i/>
          <w:iCs/>
          <w:sz w:val="20"/>
          <w:szCs w:val="20"/>
        </w:rPr>
        <w:t>Position de l’observateur ou une humanité en crise. L’importance du multiple et du simultané</w:t>
      </w:r>
    </w:p>
    <w:p w:rsidR="00777390" w:rsidRPr="00BA50A8" w:rsidRDefault="00777390" w:rsidP="00777390">
      <w:pPr>
        <w:rPr>
          <w:rFonts w:ascii="Times New Roman" w:hAnsi="Times New Roman" w:cs="Times New Roman"/>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Article de presse. 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xml:space="preserve"> 2018</w:t>
      </w:r>
    </w:p>
    <w:p w:rsidR="00777390" w:rsidRPr="00BA50A8" w:rsidRDefault="00777390" w:rsidP="00777390">
      <w:pPr>
        <w:rPr>
          <w:rFonts w:ascii="Times New Roman" w:hAnsi="Times New Roman" w:cs="Times New Roman"/>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A partir d’une interprétation de Samuel Hayat (chercheur en science politique au CNRS) des événements vécus en France fin 2018, Stéphane de Gérando rappelle des notions qui lui semblent essentielles pour favoriser l’échange, comme la prise en compte de la « position de l’observateur », la notion d’universalisme, l’importance « du multiple et du simultané ».</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Lien internet (français) : </w:t>
      </w:r>
      <w:hyperlink r:id="rId78" w:history="1">
        <w:r w:rsidRPr="00BA50A8">
          <w:rPr>
            <w:rStyle w:val="Lienhypertexte"/>
            <w:rFonts w:ascii="Times New Roman" w:hAnsi="Times New Roman" w:cs="Times New Roman"/>
            <w:sz w:val="20"/>
            <w:szCs w:val="20"/>
          </w:rPr>
          <w:t>https://hal.science/hal-02934087</w:t>
        </w:r>
      </w:hyperlink>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rPr>
          <w:rFonts w:ascii="Times New Roman" w:hAnsi="Times New Roman" w:cs="Times New Roman"/>
        </w:rPr>
      </w:pPr>
    </w:p>
    <w:p w:rsidR="00777390" w:rsidRPr="00BA50A8" w:rsidRDefault="00777390" w:rsidP="00777390">
      <w:pPr>
        <w:rPr>
          <w:rFonts w:ascii="Times New Roman" w:eastAsia="Times New Roman" w:hAnsi="Times New Roman" w:cs="Times New Roman"/>
          <w:b/>
          <w:i/>
          <w:iCs/>
          <w:sz w:val="20"/>
          <w:szCs w:val="20"/>
        </w:rPr>
      </w:pPr>
      <w:r w:rsidRPr="00BA50A8">
        <w:rPr>
          <w:rFonts w:ascii="Times New Roman" w:eastAsia="Times New Roman" w:hAnsi="Times New Roman" w:cs="Times New Roman"/>
          <w:b/>
          <w:i/>
          <w:iCs/>
          <w:sz w:val="20"/>
          <w:szCs w:val="20"/>
        </w:rPr>
        <w:t>Je me tiens, tu te tiens… Vagabondage, enseignement supérieur et recherche en France</w:t>
      </w:r>
    </w:p>
    <w:p w:rsidR="00777390" w:rsidRPr="00BA50A8" w:rsidRDefault="00777390" w:rsidP="00777390">
      <w:pPr>
        <w:ind w:left="708"/>
        <w:jc w:val="both"/>
        <w:rPr>
          <w:rFonts w:ascii="Times New Roman" w:hAnsi="Times New Roman" w:cs="Times New Roman"/>
          <w:sz w:val="20"/>
          <w:szCs w:val="20"/>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 xml:space="preserve">3icar </w:t>
      </w:r>
      <w:proofErr w:type="spellStart"/>
      <w:r w:rsidRPr="00BA50A8">
        <w:rPr>
          <w:rFonts w:ascii="Times New Roman" w:hAnsi="Times New Roman" w:cs="Times New Roman"/>
          <w:sz w:val="20"/>
          <w:szCs w:val="20"/>
        </w:rPr>
        <w:t>IcarEditions</w:t>
      </w:r>
      <w:proofErr w:type="spellEnd"/>
      <w:r w:rsidRPr="00BA50A8">
        <w:rPr>
          <w:rFonts w:ascii="Times New Roman" w:hAnsi="Times New Roman" w:cs="Times New Roman"/>
          <w:sz w:val="20"/>
          <w:szCs w:val="20"/>
        </w:rPr>
        <w:t xml:space="preserve"> 2011-2023, 7 p.</w:t>
      </w:r>
    </w:p>
    <w:p w:rsidR="00777390" w:rsidRPr="00BA50A8" w:rsidRDefault="00777390" w:rsidP="00777390">
      <w:pPr>
        <w:rPr>
          <w:rFonts w:ascii="Times New Roman" w:hAnsi="Times New Roman" w:cs="Times New Roman"/>
        </w:rPr>
      </w:pPr>
    </w:p>
    <w:p w:rsidR="00777390" w:rsidRPr="00BA50A8" w:rsidRDefault="00777390" w:rsidP="00777390">
      <w:pPr>
        <w:ind w:left="708"/>
        <w:jc w:val="both"/>
        <w:rPr>
          <w:rFonts w:ascii="Times New Roman" w:hAnsi="Times New Roman" w:cs="Times New Roman"/>
          <w:sz w:val="20"/>
          <w:szCs w:val="20"/>
        </w:rPr>
      </w:pPr>
      <w:r w:rsidRPr="00BA50A8">
        <w:rPr>
          <w:rFonts w:ascii="Times New Roman" w:hAnsi="Times New Roman" w:cs="Times New Roman"/>
          <w:sz w:val="20"/>
          <w:szCs w:val="20"/>
        </w:rPr>
        <w:t>Depuis des années, il est inquiétant de voir transparaître des témoignages de dysfonctionnements liés à la formation des étudiants et aux recrutements des enseignants – chercheurs, jusqu’aux condamnations en justice d’universités qui ne semblent pas ébranler un système bien ancré. Loin de réprouver l’action précieuse de l’ensemble des enseignants – chercheurs et le courage individuel de certains, nous nous interrogeons sur le silence « du milieu » : l'Université ne serait manifestement pas un domaine d'excellence pour l'éthique. Voici quelques échos d’un rapide vagabondage…</w:t>
      </w:r>
    </w:p>
    <w:p w:rsidR="00777390" w:rsidRPr="00BA50A8" w:rsidRDefault="00777390" w:rsidP="00777390">
      <w:pPr>
        <w:rPr>
          <w:rFonts w:ascii="Times New Roman" w:hAnsi="Times New Roman" w:cs="Times New Roman"/>
        </w:rPr>
      </w:pPr>
    </w:p>
    <w:p w:rsidR="00A83364" w:rsidRPr="00FF1B8E" w:rsidRDefault="00A83364" w:rsidP="00BC26AD">
      <w:pPr>
        <w:widowControl w:val="0"/>
        <w:autoSpaceDE w:val="0"/>
        <w:autoSpaceDN w:val="0"/>
        <w:adjustRightInd w:val="0"/>
        <w:jc w:val="both"/>
        <w:rPr>
          <w:rFonts w:ascii="Times New Roman" w:hAnsi="Times New Roman" w:cs="Times New Roman"/>
          <w:b/>
          <w:color w:val="000000" w:themeColor="text1"/>
          <w:sz w:val="20"/>
          <w:szCs w:val="20"/>
        </w:rPr>
      </w:pPr>
    </w:p>
    <w:p w:rsidR="00FE353B" w:rsidRPr="00FF1B8E" w:rsidRDefault="00FE353B">
      <w:pPr>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br w:type="page"/>
      </w:r>
    </w:p>
    <w:p w:rsidR="00B16895" w:rsidRPr="00025E8F" w:rsidRDefault="003C7211">
      <w:pPr>
        <w:pStyle w:val="Paragraphedeliste"/>
        <w:widowControl w:val="0"/>
        <w:numPr>
          <w:ilvl w:val="1"/>
          <w:numId w:val="42"/>
        </w:numPr>
        <w:pBdr>
          <w:bottom w:val="single" w:sz="4" w:space="1" w:color="auto"/>
        </w:pBdr>
        <w:autoSpaceDE w:val="0"/>
        <w:autoSpaceDN w:val="0"/>
        <w:adjustRightInd w:val="0"/>
        <w:jc w:val="both"/>
        <w:rPr>
          <w:rFonts w:ascii="Times New Roman" w:hAnsi="Times New Roman" w:cs="Times New Roman"/>
          <w:b/>
          <w:color w:val="0070C0"/>
        </w:rPr>
      </w:pPr>
      <w:r w:rsidRPr="00025E8F">
        <w:rPr>
          <w:rFonts w:ascii="Times New Roman" w:hAnsi="Times New Roman" w:cs="Times New Roman"/>
          <w:b/>
          <w:color w:val="0070C0"/>
        </w:rPr>
        <w:lastRenderedPageBreak/>
        <w:t>BIOGRAPHIE</w:t>
      </w:r>
      <w:r w:rsidR="00CB4930" w:rsidRPr="00025E8F">
        <w:rPr>
          <w:rFonts w:ascii="Times New Roman" w:hAnsi="Times New Roman" w:cs="Times New Roman"/>
          <w:b/>
          <w:color w:val="0070C0"/>
        </w:rPr>
        <w:t>S</w:t>
      </w:r>
    </w:p>
    <w:p w:rsidR="00B16895" w:rsidRDefault="00B16895">
      <w:pPr>
        <w:rPr>
          <w:rFonts w:ascii="Times New Roman" w:hAnsi="Times New Roman" w:cs="Times New Roman"/>
          <w:bCs/>
          <w:color w:val="000000" w:themeColor="text1"/>
          <w:sz w:val="20"/>
          <w:szCs w:val="20"/>
        </w:rPr>
      </w:pPr>
    </w:p>
    <w:p w:rsidR="00E95A7C" w:rsidRDefault="00E95A7C">
      <w:pPr>
        <w:rPr>
          <w:rFonts w:ascii="Times New Roman" w:hAnsi="Times New Roman" w:cs="Times New Roman"/>
          <w:bCs/>
          <w:color w:val="000000" w:themeColor="text1"/>
          <w:sz w:val="20"/>
          <w:szCs w:val="20"/>
        </w:rPr>
      </w:pPr>
    </w:p>
    <w:p w:rsidR="00BF2F19" w:rsidRPr="000F22E6" w:rsidRDefault="00BF2F19">
      <w:pPr>
        <w:rPr>
          <w:rFonts w:ascii="Times New Roman" w:hAnsi="Times New Roman" w:cs="Times New Roman"/>
          <w:b/>
          <w:color w:val="0070C0"/>
          <w:sz w:val="20"/>
          <w:szCs w:val="20"/>
        </w:rPr>
      </w:pPr>
      <w:r w:rsidRPr="000F22E6">
        <w:rPr>
          <w:rFonts w:ascii="Times New Roman" w:hAnsi="Times New Roman" w:cs="Times New Roman"/>
          <w:bCs/>
          <w:color w:val="0070C0"/>
          <w:sz w:val="20"/>
          <w:szCs w:val="20"/>
        </w:rPr>
        <w:t>BIOGRAPHIE DETAILLEE</w:t>
      </w:r>
    </w:p>
    <w:p w:rsidR="00330C50" w:rsidRDefault="00330C50" w:rsidP="00E95A7C">
      <w:pPr>
        <w:widowControl w:val="0"/>
        <w:autoSpaceDE w:val="0"/>
        <w:autoSpaceDN w:val="0"/>
        <w:adjustRightInd w:val="0"/>
        <w:jc w:val="both"/>
        <w:rPr>
          <w:rFonts w:ascii="Times New Roman" w:hAnsi="Times New Roman" w:cs="Times New Roman"/>
          <w:b/>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Compositeur</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Entré premier nommé en classe de composition au Conservatoire National Supérieur de Musique et de Danse de Paris en 1987, Stéphane de Gérando obtient un premier prix premier nommé de Composition en 1993. Il est notamment l’élève d’Alain </w:t>
      </w:r>
      <w:proofErr w:type="spellStart"/>
      <w:r w:rsidRPr="00FF1B8E">
        <w:rPr>
          <w:rFonts w:ascii="Times New Roman" w:hAnsi="Times New Roman" w:cs="Times New Roman"/>
          <w:color w:val="000000" w:themeColor="text1"/>
          <w:sz w:val="20"/>
          <w:szCs w:val="20"/>
        </w:rPr>
        <w:t>Bancquart</w:t>
      </w:r>
      <w:proofErr w:type="spellEnd"/>
      <w:r w:rsidRPr="00FF1B8E">
        <w:rPr>
          <w:rFonts w:ascii="Times New Roman" w:hAnsi="Times New Roman" w:cs="Times New Roman"/>
          <w:color w:val="000000" w:themeColor="text1"/>
          <w:sz w:val="20"/>
          <w:szCs w:val="20"/>
        </w:rPr>
        <w:t xml:space="preserve"> en composition, Michel Philippot en écriture et analyse, Gérard </w:t>
      </w:r>
      <w:proofErr w:type="spellStart"/>
      <w:r w:rsidRPr="00FF1B8E">
        <w:rPr>
          <w:rFonts w:ascii="Times New Roman" w:hAnsi="Times New Roman" w:cs="Times New Roman"/>
          <w:color w:val="000000" w:themeColor="text1"/>
          <w:sz w:val="20"/>
          <w:szCs w:val="20"/>
        </w:rPr>
        <w:t>Grisey</w:t>
      </w:r>
      <w:proofErr w:type="spellEnd"/>
      <w:r w:rsidRPr="00FF1B8E">
        <w:rPr>
          <w:rFonts w:ascii="Times New Roman" w:hAnsi="Times New Roman" w:cs="Times New Roman"/>
          <w:color w:val="000000" w:themeColor="text1"/>
          <w:sz w:val="20"/>
          <w:szCs w:val="20"/>
        </w:rPr>
        <w:t xml:space="preserve"> en orchestration, Tristan Murail en informatique musicale, Guy </w:t>
      </w:r>
      <w:proofErr w:type="spellStart"/>
      <w:r w:rsidRPr="00FF1B8E">
        <w:rPr>
          <w:rFonts w:ascii="Times New Roman" w:hAnsi="Times New Roman" w:cs="Times New Roman"/>
          <w:color w:val="000000" w:themeColor="text1"/>
          <w:sz w:val="20"/>
          <w:szCs w:val="20"/>
        </w:rPr>
        <w:t>Reibel</w:t>
      </w:r>
      <w:proofErr w:type="spellEnd"/>
      <w:r w:rsidRPr="00FF1B8E">
        <w:rPr>
          <w:rFonts w:ascii="Times New Roman" w:hAnsi="Times New Roman" w:cs="Times New Roman"/>
          <w:color w:val="000000" w:themeColor="text1"/>
          <w:sz w:val="20"/>
          <w:szCs w:val="20"/>
        </w:rPr>
        <w:t xml:space="preserve"> en électroacoustique. Il est par la suite admis premier nommé en 3e cycle de composition du CNSMDP en 1994 où il suit des master classes avec Pierre Boulez, Karlheinz Stockhausen, Franco </w:t>
      </w:r>
      <w:proofErr w:type="spellStart"/>
      <w:r w:rsidRPr="00FF1B8E">
        <w:rPr>
          <w:rFonts w:ascii="Times New Roman" w:hAnsi="Times New Roman" w:cs="Times New Roman"/>
          <w:color w:val="000000" w:themeColor="text1"/>
          <w:sz w:val="20"/>
          <w:szCs w:val="20"/>
        </w:rPr>
        <w:t>Donatoni</w:t>
      </w:r>
      <w:proofErr w:type="spellEnd"/>
      <w:r w:rsidRPr="00FF1B8E">
        <w:rPr>
          <w:rFonts w:ascii="Times New Roman" w:hAnsi="Times New Roman" w:cs="Times New Roman"/>
          <w:color w:val="000000" w:themeColor="text1"/>
          <w:sz w:val="20"/>
          <w:szCs w:val="20"/>
        </w:rPr>
        <w:t xml:space="preserve">, Emmanuel Nunes, Henri Dutilleux. Il obtient le prix international du festival de musique contemporaine de Darmstadt (1994), le prix de l'association des anciens élèves et élèves des Conservatoires Nationaux Supérieurs de Musique et d'Art Dramatique de Paris (1991), le prix académique de la </w:t>
      </w:r>
      <w:proofErr w:type="spellStart"/>
      <w:r w:rsidRPr="00FF1B8E">
        <w:rPr>
          <w:rFonts w:ascii="Times New Roman" w:hAnsi="Times New Roman" w:cs="Times New Roman"/>
          <w:color w:val="000000" w:themeColor="text1"/>
          <w:sz w:val="20"/>
          <w:szCs w:val="20"/>
        </w:rPr>
        <w:t>Sacem</w:t>
      </w:r>
      <w:proofErr w:type="spellEnd"/>
      <w:r w:rsidRPr="00FF1B8E">
        <w:rPr>
          <w:rFonts w:ascii="Times New Roman" w:hAnsi="Times New Roman" w:cs="Times New Roman"/>
          <w:color w:val="000000" w:themeColor="text1"/>
          <w:sz w:val="20"/>
          <w:szCs w:val="20"/>
        </w:rPr>
        <w:t xml:space="preserve"> (1995) et il est lauréat de la fondation </w:t>
      </w:r>
      <w:proofErr w:type="spellStart"/>
      <w:r w:rsidRPr="00FF1B8E">
        <w:rPr>
          <w:rFonts w:ascii="Times New Roman" w:hAnsi="Times New Roman" w:cs="Times New Roman"/>
          <w:color w:val="000000" w:themeColor="text1"/>
          <w:sz w:val="20"/>
          <w:szCs w:val="20"/>
        </w:rPr>
        <w:t>Sasakawa</w:t>
      </w:r>
      <w:proofErr w:type="spellEnd"/>
      <w:r w:rsidRPr="00FF1B8E">
        <w:rPr>
          <w:rFonts w:ascii="Times New Roman" w:hAnsi="Times New Roman" w:cs="Times New Roman"/>
          <w:color w:val="000000" w:themeColor="text1"/>
          <w:sz w:val="20"/>
          <w:szCs w:val="20"/>
        </w:rPr>
        <w:t xml:space="preserve"> en 1993 et en 1994.</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Il est le compositeur d'œuvres pour orchestre créées à Radio-France à Paris comme </w:t>
      </w:r>
      <w:r w:rsidRPr="00FF1B8E">
        <w:rPr>
          <w:rFonts w:ascii="Times New Roman" w:hAnsi="Times New Roman" w:cs="Times New Roman"/>
          <w:i/>
          <w:color w:val="000000" w:themeColor="text1"/>
          <w:sz w:val="20"/>
          <w:szCs w:val="20"/>
        </w:rPr>
        <w:t>Puisqu'il en est ainsi</w:t>
      </w:r>
      <w:r w:rsidRPr="00FF1B8E">
        <w:rPr>
          <w:rFonts w:ascii="Times New Roman" w:hAnsi="Times New Roman" w:cs="Times New Roman"/>
          <w:color w:val="000000" w:themeColor="text1"/>
          <w:sz w:val="20"/>
          <w:szCs w:val="20"/>
        </w:rPr>
        <w:t xml:space="preserve">, pour orchestre symphonique et bande magnétique huit pistes, </w:t>
      </w:r>
      <w:r w:rsidRPr="00FF1B8E">
        <w:rPr>
          <w:rFonts w:ascii="Times New Roman" w:hAnsi="Times New Roman" w:cs="Times New Roman"/>
          <w:i/>
          <w:color w:val="000000" w:themeColor="text1"/>
          <w:sz w:val="20"/>
          <w:szCs w:val="20"/>
        </w:rPr>
        <w:t>En toi, avec lui et en lui</w:t>
      </w:r>
      <w:r w:rsidRPr="00FF1B8E">
        <w:rPr>
          <w:rFonts w:ascii="Times New Roman" w:hAnsi="Times New Roman" w:cs="Times New Roman"/>
          <w:color w:val="000000" w:themeColor="text1"/>
          <w:sz w:val="20"/>
          <w:szCs w:val="20"/>
        </w:rPr>
        <w:t xml:space="preserve">, pour quatre groupes orchestraux répartis autour du public, </w:t>
      </w:r>
      <w:r w:rsidRPr="00FF1B8E">
        <w:rPr>
          <w:rFonts w:ascii="Times New Roman" w:hAnsi="Times New Roman" w:cs="Times New Roman"/>
          <w:i/>
          <w:color w:val="000000" w:themeColor="text1"/>
          <w:sz w:val="20"/>
          <w:szCs w:val="20"/>
        </w:rPr>
        <w:t>Intumescence</w:t>
      </w:r>
      <w:r w:rsidRPr="00FF1B8E">
        <w:rPr>
          <w:rFonts w:ascii="Times New Roman" w:hAnsi="Times New Roman" w:cs="Times New Roman"/>
          <w:color w:val="000000" w:themeColor="text1"/>
          <w:sz w:val="20"/>
          <w:szCs w:val="20"/>
        </w:rPr>
        <w:t>, commande de Radio-France, œuvre créée par l’Orchestre Philharmonique de Radio-France en coproduction avec l’Ina-</w:t>
      </w:r>
      <w:proofErr w:type="spellStart"/>
      <w:r w:rsidRPr="00FF1B8E">
        <w:rPr>
          <w:rFonts w:ascii="Times New Roman" w:hAnsi="Times New Roman" w:cs="Times New Roman"/>
          <w:color w:val="000000" w:themeColor="text1"/>
          <w:sz w:val="20"/>
          <w:szCs w:val="20"/>
        </w:rPr>
        <w:t>Grm</w:t>
      </w:r>
      <w:proofErr w:type="spellEnd"/>
      <w:r w:rsidRPr="00FF1B8E">
        <w:rPr>
          <w:rFonts w:ascii="Times New Roman" w:hAnsi="Times New Roman" w:cs="Times New Roman"/>
          <w:color w:val="000000" w:themeColor="text1"/>
          <w:sz w:val="20"/>
          <w:szCs w:val="20"/>
        </w:rPr>
        <w:t xml:space="preserve"> pour la partie électroacoustique, </w:t>
      </w:r>
      <w:r w:rsidRPr="00FF1B8E">
        <w:rPr>
          <w:rFonts w:ascii="Times New Roman" w:hAnsi="Times New Roman" w:cs="Times New Roman"/>
          <w:i/>
          <w:color w:val="000000" w:themeColor="text1"/>
          <w:sz w:val="20"/>
          <w:szCs w:val="20"/>
        </w:rPr>
        <w:t>Katanga</w:t>
      </w:r>
      <w:r w:rsidRPr="00FF1B8E">
        <w:rPr>
          <w:rFonts w:ascii="Times New Roman" w:hAnsi="Times New Roman" w:cs="Times New Roman"/>
          <w:color w:val="000000" w:themeColor="text1"/>
          <w:sz w:val="20"/>
          <w:szCs w:val="20"/>
        </w:rPr>
        <w:t xml:space="preserve">, œuvre pour quinze cuivres et deux percussions, commande de Radio France... - d'autres exemples d'œuvres : </w:t>
      </w:r>
      <w:r w:rsidRPr="00FF1B8E">
        <w:rPr>
          <w:rFonts w:ascii="Times New Roman" w:hAnsi="Times New Roman" w:cs="Times New Roman"/>
          <w:i/>
          <w:color w:val="000000" w:themeColor="text1"/>
          <w:sz w:val="20"/>
          <w:szCs w:val="20"/>
        </w:rPr>
        <w:t>Virtualité et conscience du vide</w:t>
      </w:r>
      <w:r w:rsidRPr="00FF1B8E">
        <w:rPr>
          <w:rFonts w:ascii="Times New Roman" w:hAnsi="Times New Roman" w:cs="Times New Roman"/>
          <w:color w:val="000000" w:themeColor="text1"/>
          <w:sz w:val="20"/>
          <w:szCs w:val="20"/>
        </w:rPr>
        <w:t xml:space="preserve"> pour trio à cordes, créée au CNSMDP, </w:t>
      </w:r>
      <w:r w:rsidRPr="00FF1B8E">
        <w:rPr>
          <w:rFonts w:ascii="Times New Roman" w:hAnsi="Times New Roman" w:cs="Times New Roman"/>
          <w:i/>
          <w:color w:val="000000" w:themeColor="text1"/>
          <w:sz w:val="20"/>
          <w:szCs w:val="20"/>
        </w:rPr>
        <w:t>Hommage à Bach</w:t>
      </w:r>
      <w:r w:rsidRPr="00FF1B8E">
        <w:rPr>
          <w:rFonts w:ascii="Times New Roman" w:hAnsi="Times New Roman" w:cs="Times New Roman"/>
          <w:color w:val="000000" w:themeColor="text1"/>
          <w:sz w:val="20"/>
          <w:szCs w:val="20"/>
        </w:rPr>
        <w:t xml:space="preserve"> pour clarinette, </w:t>
      </w:r>
      <w:proofErr w:type="spellStart"/>
      <w:r w:rsidRPr="00FF1B8E">
        <w:rPr>
          <w:rFonts w:ascii="Times New Roman" w:hAnsi="Times New Roman" w:cs="Times New Roman"/>
          <w:i/>
          <w:color w:val="000000" w:themeColor="text1"/>
          <w:sz w:val="20"/>
          <w:szCs w:val="20"/>
        </w:rPr>
        <w:t>Metathesis</w:t>
      </w:r>
      <w:proofErr w:type="spellEnd"/>
      <w:r w:rsidRPr="00FF1B8E">
        <w:rPr>
          <w:rFonts w:ascii="Times New Roman" w:hAnsi="Times New Roman" w:cs="Times New Roman"/>
          <w:color w:val="000000" w:themeColor="text1"/>
          <w:sz w:val="20"/>
          <w:szCs w:val="20"/>
        </w:rPr>
        <w:t xml:space="preserve"> pour piano créée à Radio-France, </w:t>
      </w:r>
      <w:r w:rsidRPr="00FF1B8E">
        <w:rPr>
          <w:rFonts w:ascii="Times New Roman" w:hAnsi="Times New Roman" w:cs="Times New Roman"/>
          <w:i/>
          <w:color w:val="000000" w:themeColor="text1"/>
          <w:sz w:val="20"/>
          <w:szCs w:val="20"/>
        </w:rPr>
        <w:t>Pièce pour cordes</w:t>
      </w:r>
      <w:r w:rsidRPr="00FF1B8E">
        <w:rPr>
          <w:rFonts w:ascii="Times New Roman" w:hAnsi="Times New Roman" w:cs="Times New Roman"/>
          <w:color w:val="000000" w:themeColor="text1"/>
          <w:sz w:val="20"/>
          <w:szCs w:val="20"/>
        </w:rPr>
        <w:t xml:space="preserve">, commande de l'Orchestre Philharmonique de Montpellier, </w:t>
      </w:r>
      <w:r w:rsidRPr="00FF1B8E">
        <w:rPr>
          <w:rFonts w:ascii="Times New Roman" w:hAnsi="Times New Roman" w:cs="Times New Roman"/>
          <w:i/>
          <w:color w:val="000000" w:themeColor="text1"/>
          <w:sz w:val="20"/>
          <w:szCs w:val="20"/>
        </w:rPr>
        <w:t>Ce que tout cadavre devrait savoir</w:t>
      </w:r>
      <w:r w:rsidRPr="00FF1B8E">
        <w:rPr>
          <w:rFonts w:ascii="Times New Roman" w:hAnsi="Times New Roman" w:cs="Times New Roman"/>
          <w:color w:val="000000" w:themeColor="text1"/>
          <w:sz w:val="20"/>
          <w:szCs w:val="20"/>
        </w:rPr>
        <w:t xml:space="preserve">, commande de l'ensemble 2e2m créée au Centre Pompidou à Paris, </w:t>
      </w:r>
      <w:r w:rsidRPr="00FF1B8E">
        <w:rPr>
          <w:rFonts w:ascii="Times New Roman" w:hAnsi="Times New Roman" w:cs="Times New Roman"/>
          <w:i/>
          <w:color w:val="000000" w:themeColor="text1"/>
          <w:sz w:val="20"/>
          <w:szCs w:val="20"/>
        </w:rPr>
        <w:t xml:space="preserve">Du sens </w:t>
      </w:r>
      <w:proofErr w:type="spellStart"/>
      <w:r w:rsidRPr="00FF1B8E">
        <w:rPr>
          <w:rFonts w:ascii="Times New Roman" w:hAnsi="Times New Roman" w:cs="Times New Roman"/>
          <w:i/>
          <w:color w:val="000000" w:themeColor="text1"/>
          <w:sz w:val="20"/>
          <w:szCs w:val="20"/>
        </w:rPr>
        <w:t>sens</w:t>
      </w:r>
      <w:proofErr w:type="spellEnd"/>
      <w:r w:rsidRPr="00FF1B8E">
        <w:rPr>
          <w:rFonts w:ascii="Times New Roman" w:hAnsi="Times New Roman" w:cs="Times New Roman"/>
          <w:color w:val="000000" w:themeColor="text1"/>
          <w:sz w:val="20"/>
          <w:szCs w:val="20"/>
        </w:rPr>
        <w:t xml:space="preserve">, pour flûte, créée par P. Y. Artaud au Internationale </w:t>
      </w:r>
      <w:proofErr w:type="spellStart"/>
      <w:r w:rsidRPr="00FF1B8E">
        <w:rPr>
          <w:rFonts w:ascii="Times New Roman" w:hAnsi="Times New Roman" w:cs="Times New Roman"/>
          <w:color w:val="000000" w:themeColor="text1"/>
          <w:sz w:val="20"/>
          <w:szCs w:val="20"/>
        </w:rPr>
        <w:t>Ferienkurse</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für</w:t>
      </w:r>
      <w:proofErr w:type="spellEnd"/>
      <w:r w:rsidRPr="00FF1B8E">
        <w:rPr>
          <w:rFonts w:ascii="Times New Roman" w:hAnsi="Times New Roman" w:cs="Times New Roman"/>
          <w:color w:val="000000" w:themeColor="text1"/>
          <w:sz w:val="20"/>
          <w:szCs w:val="20"/>
        </w:rPr>
        <w:t xml:space="preserve"> Neue </w:t>
      </w:r>
      <w:proofErr w:type="spellStart"/>
      <w:r w:rsidRPr="00FF1B8E">
        <w:rPr>
          <w:rFonts w:ascii="Times New Roman" w:hAnsi="Times New Roman" w:cs="Times New Roman"/>
          <w:color w:val="000000" w:themeColor="text1"/>
          <w:sz w:val="20"/>
          <w:szCs w:val="20"/>
        </w:rPr>
        <w:t>Musik</w:t>
      </w:r>
      <w:proofErr w:type="spellEnd"/>
      <w:r w:rsidRPr="00FF1B8E">
        <w:rPr>
          <w:rFonts w:ascii="Times New Roman" w:hAnsi="Times New Roman" w:cs="Times New Roman"/>
          <w:color w:val="000000" w:themeColor="text1"/>
          <w:sz w:val="20"/>
          <w:szCs w:val="20"/>
        </w:rPr>
        <w:t xml:space="preserve"> de Darmstadt, </w:t>
      </w:r>
      <w:r w:rsidRPr="00FF1B8E">
        <w:rPr>
          <w:rFonts w:ascii="Times New Roman" w:hAnsi="Times New Roman" w:cs="Times New Roman"/>
          <w:i/>
          <w:color w:val="000000" w:themeColor="text1"/>
          <w:sz w:val="20"/>
          <w:szCs w:val="20"/>
        </w:rPr>
        <w:t>6ex1pen7sion4</w:t>
      </w:r>
      <w:r w:rsidRPr="00FF1B8E">
        <w:rPr>
          <w:rFonts w:ascii="Times New Roman" w:hAnsi="Times New Roman" w:cs="Times New Roman"/>
          <w:color w:val="000000" w:themeColor="text1"/>
          <w:sz w:val="20"/>
          <w:szCs w:val="20"/>
        </w:rPr>
        <w:t xml:space="preserve">, commande d'État pour ensemble et électronique temps réel créée à Paris par l’ensemble 2e2m, </w:t>
      </w:r>
      <w:r w:rsidRPr="00FF1B8E">
        <w:rPr>
          <w:rFonts w:ascii="Times New Roman" w:hAnsi="Times New Roman" w:cs="Times New Roman"/>
          <w:i/>
          <w:color w:val="000000" w:themeColor="text1"/>
          <w:sz w:val="20"/>
          <w:szCs w:val="20"/>
        </w:rPr>
        <w:t>L'opéra de glace</w:t>
      </w:r>
      <w:r w:rsidRPr="00FF1B8E">
        <w:rPr>
          <w:rFonts w:ascii="Times New Roman" w:hAnsi="Times New Roman" w:cs="Times New Roman"/>
          <w:color w:val="000000" w:themeColor="text1"/>
          <w:sz w:val="20"/>
          <w:szCs w:val="20"/>
        </w:rPr>
        <w:t xml:space="preserve">, pour chœur d'adolescents, ordinateur et vidéo, commande d'État, création à la Cité de la Musique à Paris, </w:t>
      </w:r>
      <w:r w:rsidRPr="00FF1B8E">
        <w:rPr>
          <w:rFonts w:ascii="Times New Roman" w:hAnsi="Times New Roman" w:cs="Times New Roman"/>
          <w:i/>
          <w:color w:val="000000" w:themeColor="text1"/>
          <w:sz w:val="20"/>
          <w:szCs w:val="20"/>
        </w:rPr>
        <w:t>Introït</w:t>
      </w:r>
      <w:r w:rsidRPr="00FF1B8E">
        <w:rPr>
          <w:rFonts w:ascii="Times New Roman" w:hAnsi="Times New Roman" w:cs="Times New Roman"/>
          <w:color w:val="000000" w:themeColor="text1"/>
          <w:sz w:val="20"/>
          <w:szCs w:val="20"/>
        </w:rPr>
        <w:t xml:space="preserve">, pour soliste, chœur, orchestre et électronique, commande du CMA19, </w:t>
      </w:r>
      <w:proofErr w:type="spellStart"/>
      <w:r w:rsidRPr="00FF1B8E">
        <w:rPr>
          <w:rFonts w:ascii="Times New Roman" w:hAnsi="Times New Roman" w:cs="Times New Roman"/>
          <w:i/>
          <w:color w:val="000000" w:themeColor="text1"/>
          <w:sz w:val="20"/>
          <w:szCs w:val="20"/>
        </w:rPr>
        <w:t>Remember</w:t>
      </w:r>
      <w:proofErr w:type="spellEnd"/>
      <w:r w:rsidRPr="00FF1B8E">
        <w:rPr>
          <w:rFonts w:ascii="Times New Roman" w:hAnsi="Times New Roman" w:cs="Times New Roman"/>
          <w:color w:val="000000" w:themeColor="text1"/>
          <w:sz w:val="20"/>
          <w:szCs w:val="20"/>
        </w:rPr>
        <w:t xml:space="preserve"> pour chœur d'enfant et électronique en 16e de ton, </w:t>
      </w:r>
      <w:r w:rsidRPr="00FF1B8E">
        <w:rPr>
          <w:rFonts w:ascii="Times New Roman" w:hAnsi="Times New Roman" w:cs="Times New Roman"/>
          <w:i/>
          <w:color w:val="000000" w:themeColor="text1"/>
          <w:sz w:val="20"/>
          <w:szCs w:val="20"/>
        </w:rPr>
        <w:t>Spiralis ou Les fous de la nef</w:t>
      </w:r>
      <w:r w:rsidRPr="00FF1B8E">
        <w:rPr>
          <w:rFonts w:ascii="Times New Roman" w:hAnsi="Times New Roman" w:cs="Times New Roman"/>
          <w:color w:val="000000" w:themeColor="text1"/>
          <w:sz w:val="20"/>
          <w:szCs w:val="20"/>
        </w:rPr>
        <w:t xml:space="preserve"> pour </w:t>
      </w:r>
      <w:proofErr w:type="spellStart"/>
      <w:r w:rsidRPr="00FF1B8E">
        <w:rPr>
          <w:rFonts w:ascii="Times New Roman" w:hAnsi="Times New Roman" w:cs="Times New Roman"/>
          <w:color w:val="000000" w:themeColor="text1"/>
          <w:sz w:val="20"/>
          <w:szCs w:val="20"/>
        </w:rPr>
        <w:t>meta</w:t>
      </w:r>
      <w:proofErr w:type="spellEnd"/>
      <w:r w:rsidRPr="00FF1B8E">
        <w:rPr>
          <w:rFonts w:ascii="Times New Roman" w:hAnsi="Times New Roman" w:cs="Times New Roman"/>
          <w:color w:val="000000" w:themeColor="text1"/>
          <w:sz w:val="20"/>
          <w:szCs w:val="20"/>
        </w:rPr>
        <w:t xml:space="preserve">-orgue, </w:t>
      </w:r>
      <w:proofErr w:type="spellStart"/>
      <w:r w:rsidRPr="00FF1B8E">
        <w:rPr>
          <w:rFonts w:ascii="Times New Roman" w:hAnsi="Times New Roman" w:cs="Times New Roman"/>
          <w:i/>
          <w:color w:val="000000" w:themeColor="text1"/>
          <w:sz w:val="20"/>
          <w:szCs w:val="20"/>
        </w:rPr>
        <w:t>Frapocalyspe</w:t>
      </w:r>
      <w:proofErr w:type="spellEnd"/>
      <w:r w:rsidRPr="00FF1B8E">
        <w:rPr>
          <w:rFonts w:ascii="Times New Roman" w:hAnsi="Times New Roman" w:cs="Times New Roman"/>
          <w:color w:val="000000" w:themeColor="text1"/>
          <w:sz w:val="20"/>
          <w:szCs w:val="20"/>
        </w:rPr>
        <w:t xml:space="preserve"> pour clarinette, violon, violoncelle et piano, </w:t>
      </w:r>
      <w:r w:rsidRPr="00FF1B8E">
        <w:rPr>
          <w:rFonts w:ascii="Times New Roman" w:hAnsi="Times New Roman" w:cs="Times New Roman"/>
          <w:i/>
          <w:color w:val="000000" w:themeColor="text1"/>
          <w:sz w:val="20"/>
          <w:szCs w:val="20"/>
        </w:rPr>
        <w:t>L'étrange passage des sens</w:t>
      </w:r>
      <w:r w:rsidRPr="00FF1B8E">
        <w:rPr>
          <w:rFonts w:ascii="Times New Roman" w:hAnsi="Times New Roman" w:cs="Times New Roman"/>
          <w:color w:val="000000" w:themeColor="text1"/>
          <w:sz w:val="20"/>
          <w:szCs w:val="20"/>
        </w:rPr>
        <w:t xml:space="preserve">, cycle 7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xml:space="preserve"> pour comédiens, danseuses, cor avec électronique temps réel, vidéo et son 5.1, </w:t>
      </w:r>
      <w:r w:rsidRPr="00FF1B8E">
        <w:rPr>
          <w:rFonts w:ascii="Times New Roman" w:hAnsi="Times New Roman" w:cs="Times New Roman"/>
          <w:i/>
          <w:color w:val="000000" w:themeColor="text1"/>
          <w:sz w:val="20"/>
          <w:szCs w:val="20"/>
        </w:rPr>
        <w:t>La danse du trou de ver</w:t>
      </w:r>
      <w:r w:rsidRPr="00FF1B8E">
        <w:rPr>
          <w:rFonts w:ascii="Times New Roman" w:hAnsi="Times New Roman" w:cs="Times New Roman"/>
          <w:color w:val="000000" w:themeColor="text1"/>
          <w:sz w:val="20"/>
          <w:szCs w:val="20"/>
        </w:rPr>
        <w:t xml:space="preserve"> pour 4 groupes de percussions spatialisés autour du public, électronique et vidéo, </w:t>
      </w:r>
      <w:r w:rsidRPr="00FF1B8E">
        <w:rPr>
          <w:rFonts w:ascii="Times New Roman" w:hAnsi="Times New Roman" w:cs="Times New Roman"/>
          <w:i/>
          <w:color w:val="000000" w:themeColor="text1"/>
          <w:sz w:val="20"/>
          <w:szCs w:val="20"/>
        </w:rPr>
        <w:t>Un jour viendra</w:t>
      </w:r>
      <w:r w:rsidRPr="00FF1B8E">
        <w:rPr>
          <w:rFonts w:ascii="Times New Roman" w:hAnsi="Times New Roman" w:cs="Times New Roman"/>
          <w:color w:val="000000" w:themeColor="text1"/>
          <w:sz w:val="20"/>
          <w:szCs w:val="20"/>
        </w:rPr>
        <w:t xml:space="preserve">, extrait du cycle 8 du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 développement permanant depuis 2006, </w:t>
      </w:r>
      <w:r w:rsidRPr="00FF1B8E">
        <w:rPr>
          <w:rFonts w:ascii="Times New Roman" w:hAnsi="Times New Roman" w:cs="Times New Roman"/>
          <w:i/>
          <w:color w:val="000000" w:themeColor="text1"/>
          <w:sz w:val="20"/>
          <w:szCs w:val="20"/>
        </w:rPr>
        <w:t>Le labyrinthe du temps</w:t>
      </w:r>
      <w:r w:rsidRPr="00FF1B8E">
        <w:rPr>
          <w:rFonts w:ascii="Times New Roman" w:hAnsi="Times New Roman" w:cs="Times New Roman"/>
          <w:color w:val="000000" w:themeColor="text1"/>
          <w:sz w:val="20"/>
          <w:szCs w:val="20"/>
        </w:rPr>
        <w:t xml:space="preserve"> est aujourd'hui une œuvre monumentale à la fois technologique et </w:t>
      </w:r>
      <w:proofErr w:type="spellStart"/>
      <w:r w:rsidRPr="00FF1B8E">
        <w:rPr>
          <w:rFonts w:ascii="Times New Roman" w:hAnsi="Times New Roman" w:cs="Times New Roman"/>
          <w:color w:val="000000" w:themeColor="text1"/>
          <w:sz w:val="20"/>
          <w:szCs w:val="20"/>
        </w:rPr>
        <w:t>polyartistique</w:t>
      </w:r>
      <w:proofErr w:type="spellEnd"/>
      <w:r w:rsidRPr="00FF1B8E">
        <w:rPr>
          <w:rFonts w:ascii="Times New Roman" w:hAnsi="Times New Roman" w:cs="Times New Roman"/>
          <w:color w:val="000000" w:themeColor="text1"/>
          <w:sz w:val="20"/>
          <w:szCs w:val="20"/>
        </w:rPr>
        <w:t xml:space="preserve"> contrôlée et inventée en temps réel par des algorithmes : invention sonore, visuelle, installations muséales, projections grands écrans, mapping monumental, concerts, performances... (cf. chapitre sur le Labyrinthe et liste des dernières créations).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Directeur de l'</w:t>
      </w:r>
      <w:proofErr w:type="spellStart"/>
      <w:r w:rsidRPr="00FF1B8E">
        <w:rPr>
          <w:rFonts w:ascii="Times New Roman" w:hAnsi="Times New Roman" w:cs="Times New Roman"/>
          <w:color w:val="000000" w:themeColor="text1"/>
          <w:sz w:val="20"/>
          <w:szCs w:val="20"/>
        </w:rPr>
        <w:t>icarEnsemble</w:t>
      </w:r>
      <w:proofErr w:type="spellEnd"/>
      <w:r w:rsidRPr="00FF1B8E">
        <w:rPr>
          <w:rFonts w:ascii="Times New Roman" w:hAnsi="Times New Roman" w:cs="Times New Roman"/>
          <w:color w:val="000000" w:themeColor="text1"/>
          <w:sz w:val="20"/>
          <w:szCs w:val="20"/>
        </w:rPr>
        <w:t>, Stéphane de Gérando dirige notamment l'Orchestre philharmonique de Radio France et son propre ensemble pour l'enregistrement d'un CD monographique aux éditions inactuelles avec le soutien de Radio-France, de MFA et de 3icar.</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Créations poly-artistiques et technologiques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 2006, Stéphane de Gérando a collaboré avec Pierre </w:t>
      </w:r>
      <w:proofErr w:type="spellStart"/>
      <w:r w:rsidRPr="00FF1B8E">
        <w:rPr>
          <w:rFonts w:ascii="Times New Roman" w:hAnsi="Times New Roman" w:cs="Times New Roman"/>
          <w:color w:val="000000" w:themeColor="text1"/>
          <w:sz w:val="20"/>
          <w:szCs w:val="20"/>
        </w:rPr>
        <w:t>Chaveau</w:t>
      </w:r>
      <w:proofErr w:type="spellEnd"/>
      <w:r w:rsidRPr="00FF1B8E">
        <w:rPr>
          <w:rFonts w:ascii="Times New Roman" w:hAnsi="Times New Roman" w:cs="Times New Roman"/>
          <w:color w:val="000000" w:themeColor="text1"/>
          <w:sz w:val="20"/>
          <w:szCs w:val="20"/>
        </w:rPr>
        <w:t xml:space="preserve"> (première version de Binaurale), artiste peintre ayant développé l</w:t>
      </w:r>
      <w:proofErr w:type="gramStart"/>
      <w:r w:rsidRPr="00FF1B8E">
        <w:rPr>
          <w:rFonts w:ascii="Times New Roman" w:hAnsi="Times New Roman" w:cs="Times New Roman"/>
          <w:color w:val="000000" w:themeColor="text1"/>
          <w:sz w:val="20"/>
          <w:szCs w:val="20"/>
        </w:rPr>
        <w:t>‘«</w:t>
      </w:r>
      <w:proofErr w:type="gramEnd"/>
      <w:r w:rsidRPr="00FF1B8E">
        <w:rPr>
          <w:rFonts w:ascii="Times New Roman" w:hAnsi="Times New Roman" w:cs="Times New Roman"/>
          <w:color w:val="000000" w:themeColor="text1"/>
          <w:sz w:val="20"/>
          <w:szCs w:val="20"/>
        </w:rPr>
        <w:t xml:space="preserve"> écriture lumière », peinture en mouvement grâce à la projection de couleurs primaires sur ses toiles et au contrôle de l’intensité de trois faisceaux lumineux permettant une recomposition par synthèse additive du spectre chromatique des couleurs (Musée d'Aquitaine, Festival de l'innovation et de la création 2007). Depuis cette époque, Stéphane de Gérando a réalisé des « tableaux virtuels », tableaux numériques jouant sur les seuils différentiels de perception. </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 2007, au musée d’Art moderne et contemporain de Toulouse - les Abattoirs, Stéphane de Gérando présentait « CA », Creative </w:t>
      </w:r>
      <w:proofErr w:type="spellStart"/>
      <w:r w:rsidRPr="00FF1B8E">
        <w:rPr>
          <w:rFonts w:ascii="Times New Roman" w:hAnsi="Times New Roman" w:cs="Times New Roman"/>
          <w:color w:val="000000" w:themeColor="text1"/>
          <w:sz w:val="20"/>
          <w:szCs w:val="20"/>
        </w:rPr>
        <w:t>Algorithm</w:t>
      </w:r>
      <w:proofErr w:type="spellEnd"/>
      <w:r w:rsidRPr="00FF1B8E">
        <w:rPr>
          <w:rFonts w:ascii="Times New Roman" w:hAnsi="Times New Roman" w:cs="Times New Roman"/>
          <w:color w:val="000000" w:themeColor="text1"/>
          <w:sz w:val="20"/>
          <w:szCs w:val="20"/>
        </w:rPr>
        <w:t xml:space="preserve">, un programme réalisant en temps réel (programmation Max/MSP) une œuvre interactive image et son de synthèse. Depuis 2006, ses œuvres comme </w:t>
      </w:r>
      <w:r w:rsidRPr="00FF1B8E">
        <w:rPr>
          <w:rFonts w:ascii="Times New Roman" w:hAnsi="Times New Roman" w:cs="Times New Roman"/>
          <w:i/>
          <w:color w:val="000000" w:themeColor="text1"/>
          <w:sz w:val="20"/>
          <w:szCs w:val="20"/>
        </w:rPr>
        <w:t xml:space="preserve">Blue </w:t>
      </w:r>
      <w:proofErr w:type="spellStart"/>
      <w:r w:rsidRPr="00FF1B8E">
        <w:rPr>
          <w:rFonts w:ascii="Times New Roman" w:hAnsi="Times New Roman" w:cs="Times New Roman"/>
          <w:i/>
          <w:color w:val="000000" w:themeColor="text1"/>
          <w:sz w:val="20"/>
          <w:szCs w:val="20"/>
        </w:rPr>
        <w:t>bird</w:t>
      </w:r>
      <w:proofErr w:type="spellEnd"/>
      <w:r w:rsidRPr="00FF1B8E">
        <w:rPr>
          <w:rFonts w:ascii="Times New Roman" w:hAnsi="Times New Roman" w:cs="Times New Roman"/>
          <w:color w:val="000000" w:themeColor="text1"/>
          <w:sz w:val="20"/>
          <w:szCs w:val="20"/>
        </w:rPr>
        <w:t xml:space="preserve">, </w:t>
      </w:r>
      <w:r w:rsidRPr="00FF1B8E">
        <w:rPr>
          <w:rFonts w:ascii="Times New Roman" w:hAnsi="Times New Roman" w:cs="Times New Roman"/>
          <w:i/>
          <w:color w:val="000000" w:themeColor="text1"/>
          <w:sz w:val="20"/>
          <w:szCs w:val="20"/>
        </w:rPr>
        <w:t>Binaurale</w:t>
      </w:r>
      <w:r w:rsidRPr="00FF1B8E">
        <w:rPr>
          <w:rFonts w:ascii="Times New Roman" w:hAnsi="Times New Roman" w:cs="Times New Roman"/>
          <w:color w:val="000000" w:themeColor="text1"/>
          <w:sz w:val="20"/>
          <w:szCs w:val="20"/>
        </w:rPr>
        <w:t xml:space="preserve">, </w:t>
      </w:r>
      <w:r w:rsidRPr="00FF1B8E">
        <w:rPr>
          <w:rFonts w:ascii="Times New Roman" w:hAnsi="Times New Roman" w:cs="Times New Roman"/>
          <w:i/>
          <w:color w:val="000000" w:themeColor="text1"/>
          <w:sz w:val="20"/>
          <w:szCs w:val="20"/>
        </w:rPr>
        <w:t>Intumescence</w:t>
      </w:r>
      <w:r w:rsidRPr="00FF1B8E">
        <w:rPr>
          <w:rFonts w:ascii="Times New Roman" w:hAnsi="Times New Roman" w:cs="Times New Roman"/>
          <w:color w:val="000000" w:themeColor="text1"/>
          <w:sz w:val="20"/>
          <w:szCs w:val="20"/>
        </w:rPr>
        <w:t xml:space="preserve"> ont fait l'objet de projections monumentales dans les musées nationaux. En 2010, Stéphane de Gérando commence le </w:t>
      </w:r>
      <w:r w:rsidRPr="00FF1B8E">
        <w:rPr>
          <w:rFonts w:ascii="Times New Roman" w:hAnsi="Times New Roman" w:cs="Times New Roman"/>
          <w:i/>
          <w:color w:val="000000" w:themeColor="text1"/>
          <w:sz w:val="20"/>
          <w:szCs w:val="20"/>
        </w:rPr>
        <w:t>Labyrinthe du temps</w:t>
      </w:r>
      <w:r w:rsidRPr="00FF1B8E">
        <w:rPr>
          <w:rFonts w:ascii="Times New Roman" w:hAnsi="Times New Roman" w:cs="Times New Roman"/>
          <w:color w:val="000000" w:themeColor="text1"/>
          <w:sz w:val="20"/>
          <w:szCs w:val="20"/>
        </w:rPr>
        <w:t>, œuvre poly-artistique et technologique d'un nouveau genre.</w:t>
      </w:r>
    </w:p>
    <w:p w:rsidR="00E95A7C" w:rsidRPr="00FF1B8E" w:rsidRDefault="00E95A7C" w:rsidP="00E95A7C">
      <w:pPr>
        <w:widowControl w:val="0"/>
        <w:autoSpaceDE w:val="0"/>
        <w:autoSpaceDN w:val="0"/>
        <w:adjustRightInd w:val="0"/>
        <w:jc w:val="both"/>
        <w:rPr>
          <w:rFonts w:ascii="Times New Roman" w:hAnsi="Times New Roman" w:cs="Times New Roman"/>
          <w:b/>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b/>
          <w:i/>
          <w:iCs/>
          <w:color w:val="000000" w:themeColor="text1"/>
          <w:sz w:val="20"/>
          <w:szCs w:val="20"/>
        </w:rPr>
      </w:pPr>
      <w:r w:rsidRPr="00FF1B8E">
        <w:rPr>
          <w:rFonts w:ascii="Times New Roman" w:hAnsi="Times New Roman" w:cs="Times New Roman"/>
          <w:b/>
          <w:i/>
          <w:iCs/>
          <w:color w:val="000000" w:themeColor="text1"/>
          <w:sz w:val="20"/>
          <w:szCs w:val="20"/>
        </w:rPr>
        <w:t>Le labyrinthe du temps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Tableaux virtuels en images de synthèse, sculptures numériques interactives, projection grand écran, mapping </w:t>
      </w:r>
      <w:r w:rsidRPr="00FF1B8E">
        <w:rPr>
          <w:rFonts w:ascii="Times New Roman" w:hAnsi="Times New Roman" w:cs="Times New Roman"/>
          <w:color w:val="000000" w:themeColor="text1"/>
          <w:sz w:val="20"/>
          <w:szCs w:val="20"/>
        </w:rPr>
        <w:lastRenderedPageBreak/>
        <w:t xml:space="preserve">monumental, performances danse, théâtre, musique, le livre du Labyrinthe, le théâtre du Labyrinthe, master-classes d’interprétation, recherches scientifiques, artistiques et pédagogiques, cette œuvre technologique et poly-artistique est conçue comme « un tout » associé à une tentative d’invention d’un métalangage </w:t>
      </w:r>
      <w:proofErr w:type="spellStart"/>
      <w:r w:rsidRPr="00FF1B8E">
        <w:rPr>
          <w:rFonts w:ascii="Times New Roman" w:hAnsi="Times New Roman" w:cs="Times New Roman"/>
          <w:color w:val="000000" w:themeColor="text1"/>
          <w:sz w:val="20"/>
          <w:szCs w:val="20"/>
        </w:rPr>
        <w:t>poly-sensoriel</w:t>
      </w:r>
      <w:proofErr w:type="spellEnd"/>
      <w:r w:rsidRPr="00FF1B8E">
        <w:rPr>
          <w:rFonts w:ascii="Times New Roman" w:hAnsi="Times New Roman" w:cs="Times New Roman"/>
          <w:color w:val="000000" w:themeColor="text1"/>
          <w:sz w:val="20"/>
          <w:szCs w:val="20"/>
        </w:rPr>
        <w:t>.</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Stéphane de Gérando explique qu'il s'agit d'un voyage : "à travers différentes échelles de représentation du temps, à l’image des échelles quantiques, macroscopiques et cosmologiques, voyage intérieur, jeu chaotique de fragmentation mémorielle entre la composition de « satellites » (exposition installation) et de « grands cycles » (concert-performance) (satellites recomposés). Le couple hasard et déterminisme est au centre du projet d’écriture du Labyrinthe en nous renvoyant à un sentiment simultané de présence et d’absence : absence d’intentionnalité, de finalité, hasard et contingence des rencontres (…), présence de relations causales, déterminisme des trajectoires, finalisme (…)". Constituée de cycles et de satellites, œuvres entrelacées du microcosme au macrocosme du </w:t>
      </w:r>
      <w:r w:rsidRPr="00FF1B8E">
        <w:rPr>
          <w:rFonts w:ascii="Times New Roman" w:hAnsi="Times New Roman" w:cs="Times New Roman"/>
          <w:i/>
          <w:color w:val="000000" w:themeColor="text1"/>
          <w:sz w:val="20"/>
          <w:szCs w:val="20"/>
        </w:rPr>
        <w:t>Labyrinthe</w:t>
      </w:r>
      <w:r w:rsidRPr="00FF1B8E">
        <w:rPr>
          <w:rFonts w:ascii="Times New Roman" w:hAnsi="Times New Roman" w:cs="Times New Roman"/>
          <w:color w:val="000000" w:themeColor="text1"/>
          <w:sz w:val="20"/>
          <w:szCs w:val="20"/>
        </w:rPr>
        <w:t xml:space="preserve">, la mémoire du matériau prolifère jusqu’à l’oubli, recherche des origines, questions mythiques ou </w:t>
      </w:r>
      <w:proofErr w:type="spellStart"/>
      <w:r w:rsidRPr="00FF1B8E">
        <w:rPr>
          <w:rFonts w:ascii="Times New Roman" w:hAnsi="Times New Roman" w:cs="Times New Roman"/>
          <w:color w:val="000000" w:themeColor="text1"/>
          <w:sz w:val="20"/>
          <w:szCs w:val="20"/>
        </w:rPr>
        <w:t>antécognitives</w:t>
      </w:r>
      <w:proofErr w:type="spellEnd"/>
      <w:r w:rsidRPr="00FF1B8E">
        <w:rPr>
          <w:rFonts w:ascii="Times New Roman" w:hAnsi="Times New Roman" w:cs="Times New Roman"/>
          <w:color w:val="000000" w:themeColor="text1"/>
          <w:sz w:val="20"/>
          <w:szCs w:val="20"/>
        </w:rPr>
        <w:t xml:space="preserve">, comme pour le satellite 2 créé au Festival de l'Innovation 2011 à Paris avec Corinne </w:t>
      </w:r>
      <w:proofErr w:type="spellStart"/>
      <w:r w:rsidRPr="00FF1B8E">
        <w:rPr>
          <w:rFonts w:ascii="Times New Roman" w:hAnsi="Times New Roman" w:cs="Times New Roman"/>
          <w:color w:val="000000" w:themeColor="text1"/>
          <w:sz w:val="20"/>
          <w:szCs w:val="20"/>
        </w:rPr>
        <w:t>Hurtu</w:t>
      </w:r>
      <w:proofErr w:type="spellEnd"/>
      <w:r w:rsidRPr="00FF1B8E">
        <w:rPr>
          <w:rFonts w:ascii="Times New Roman" w:hAnsi="Times New Roman" w:cs="Times New Roman"/>
          <w:color w:val="000000" w:themeColor="text1"/>
          <w:sz w:val="20"/>
          <w:szCs w:val="20"/>
        </w:rPr>
        <w:t xml:space="preserve"> (danse), </w:t>
      </w:r>
      <w:proofErr w:type="spellStart"/>
      <w:r w:rsidRPr="00FF1B8E">
        <w:rPr>
          <w:rFonts w:ascii="Times New Roman" w:hAnsi="Times New Roman" w:cs="Times New Roman"/>
          <w:color w:val="000000" w:themeColor="text1"/>
          <w:sz w:val="20"/>
          <w:szCs w:val="20"/>
        </w:rPr>
        <w:t>Mayuko</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Yasuda</w:t>
      </w:r>
      <w:proofErr w:type="spellEnd"/>
      <w:r w:rsidRPr="00FF1B8E">
        <w:rPr>
          <w:rFonts w:ascii="Times New Roman" w:hAnsi="Times New Roman" w:cs="Times New Roman"/>
          <w:color w:val="000000" w:themeColor="text1"/>
          <w:sz w:val="20"/>
          <w:szCs w:val="20"/>
        </w:rPr>
        <w:t xml:space="preserve"> (soprano), Emmanuel Meyer (acteur).</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 2011, le satellite </w:t>
      </w:r>
      <w:r w:rsidRPr="00FF1B8E">
        <w:rPr>
          <w:rFonts w:ascii="Times New Roman" w:hAnsi="Times New Roman" w:cs="Times New Roman"/>
          <w:i/>
          <w:color w:val="000000" w:themeColor="text1"/>
          <w:sz w:val="20"/>
          <w:szCs w:val="20"/>
        </w:rPr>
        <w:t>l'Opéra de glace</w:t>
      </w:r>
      <w:r w:rsidRPr="00FF1B8E">
        <w:rPr>
          <w:rFonts w:ascii="Times New Roman" w:hAnsi="Times New Roman" w:cs="Times New Roman"/>
          <w:color w:val="000000" w:themeColor="text1"/>
          <w:sz w:val="20"/>
          <w:szCs w:val="20"/>
        </w:rPr>
        <w:t xml:space="preserve"> est créée à la Cité de la musique à Paris, version pour chœur d'enfants, chœur d'adolescents, deux solistes mezzo-soprano, récitant, ordinateur, vidéo et traitement temps réel (diffusion 5.1).</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Outre la musique, Stéphane de Gérando réalise les vidéos et l'écriture des textes.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Dans le cercle de la sphère, nouveau satellite pour comédien puis vidéo présentée et créée le 6 décembre 2012 à Paris, les règles d'interprétation théâtrales s'inspirent de l'écriture des images, « partition à quatre voix rythmiques indépendantes (programme du Festival 3icar Innovation création 2012) : </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pStyle w:val="Paragraphedeliste"/>
        <w:widowControl w:val="0"/>
        <w:numPr>
          <w:ilvl w:val="0"/>
          <w:numId w:val="3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L’acteur joue l’espace (calqué sur le mouvement de la sphère) - première partition rythmique ; </w:t>
      </w:r>
    </w:p>
    <w:p w:rsidR="00E95A7C" w:rsidRPr="00FF1B8E" w:rsidRDefault="00E95A7C" w:rsidP="00E95A7C">
      <w:pPr>
        <w:pStyle w:val="Paragraphedeliste"/>
        <w:widowControl w:val="0"/>
        <w:numPr>
          <w:ilvl w:val="0"/>
          <w:numId w:val="3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Indépendamment du débit (agogique) du texte (mouvement rétrograde de la sphère) – seconde partition rythmique ; </w:t>
      </w:r>
    </w:p>
    <w:p w:rsidR="00E95A7C" w:rsidRPr="00FF1B8E" w:rsidRDefault="00E95A7C" w:rsidP="00E95A7C">
      <w:pPr>
        <w:pStyle w:val="Paragraphedeliste"/>
        <w:widowControl w:val="0"/>
        <w:numPr>
          <w:ilvl w:val="0"/>
          <w:numId w:val="3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Texte qui raconte une autre histoire – troisième partition rythmique ; </w:t>
      </w:r>
    </w:p>
    <w:p w:rsidR="00E95A7C" w:rsidRPr="00FF1B8E" w:rsidRDefault="00E95A7C" w:rsidP="00E95A7C">
      <w:pPr>
        <w:pStyle w:val="Paragraphedeliste"/>
        <w:widowControl w:val="0"/>
        <w:numPr>
          <w:ilvl w:val="0"/>
          <w:numId w:val="31"/>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Alors même que les nuances structurent une quatrième partition rythmique.</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Si l’invention du </w:t>
      </w:r>
      <w:r w:rsidRPr="00FF1B8E">
        <w:rPr>
          <w:rFonts w:ascii="Times New Roman" w:hAnsi="Times New Roman" w:cs="Times New Roman"/>
          <w:i/>
          <w:color w:val="000000" w:themeColor="text1"/>
          <w:sz w:val="20"/>
          <w:szCs w:val="20"/>
        </w:rPr>
        <w:t>Labyrinthe</w:t>
      </w:r>
      <w:r w:rsidRPr="00FF1B8E">
        <w:rPr>
          <w:rFonts w:ascii="Times New Roman" w:hAnsi="Times New Roman" w:cs="Times New Roman"/>
          <w:color w:val="000000" w:themeColor="text1"/>
          <w:sz w:val="20"/>
          <w:szCs w:val="20"/>
        </w:rPr>
        <w:t xml:space="preserve"> va jusqu’à une forme de restructuration du langage à partir de phonèmes archétypaux répertoriés par </w:t>
      </w:r>
      <w:proofErr w:type="spellStart"/>
      <w:r w:rsidRPr="00FF1B8E">
        <w:rPr>
          <w:rFonts w:ascii="Times New Roman" w:hAnsi="Times New Roman" w:cs="Times New Roman"/>
          <w:color w:val="000000" w:themeColor="text1"/>
          <w:sz w:val="20"/>
          <w:szCs w:val="20"/>
        </w:rPr>
        <w:t>Locquin</w:t>
      </w:r>
      <w:proofErr w:type="spellEnd"/>
      <w:r w:rsidRPr="00FF1B8E">
        <w:rPr>
          <w:rFonts w:ascii="Times New Roman" w:hAnsi="Times New Roman" w:cs="Times New Roman"/>
          <w:color w:val="000000" w:themeColor="text1"/>
          <w:sz w:val="20"/>
          <w:szCs w:val="20"/>
        </w:rPr>
        <w:t>,</w:t>
      </w:r>
      <w:r w:rsidR="009075FF">
        <w:rPr>
          <w:rFonts w:ascii="Times New Roman" w:hAnsi="Times New Roman" w:cs="Times New Roman"/>
          <w:color w:val="000000" w:themeColor="text1"/>
          <w:sz w:val="20"/>
          <w:szCs w:val="20"/>
        </w:rPr>
        <w:t xml:space="preserve"> </w:t>
      </w:r>
      <w:r w:rsidRPr="00FF1B8E">
        <w:rPr>
          <w:rFonts w:ascii="Times New Roman" w:hAnsi="Times New Roman" w:cs="Times New Roman"/>
          <w:color w:val="000000" w:themeColor="text1"/>
          <w:sz w:val="20"/>
          <w:szCs w:val="20"/>
        </w:rPr>
        <w:t>l'écriture théâtrale se complexifie toujours plus, les 50 000 images du Labyrinthe nous renvoyant à des écritures polymorphiques, à l'image de la création des Portes du Labyrinthe, pour comédien, vidéo et son 5.1- Festival de l'Innovation et de la Création 2014.</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De la même manière dans le cadre de la danse, la chorégraphie du </w:t>
      </w:r>
      <w:r w:rsidRPr="00FF1B8E">
        <w:rPr>
          <w:rFonts w:ascii="Times New Roman" w:hAnsi="Times New Roman" w:cs="Times New Roman"/>
          <w:i/>
          <w:color w:val="000000" w:themeColor="text1"/>
          <w:sz w:val="20"/>
          <w:szCs w:val="20"/>
        </w:rPr>
        <w:t>Labyrinthe</w:t>
      </w:r>
      <w:r w:rsidRPr="00FF1B8E">
        <w:rPr>
          <w:rFonts w:ascii="Times New Roman" w:hAnsi="Times New Roman" w:cs="Times New Roman"/>
          <w:color w:val="000000" w:themeColor="text1"/>
          <w:sz w:val="20"/>
          <w:szCs w:val="20"/>
        </w:rPr>
        <w:t xml:space="preserve"> passe par l'utilisation de processus statiques et dynamiques répertoriés en relation avec l'image et des volumes 3D, avec le contrôle de vitesses dissociées tirées du Labyrinthe (cf. Règles d'écriture ou d'improvisation théâtre et danse du Labyrinthe du temps, édité par 3icar en 2014).</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Plus encore d'après une note de programme en 2014, « l’univers </w:t>
      </w:r>
      <w:proofErr w:type="spellStart"/>
      <w:r w:rsidRPr="00FF1B8E">
        <w:rPr>
          <w:rFonts w:ascii="Times New Roman" w:hAnsi="Times New Roman" w:cs="Times New Roman"/>
          <w:color w:val="000000" w:themeColor="text1"/>
          <w:sz w:val="20"/>
          <w:szCs w:val="20"/>
        </w:rPr>
        <w:t>poly-sensoriel</w:t>
      </w:r>
      <w:proofErr w:type="spellEnd"/>
      <w:r w:rsidRPr="00FF1B8E">
        <w:rPr>
          <w:rFonts w:ascii="Times New Roman" w:hAnsi="Times New Roman" w:cs="Times New Roman"/>
          <w:color w:val="000000" w:themeColor="text1"/>
          <w:sz w:val="20"/>
          <w:szCs w:val="20"/>
        </w:rPr>
        <w:t xml:space="preserve">, protéiforme et multi-support a pour objectif des réalisations labyrinthiques éclatées aux quatre coins de la planète et reliées par réseau. Dans un mouvement imprévisible d’expansion /contraction, le matériau de l’œuvre poursuit une existence qui le conduira simultanément vers un développement infini tout comme vers sa propre fin, l’effondrement du </w:t>
      </w:r>
      <w:r w:rsidRPr="00FF1B8E">
        <w:rPr>
          <w:rFonts w:ascii="Times New Roman" w:hAnsi="Times New Roman" w:cs="Times New Roman"/>
          <w:i/>
          <w:color w:val="000000" w:themeColor="text1"/>
          <w:sz w:val="20"/>
          <w:szCs w:val="20"/>
        </w:rPr>
        <w:t>Labyrinthe</w:t>
      </w:r>
      <w:r w:rsidRPr="00FF1B8E">
        <w:rPr>
          <w:rFonts w:ascii="Times New Roman" w:hAnsi="Times New Roman" w:cs="Times New Roman"/>
          <w:color w:val="000000" w:themeColor="text1"/>
          <w:sz w:val="20"/>
          <w:szCs w:val="20"/>
        </w:rPr>
        <w:t xml:space="preserve"> ».</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 2015, avec </w:t>
      </w:r>
      <w:r w:rsidRPr="00FF1B8E">
        <w:rPr>
          <w:rFonts w:ascii="Times New Roman" w:hAnsi="Times New Roman" w:cs="Times New Roman"/>
          <w:i/>
          <w:color w:val="000000" w:themeColor="text1"/>
          <w:sz w:val="20"/>
          <w:szCs w:val="20"/>
        </w:rPr>
        <w:t>L’étrange passage des sens</w:t>
      </w:r>
      <w:r w:rsidRPr="00FF1B8E">
        <w:rPr>
          <w:rFonts w:ascii="Times New Roman" w:hAnsi="Times New Roman" w:cs="Times New Roman"/>
          <w:color w:val="000000" w:themeColor="text1"/>
          <w:sz w:val="20"/>
          <w:szCs w:val="20"/>
        </w:rPr>
        <w:t xml:space="preserve"> et la création d'un nouveau cycle, le matériau subit de très fortes accélérations du temps en plus des combinaisons de matrices. Pertes d’information, illusions perceptives, fragmentations et contrastes jusqu’au chaos, ce 5e cycle bascule dans des espaces temps parallèles, sorte de </w:t>
      </w:r>
      <w:proofErr w:type="spellStart"/>
      <w:r w:rsidRPr="00FF1B8E">
        <w:rPr>
          <w:rFonts w:ascii="Times New Roman" w:hAnsi="Times New Roman" w:cs="Times New Roman"/>
          <w:color w:val="000000" w:themeColor="text1"/>
          <w:sz w:val="20"/>
          <w:szCs w:val="20"/>
        </w:rPr>
        <w:t>plurivers</w:t>
      </w:r>
      <w:proofErr w:type="spellEnd"/>
      <w:r w:rsidRPr="00FF1B8E">
        <w:rPr>
          <w:rFonts w:ascii="Times New Roman" w:hAnsi="Times New Roman" w:cs="Times New Roman"/>
          <w:color w:val="000000" w:themeColor="text1"/>
          <w:sz w:val="20"/>
          <w:szCs w:val="20"/>
        </w:rPr>
        <w:t xml:space="preserve"> qui ouvrent de nouvelles perspectives rhizomiques et labyrinthiques.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L'année 2017 symbolise une nouvelle étape dans le contrôle et l'invention algorithmique temps réel et infinie du Labyrinthe, avec des possibilités d'interaction lors des interprétations.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Le cycle 8 intitulé "Installation - fragmentation " est créé du 8 avril au 10 juin 2017 lors de l'exposition « Le chant des terres » - commissaire d’exposition Sylvie Perrin, centre d’art multimédia </w:t>
      </w:r>
      <w:proofErr w:type="spellStart"/>
      <w:r w:rsidRPr="00FF1B8E">
        <w:rPr>
          <w:rFonts w:ascii="Times New Roman" w:hAnsi="Times New Roman" w:cs="Times New Roman"/>
          <w:color w:val="000000" w:themeColor="text1"/>
          <w:sz w:val="20"/>
          <w:szCs w:val="20"/>
        </w:rPr>
        <w:t>Gantner</w:t>
      </w:r>
      <w:proofErr w:type="spellEnd"/>
      <w:r w:rsidRPr="00FF1B8E">
        <w:rPr>
          <w:rFonts w:ascii="Times New Roman" w:hAnsi="Times New Roman" w:cs="Times New Roman"/>
          <w:color w:val="000000" w:themeColor="text1"/>
          <w:sz w:val="20"/>
          <w:szCs w:val="20"/>
        </w:rPr>
        <w:t xml:space="preserve"> à Bourogne.</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Cette installation du </w:t>
      </w:r>
      <w:r w:rsidRPr="00FF1B8E">
        <w:rPr>
          <w:rFonts w:ascii="Times New Roman" w:hAnsi="Times New Roman" w:cs="Times New Roman"/>
          <w:i/>
          <w:color w:val="000000" w:themeColor="text1"/>
          <w:sz w:val="20"/>
          <w:szCs w:val="20"/>
        </w:rPr>
        <w:t>Labyrinthe</w:t>
      </w:r>
      <w:r w:rsidRPr="00FF1B8E">
        <w:rPr>
          <w:rFonts w:ascii="Times New Roman" w:hAnsi="Times New Roman" w:cs="Times New Roman"/>
          <w:color w:val="000000" w:themeColor="text1"/>
          <w:sz w:val="20"/>
          <w:szCs w:val="20"/>
        </w:rPr>
        <w:t xml:space="preserve"> est entièrement automatisée et contrôlée en temps réel par un algorithme, l'acronyme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 xml:space="preserve">" apparaissant pour désigner cette œuvre (pour en savoir plus, se référer à l'entretien de Stéphane de Gérando réalisé par Fabien Vélasquez, médiathécaire à l'Espace multimédia </w:t>
      </w:r>
      <w:proofErr w:type="spellStart"/>
      <w:r w:rsidRPr="00FF1B8E">
        <w:rPr>
          <w:rFonts w:ascii="Times New Roman" w:hAnsi="Times New Roman" w:cs="Times New Roman"/>
          <w:color w:val="000000" w:themeColor="text1"/>
          <w:sz w:val="20"/>
          <w:szCs w:val="20"/>
        </w:rPr>
        <w:t>Gantner</w:t>
      </w:r>
      <w:proofErr w:type="spellEnd"/>
      <w:r w:rsidRPr="00FF1B8E">
        <w:rPr>
          <w:rFonts w:ascii="Times New Roman" w:hAnsi="Times New Roman" w:cs="Times New Roman"/>
          <w:color w:val="000000" w:themeColor="text1"/>
          <w:sz w:val="20"/>
          <w:szCs w:val="20"/>
        </w:rPr>
        <w:t>, le 10 mai 2017).</w:t>
      </w:r>
    </w:p>
    <w:p w:rsidR="00E95A7C"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1661F5" w:rsidRPr="00FF1B8E" w:rsidRDefault="001661F5"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lastRenderedPageBreak/>
        <w:t xml:space="preserve">Au même moment, Stéphane de Gérando rédige </w:t>
      </w:r>
      <w:r w:rsidRPr="00FF1B8E">
        <w:rPr>
          <w:rFonts w:ascii="Times New Roman" w:hAnsi="Times New Roman" w:cs="Times New Roman"/>
          <w:i/>
          <w:color w:val="000000" w:themeColor="text1"/>
          <w:sz w:val="20"/>
          <w:szCs w:val="20"/>
        </w:rPr>
        <w:t>Le manifeste du Labyrinthe du temps</w:t>
      </w:r>
      <w:r w:rsidRPr="00FF1B8E">
        <w:rPr>
          <w:rFonts w:ascii="Times New Roman" w:hAnsi="Times New Roman" w:cs="Times New Roman"/>
          <w:color w:val="000000" w:themeColor="text1"/>
          <w:sz w:val="20"/>
          <w:szCs w:val="20"/>
        </w:rPr>
        <w:t xml:space="preserve">, texte poétique traduit en six langues. Le compositeur iranien Karan </w:t>
      </w:r>
      <w:proofErr w:type="spellStart"/>
      <w:r w:rsidRPr="00FF1B8E">
        <w:rPr>
          <w:rFonts w:ascii="Times New Roman" w:hAnsi="Times New Roman" w:cs="Times New Roman"/>
          <w:color w:val="000000" w:themeColor="text1"/>
          <w:sz w:val="20"/>
          <w:szCs w:val="20"/>
        </w:rPr>
        <w:t>Salajegheh</w:t>
      </w:r>
      <w:proofErr w:type="spellEnd"/>
      <w:r w:rsidRPr="00FF1B8E">
        <w:rPr>
          <w:rFonts w:ascii="Times New Roman" w:hAnsi="Times New Roman" w:cs="Times New Roman"/>
          <w:color w:val="000000" w:themeColor="text1"/>
          <w:sz w:val="20"/>
          <w:szCs w:val="20"/>
        </w:rPr>
        <w:t xml:space="preserve"> accompagné des compositeurs </w:t>
      </w:r>
      <w:proofErr w:type="spellStart"/>
      <w:r w:rsidRPr="00FF1B8E">
        <w:rPr>
          <w:rFonts w:ascii="Times New Roman" w:hAnsi="Times New Roman" w:cs="Times New Roman"/>
          <w:color w:val="000000" w:themeColor="text1"/>
          <w:sz w:val="20"/>
          <w:szCs w:val="20"/>
        </w:rPr>
        <w:t>Kaori</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Tsutsui</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Sejin</w:t>
      </w:r>
      <w:proofErr w:type="spellEnd"/>
      <w:r w:rsidRPr="00FF1B8E">
        <w:rPr>
          <w:rFonts w:ascii="Times New Roman" w:hAnsi="Times New Roman" w:cs="Times New Roman"/>
          <w:color w:val="000000" w:themeColor="text1"/>
          <w:sz w:val="20"/>
          <w:szCs w:val="20"/>
        </w:rPr>
        <w:t xml:space="preserve"> Goossens Jung, </w:t>
      </w:r>
      <w:proofErr w:type="spellStart"/>
      <w:r w:rsidRPr="00FF1B8E">
        <w:rPr>
          <w:rFonts w:ascii="Times New Roman" w:hAnsi="Times New Roman" w:cs="Times New Roman"/>
          <w:color w:val="000000" w:themeColor="text1"/>
          <w:sz w:val="20"/>
          <w:szCs w:val="20"/>
        </w:rPr>
        <w:t>Davit</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Pivazyan</w:t>
      </w:r>
      <w:proofErr w:type="spellEnd"/>
      <w:r w:rsidRPr="00FF1B8E">
        <w:rPr>
          <w:rFonts w:ascii="Times New Roman" w:hAnsi="Times New Roman" w:cs="Times New Roman"/>
          <w:color w:val="000000" w:themeColor="text1"/>
          <w:sz w:val="20"/>
          <w:szCs w:val="20"/>
        </w:rPr>
        <w:t xml:space="preserve"> et </w:t>
      </w:r>
      <w:proofErr w:type="spellStart"/>
      <w:r w:rsidRPr="00FF1B8E">
        <w:rPr>
          <w:rFonts w:ascii="Times New Roman" w:hAnsi="Times New Roman" w:cs="Times New Roman"/>
          <w:color w:val="000000" w:themeColor="text1"/>
          <w:sz w:val="20"/>
          <w:szCs w:val="20"/>
        </w:rPr>
        <w:t>Zhe</w:t>
      </w:r>
      <w:proofErr w:type="spellEnd"/>
      <w:r w:rsidRPr="00FF1B8E">
        <w:rPr>
          <w:rFonts w:ascii="Times New Roman" w:hAnsi="Times New Roman" w:cs="Times New Roman"/>
          <w:color w:val="000000" w:themeColor="text1"/>
          <w:sz w:val="20"/>
          <w:szCs w:val="20"/>
        </w:rPr>
        <w:t xml:space="preserve"> Zeng présentent ce manifeste le 22 avril 2017 à Paris. Cette lecture est suivie d'un interview de Stéphane de Gérando par Karan </w:t>
      </w:r>
      <w:proofErr w:type="spellStart"/>
      <w:r w:rsidRPr="00FF1B8E">
        <w:rPr>
          <w:rFonts w:ascii="Times New Roman" w:hAnsi="Times New Roman" w:cs="Times New Roman"/>
          <w:color w:val="000000" w:themeColor="text1"/>
          <w:sz w:val="20"/>
          <w:szCs w:val="20"/>
        </w:rPr>
        <w:t>Salajegheh</w:t>
      </w:r>
      <w:proofErr w:type="spellEnd"/>
      <w:r w:rsidRPr="00FF1B8E">
        <w:rPr>
          <w:rFonts w:ascii="Times New Roman" w:hAnsi="Times New Roman" w:cs="Times New Roman"/>
          <w:color w:val="000000" w:themeColor="text1"/>
          <w:sz w:val="20"/>
          <w:szCs w:val="20"/>
        </w:rPr>
        <w:t>, avec en avant-première, des extraits du cycle 9.</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Ce cycle 9 est composé pour vidéo-projection grand écran, algorithme temps réel image et son spatialisé autour du public, danseuse contemporaine et violoniste avec électronique temps réel.</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Dans ce cycle, les algorithmes composent des partitions en temps réel (lecture sur ordinateur), des séquences sonores ou visuelles via des combinatoires sur l'ensemble des paramètres des OSV (objets sonores et visuels) ou la transformation électronique des sons gérée grâce à une matrice constituée de plus de 120 entrées et sorties.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Plus globalement à l'aide de trois ordinateurs en réseau, les algorithmes contrôlent :</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pStyle w:val="Paragraphedeliste"/>
        <w:widowControl w:val="0"/>
        <w:numPr>
          <w:ilvl w:val="0"/>
          <w:numId w:val="33"/>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tableaux virtuels (images fixes),</w:t>
      </w:r>
    </w:p>
    <w:p w:rsidR="00E95A7C" w:rsidRPr="00FF1B8E" w:rsidRDefault="00E95A7C" w:rsidP="00E95A7C">
      <w:pPr>
        <w:pStyle w:val="Paragraphedeliste"/>
        <w:widowControl w:val="0"/>
        <w:numPr>
          <w:ilvl w:val="0"/>
          <w:numId w:val="33"/>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tableaux mouvants (vidéo, écran </w:t>
      </w:r>
      <w:proofErr w:type="spellStart"/>
      <w:r w:rsidRPr="00FF1B8E">
        <w:rPr>
          <w:rFonts w:ascii="Times New Roman" w:hAnsi="Times New Roman" w:cs="Times New Roman"/>
          <w:color w:val="000000" w:themeColor="text1"/>
          <w:sz w:val="20"/>
          <w:szCs w:val="20"/>
        </w:rPr>
        <w:t>HD,sans</w:t>
      </w:r>
      <w:proofErr w:type="spellEnd"/>
      <w:r w:rsidRPr="00FF1B8E">
        <w:rPr>
          <w:rFonts w:ascii="Times New Roman" w:hAnsi="Times New Roman" w:cs="Times New Roman"/>
          <w:color w:val="000000" w:themeColor="text1"/>
          <w:sz w:val="20"/>
          <w:szCs w:val="20"/>
        </w:rPr>
        <w:t xml:space="preserve"> son),</w:t>
      </w:r>
    </w:p>
    <w:p w:rsidR="00E95A7C" w:rsidRPr="00FF1B8E" w:rsidRDefault="00E95A7C" w:rsidP="00E95A7C">
      <w:pPr>
        <w:pStyle w:val="Paragraphedeliste"/>
        <w:widowControl w:val="0"/>
        <w:numPr>
          <w:ilvl w:val="0"/>
          <w:numId w:val="33"/>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textes du théâtre du labyrinthe,</w:t>
      </w:r>
    </w:p>
    <w:p w:rsidR="00E95A7C" w:rsidRPr="00FF1B8E" w:rsidRDefault="00E95A7C" w:rsidP="00E95A7C">
      <w:pPr>
        <w:pStyle w:val="Paragraphedeliste"/>
        <w:widowControl w:val="0"/>
        <w:numPr>
          <w:ilvl w:val="0"/>
          <w:numId w:val="30"/>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vidéos, avec son spatialisé autour du public,</w:t>
      </w:r>
    </w:p>
    <w:p w:rsidR="00E95A7C" w:rsidRPr="00FF1B8E" w:rsidRDefault="00E95A7C" w:rsidP="00E95A7C">
      <w:pPr>
        <w:pStyle w:val="Paragraphedeliste"/>
        <w:widowControl w:val="0"/>
        <w:numPr>
          <w:ilvl w:val="0"/>
          <w:numId w:val="30"/>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vidéos simples ou combinées,</w:t>
      </w:r>
    </w:p>
    <w:p w:rsidR="00E95A7C" w:rsidRPr="00FF1B8E" w:rsidRDefault="00E95A7C" w:rsidP="00E95A7C">
      <w:pPr>
        <w:pStyle w:val="Paragraphedeliste"/>
        <w:widowControl w:val="0"/>
        <w:numPr>
          <w:ilvl w:val="0"/>
          <w:numId w:val="30"/>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satellites algorithmiques,</w:t>
      </w:r>
    </w:p>
    <w:p w:rsidR="00E95A7C" w:rsidRPr="00FF1B8E" w:rsidRDefault="00E95A7C" w:rsidP="00E95A7C">
      <w:pPr>
        <w:pStyle w:val="Paragraphedeliste"/>
        <w:widowControl w:val="0"/>
        <w:numPr>
          <w:ilvl w:val="0"/>
          <w:numId w:val="30"/>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programmes informatiques temps réel image et son,</w:t>
      </w:r>
    </w:p>
    <w:p w:rsidR="00E95A7C" w:rsidRPr="00FF1B8E" w:rsidRDefault="00E95A7C" w:rsidP="00E95A7C">
      <w:pPr>
        <w:pStyle w:val="Paragraphedeliste"/>
        <w:widowControl w:val="0"/>
        <w:numPr>
          <w:ilvl w:val="0"/>
          <w:numId w:val="30"/>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partitions corporelles et textuelles danse et théâtre,</w:t>
      </w:r>
    </w:p>
    <w:p w:rsidR="00E95A7C" w:rsidRPr="00FF1B8E" w:rsidRDefault="00E95A7C" w:rsidP="00E95A7C">
      <w:pPr>
        <w:pStyle w:val="Paragraphedeliste"/>
        <w:widowControl w:val="0"/>
        <w:numPr>
          <w:ilvl w:val="0"/>
          <w:numId w:val="30"/>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partitions algorithmiques temps réel et électronique,</w:t>
      </w:r>
    </w:p>
    <w:p w:rsidR="00E95A7C" w:rsidRPr="00FF1B8E" w:rsidRDefault="00E95A7C" w:rsidP="00E95A7C">
      <w:pPr>
        <w:pStyle w:val="Paragraphedeliste"/>
        <w:widowControl w:val="0"/>
        <w:numPr>
          <w:ilvl w:val="0"/>
          <w:numId w:val="30"/>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satellites électroacoustiques, fichiers son spatialisés en 5.1,</w:t>
      </w:r>
    </w:p>
    <w:p w:rsidR="00E95A7C" w:rsidRPr="00FF1B8E" w:rsidRDefault="00E95A7C" w:rsidP="00E95A7C">
      <w:pPr>
        <w:pStyle w:val="Paragraphedeliste"/>
        <w:widowControl w:val="0"/>
        <w:numPr>
          <w:ilvl w:val="0"/>
          <w:numId w:val="30"/>
        </w:numPr>
        <w:autoSpaceDE w:val="0"/>
        <w:autoSpaceDN w:val="0"/>
        <w:adjustRightInd w:val="0"/>
        <w:jc w:val="both"/>
        <w:rPr>
          <w:rFonts w:ascii="Times New Roman" w:hAnsi="Times New Roman" w:cs="Times New Roman"/>
          <w:color w:val="000000" w:themeColor="text1"/>
          <w:sz w:val="20"/>
          <w:szCs w:val="20"/>
        </w:rPr>
      </w:pPr>
      <w:proofErr w:type="gramStart"/>
      <w:r w:rsidRPr="00FF1B8E">
        <w:rPr>
          <w:rFonts w:ascii="Times New Roman" w:hAnsi="Times New Roman" w:cs="Times New Roman"/>
          <w:color w:val="000000" w:themeColor="text1"/>
          <w:sz w:val="20"/>
          <w:szCs w:val="20"/>
        </w:rPr>
        <w:t>des</w:t>
      </w:r>
      <w:proofErr w:type="gramEnd"/>
      <w:r w:rsidRPr="00FF1B8E">
        <w:rPr>
          <w:rFonts w:ascii="Times New Roman" w:hAnsi="Times New Roman" w:cs="Times New Roman"/>
          <w:color w:val="000000" w:themeColor="text1"/>
          <w:sz w:val="20"/>
          <w:szCs w:val="20"/>
        </w:rPr>
        <w:t xml:space="preserve"> instruments virtuels, fichiers son spatialisés en 5.1.</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Les programmes composent « sur l’instant » des trajectoires imprévisibles dans l’infini des possibles de </w:t>
      </w:r>
      <w:r w:rsidR="000B2D3C">
        <w:rPr>
          <w:rFonts w:ascii="Times New Roman" w:hAnsi="Times New Roman" w:cs="Times New Roman"/>
          <w:color w:val="000000" w:themeColor="text1"/>
          <w:sz w:val="20"/>
          <w:szCs w:val="20"/>
        </w:rPr>
        <w:t>LDT</w:t>
      </w:r>
      <w:r w:rsidRPr="00FF1B8E">
        <w:rPr>
          <w:rFonts w:ascii="Times New Roman" w:hAnsi="Times New Roman" w:cs="Times New Roman"/>
          <w:color w:val="000000" w:themeColor="text1"/>
          <w:sz w:val="20"/>
          <w:szCs w:val="20"/>
        </w:rPr>
        <w:t>.</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Ce cycle 9 est créé à deux reprises dans une même ville en juin 2017, avec Marie-Pierre </w:t>
      </w:r>
      <w:proofErr w:type="spellStart"/>
      <w:r w:rsidRPr="00FF1B8E">
        <w:rPr>
          <w:rFonts w:ascii="Times New Roman" w:hAnsi="Times New Roman" w:cs="Times New Roman"/>
          <w:color w:val="000000" w:themeColor="text1"/>
          <w:sz w:val="20"/>
          <w:szCs w:val="20"/>
        </w:rPr>
        <w:t>Jaux</w:t>
      </w:r>
      <w:proofErr w:type="spellEnd"/>
      <w:r w:rsidRPr="00FF1B8E">
        <w:rPr>
          <w:rFonts w:ascii="Times New Roman" w:hAnsi="Times New Roman" w:cs="Times New Roman"/>
          <w:color w:val="000000" w:themeColor="text1"/>
          <w:sz w:val="20"/>
          <w:szCs w:val="20"/>
        </w:rPr>
        <w:t xml:space="preserve">, danseuse contemporaine et Olivier Compagnon, jeune violoniste. La première a lieu lors du festival international du FIMU, le 4 juin 2017, scène nationale du Granit. La seconde création est en nocturne et en extérieur, dans </w:t>
      </w:r>
      <w:proofErr w:type="gramStart"/>
      <w:r w:rsidRPr="00FF1B8E">
        <w:rPr>
          <w:rFonts w:ascii="Times New Roman" w:hAnsi="Times New Roman" w:cs="Times New Roman"/>
          <w:color w:val="000000" w:themeColor="text1"/>
          <w:sz w:val="20"/>
          <w:szCs w:val="20"/>
        </w:rPr>
        <w:t xml:space="preserve">le </w:t>
      </w:r>
      <w:proofErr w:type="spellStart"/>
      <w:r w:rsidRPr="00FF1B8E">
        <w:rPr>
          <w:rFonts w:ascii="Times New Roman" w:hAnsi="Times New Roman" w:cs="Times New Roman"/>
          <w:color w:val="000000" w:themeColor="text1"/>
          <w:sz w:val="20"/>
          <w:szCs w:val="20"/>
        </w:rPr>
        <w:t>cour</w:t>
      </w:r>
      <w:proofErr w:type="spellEnd"/>
      <w:proofErr w:type="gramEnd"/>
      <w:r w:rsidRPr="00FF1B8E">
        <w:rPr>
          <w:rFonts w:ascii="Times New Roman" w:hAnsi="Times New Roman" w:cs="Times New Roman"/>
          <w:color w:val="000000" w:themeColor="text1"/>
          <w:sz w:val="20"/>
          <w:szCs w:val="20"/>
        </w:rPr>
        <w:t xml:space="preserve"> de la Citadelle de Belfort, le 9 juin 2017 (cf. première partie 37, seconde partie).</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Du 16 au 30 avril 2018, lors de la semaine du numérique - monument historique citadelle de Belfort - le public construit son propre Labyrinthe du temps avec la création du cycle 11, en pilotant et en interagissant en temps réel avec l’œuvre, aussi bien au niveau du son que de l’image ... Huit situations de jeux interactifs permettent au public de créer son propre labyrinthe du temps, contrôle gestuel à distance, traitement temps réel de la voix en relation avec l'image, réalité augmentée etc... ("Se laisser guider par le hasard", article de presse de Jordan </w:t>
      </w:r>
      <w:proofErr w:type="spellStart"/>
      <w:r w:rsidRPr="00FF1B8E">
        <w:rPr>
          <w:rFonts w:ascii="Times New Roman" w:hAnsi="Times New Roman" w:cs="Times New Roman"/>
          <w:color w:val="000000" w:themeColor="text1"/>
          <w:sz w:val="20"/>
          <w:szCs w:val="20"/>
        </w:rPr>
        <w:t>Muzycza</w:t>
      </w:r>
      <w:proofErr w:type="spellEnd"/>
      <w:r w:rsidRPr="00FF1B8E">
        <w:rPr>
          <w:rFonts w:ascii="Times New Roman" w:hAnsi="Times New Roman" w:cs="Times New Roman"/>
          <w:color w:val="000000" w:themeColor="text1"/>
          <w:sz w:val="20"/>
          <w:szCs w:val="20"/>
        </w:rPr>
        <w:t>, L'est Républicain du mercredi 18 avril 2018).</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Événement international avec le soutien de l'ambassade de France en Iran, nouvelle création du Labyrinthe du temps : mapping monumental sur la tour </w:t>
      </w:r>
      <w:proofErr w:type="spellStart"/>
      <w:r w:rsidRPr="00FF1B8E">
        <w:rPr>
          <w:rFonts w:ascii="Times New Roman" w:hAnsi="Times New Roman" w:cs="Times New Roman"/>
          <w:color w:val="000000" w:themeColor="text1"/>
          <w:sz w:val="20"/>
          <w:szCs w:val="20"/>
        </w:rPr>
        <w:t>Azadi</w:t>
      </w:r>
      <w:proofErr w:type="spellEnd"/>
      <w:r w:rsidRPr="00FF1B8E">
        <w:rPr>
          <w:rFonts w:ascii="Times New Roman" w:hAnsi="Times New Roman" w:cs="Times New Roman"/>
          <w:color w:val="000000" w:themeColor="text1"/>
          <w:sz w:val="20"/>
          <w:szCs w:val="20"/>
        </w:rPr>
        <w:t xml:space="preserve"> à Téhéran (45 mètres de haut, place de 5 hectares), le 19 juillet 2018 en nocturne, conférence à l'université de Téhéran le 15 juillet 2018, workshops technologiques au musée de la musique d'Iran à Téhéran les 16 et 17 juillet 2018.</w:t>
      </w:r>
    </w:p>
    <w:p w:rsidR="00E95A7C" w:rsidRPr="00FF1B8E" w:rsidRDefault="00E95A7C" w:rsidP="00E95A7C">
      <w:pPr>
        <w:widowControl w:val="0"/>
        <w:autoSpaceDE w:val="0"/>
        <w:autoSpaceDN w:val="0"/>
        <w:adjustRightInd w:val="0"/>
        <w:jc w:val="both"/>
        <w:rPr>
          <w:rFonts w:ascii="Times New Roman" w:hAnsi="Times New Roman" w:cs="Times New Roman"/>
          <w:b/>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Recherche et création</w:t>
      </w:r>
    </w:p>
    <w:p w:rsidR="00E95A7C" w:rsidRPr="00FF1B8E" w:rsidRDefault="00E95A7C" w:rsidP="00E95A7C">
      <w:pPr>
        <w:widowControl w:val="0"/>
        <w:autoSpaceDE w:val="0"/>
        <w:autoSpaceDN w:val="0"/>
        <w:adjustRightInd w:val="0"/>
        <w:jc w:val="both"/>
        <w:rPr>
          <w:rFonts w:ascii="Times New Roman" w:hAnsi="Times New Roman" w:cs="Times New Roman"/>
          <w:b/>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Sa formation de chercheur débute en 1991-1992 par une sélection au cursus long en informatique musicale à l’Ircam qu’il prolongera par une activité de conseil au sein de l’institution. Puis Stéphane de Gérando sera diplômé de l'École des hautes études en sciences sociales associée à l’École normale supérieure, l’Ircam et le CNRS (DEA en Musique et Musicologie du </w:t>
      </w:r>
      <w:proofErr w:type="spellStart"/>
      <w:r w:rsidRPr="00FF1B8E">
        <w:rPr>
          <w:rFonts w:ascii="Times New Roman" w:hAnsi="Times New Roman" w:cs="Times New Roman"/>
          <w:color w:val="000000" w:themeColor="text1"/>
          <w:sz w:val="20"/>
          <w:szCs w:val="20"/>
        </w:rPr>
        <w:t>xxe</w:t>
      </w:r>
      <w:proofErr w:type="spellEnd"/>
      <w:r w:rsidRPr="00FF1B8E">
        <w:rPr>
          <w:rFonts w:ascii="Times New Roman" w:hAnsi="Times New Roman" w:cs="Times New Roman"/>
          <w:color w:val="000000" w:themeColor="text1"/>
          <w:sz w:val="20"/>
          <w:szCs w:val="20"/>
        </w:rPr>
        <w:t xml:space="preserve"> siècle), de l'université Paris-VIII (doctorat en "Esthétique, sciences et technologie des arts" en 1996, Contingence et déterminisme procédurale appliqués à la synthèse sonore informatique et l’écriture musicale) et de l'université de Rouen, école doctorale Savoirs, critique et expertises, musique et musicologie - Habilitation à diriger des recherches, L'œuvre musicale contemporaine en question.</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Ses publications ont pour sujets la création et l’invention numérique de l’image et du son (cf. Dialogues imaginaires, une expérience de la création contemporaine et de la recherche, Paris, </w:t>
      </w:r>
      <w:proofErr w:type="spellStart"/>
      <w:r w:rsidRPr="00FF1B8E">
        <w:rPr>
          <w:rFonts w:ascii="Times New Roman" w:hAnsi="Times New Roman" w:cs="Times New Roman"/>
          <w:color w:val="000000" w:themeColor="text1"/>
          <w:sz w:val="20"/>
          <w:szCs w:val="20"/>
        </w:rPr>
        <w:t>Tschann</w:t>
      </w:r>
      <w:proofErr w:type="spellEnd"/>
      <w:r w:rsidRPr="00FF1B8E">
        <w:rPr>
          <w:rFonts w:ascii="Times New Roman" w:hAnsi="Times New Roman" w:cs="Times New Roman"/>
          <w:color w:val="000000" w:themeColor="text1"/>
          <w:sz w:val="20"/>
          <w:szCs w:val="20"/>
        </w:rPr>
        <w:t>, coll. Inactuelles, 2010).</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lastRenderedPageBreak/>
        <w:t xml:space="preserve">Stéphane de Gérando met par exemple en relation l’écoute de l’œuvre contemporaine et une définition des concepts de frontière, apogée, non répétition, présence, hasard /déterminisme et le concept de création. Le chercheur envisage une limite absolue vers laquelle tend de manière asymptotique et utopique la création. Cette trajectoire définit au même moment la présence et l’absence de l’œuvre (extrait de l'ouvrage : </w:t>
      </w:r>
      <w:r w:rsidRPr="00FF1B8E">
        <w:rPr>
          <w:rFonts w:ascii="Times New Roman" w:hAnsi="Times New Roman" w:cs="Times New Roman"/>
          <w:i/>
          <w:color w:val="000000" w:themeColor="text1"/>
          <w:sz w:val="20"/>
          <w:szCs w:val="20"/>
        </w:rPr>
        <w:t>L'œuvre musicale contemporaine à l'épreuve du concept</w:t>
      </w:r>
      <w:r w:rsidRPr="00FF1B8E">
        <w:rPr>
          <w:rFonts w:ascii="Times New Roman" w:hAnsi="Times New Roman" w:cs="Times New Roman"/>
          <w:color w:val="000000" w:themeColor="text1"/>
          <w:sz w:val="20"/>
          <w:szCs w:val="20"/>
        </w:rPr>
        <w:t>).</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Dans le domaine des nouvelles technologies, ses recherches traduisent des préoccupations à la fois théoriques et techniques. Le rapport entre imaginaire hasard et déterminisme par exemple, la question du tout algorithmique, les liens qui peuvent exister entre la projection, à différentes échelles de représentation, d'objets musicaux visuels (OMV) et les conceptions actuelles de l'espace /temps.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Avec Athanase Papadopoulos, Directeur de Recherche au CNRS, chercheur à l'Institut de recherche mathématiques avancée (IRMA, CNRS UMR 7501), ils décrivent des rapprochements entre des concepts tirés de la topologie et la création contemporaine, particulièrement dans le domaine musical, avec des perspectives d'enrichissement de l'imaginaire que cela peut offrir. Dans un nouvel article trois années plus tard (cf. liste ci-dessous), ils s'interrogent sur les liens possibles entre géométrie euclidienne et création sonore et visuelle, liens rendus délicats à cause notamment de la perte d'un référentiel commun.</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Le 4 mai 2012, lors du séminaire Mathématiques et musique de l'IRCAM à Paris (</w:t>
      </w:r>
      <w:proofErr w:type="spellStart"/>
      <w:r w:rsidRPr="00FF1B8E">
        <w:rPr>
          <w:rFonts w:ascii="Times New Roman" w:hAnsi="Times New Roman" w:cs="Times New Roman"/>
          <w:color w:val="000000" w:themeColor="text1"/>
          <w:sz w:val="20"/>
          <w:szCs w:val="20"/>
        </w:rPr>
        <w:t>MaMux</w:t>
      </w:r>
      <w:proofErr w:type="spellEnd"/>
      <w:r w:rsidRPr="00FF1B8E">
        <w:rPr>
          <w:rFonts w:ascii="Times New Roman" w:hAnsi="Times New Roman" w:cs="Times New Roman"/>
          <w:color w:val="000000" w:themeColor="text1"/>
          <w:sz w:val="20"/>
          <w:szCs w:val="20"/>
        </w:rPr>
        <w:t>), Stéphane de Gérando présente avec Gilles Baroin (docteur ingénieur) l'hypersphère des spectres, un modèle original de représentation du spectre sonore projeté sur une spirale en surface d'une hypersphère dans un espace à 4 dimensions.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 décembre 2014, Franck </w:t>
      </w:r>
      <w:proofErr w:type="spellStart"/>
      <w:r w:rsidRPr="00FF1B8E">
        <w:rPr>
          <w:rFonts w:ascii="Times New Roman" w:hAnsi="Times New Roman" w:cs="Times New Roman"/>
          <w:color w:val="000000" w:themeColor="text1"/>
          <w:sz w:val="20"/>
          <w:szCs w:val="20"/>
        </w:rPr>
        <w:t>Jedrzejewski</w:t>
      </w:r>
      <w:proofErr w:type="spellEnd"/>
      <w:r w:rsidRPr="00FF1B8E">
        <w:rPr>
          <w:rFonts w:ascii="Times New Roman" w:hAnsi="Times New Roman" w:cs="Times New Roman"/>
          <w:color w:val="000000" w:themeColor="text1"/>
          <w:sz w:val="20"/>
          <w:szCs w:val="20"/>
        </w:rPr>
        <w:t xml:space="preserve"> et Stéphane de Gérando réalisent une première mondiale, avec le dénombrement et l'utilisation artistique et algorithmique de 5136 ensembles répertoriés en classes </w:t>
      </w:r>
      <w:proofErr w:type="spellStart"/>
      <w:r w:rsidRPr="00FF1B8E">
        <w:rPr>
          <w:rFonts w:ascii="Times New Roman" w:hAnsi="Times New Roman" w:cs="Times New Roman"/>
          <w:color w:val="000000" w:themeColor="text1"/>
          <w:sz w:val="20"/>
          <w:szCs w:val="20"/>
        </w:rPr>
        <w:t>homométriques</w:t>
      </w:r>
      <w:proofErr w:type="spellEnd"/>
      <w:r w:rsidRPr="00FF1B8E">
        <w:rPr>
          <w:rFonts w:ascii="Times New Roman" w:hAnsi="Times New Roman" w:cs="Times New Roman"/>
          <w:color w:val="000000" w:themeColor="text1"/>
          <w:sz w:val="20"/>
          <w:szCs w:val="20"/>
        </w:rPr>
        <w:t xml:space="preserve"> (modulo 24), les ensembles </w:t>
      </w:r>
      <w:proofErr w:type="spellStart"/>
      <w:r w:rsidRPr="00FF1B8E">
        <w:rPr>
          <w:rFonts w:ascii="Times New Roman" w:hAnsi="Times New Roman" w:cs="Times New Roman"/>
          <w:color w:val="000000" w:themeColor="text1"/>
          <w:sz w:val="20"/>
          <w:szCs w:val="20"/>
        </w:rPr>
        <w:t>homométriques</w:t>
      </w:r>
      <w:proofErr w:type="spellEnd"/>
      <w:r w:rsidRPr="00FF1B8E">
        <w:rPr>
          <w:rFonts w:ascii="Times New Roman" w:hAnsi="Times New Roman" w:cs="Times New Roman"/>
          <w:color w:val="000000" w:themeColor="text1"/>
          <w:sz w:val="20"/>
          <w:szCs w:val="20"/>
        </w:rPr>
        <w:t xml:space="preserve"> étant des constructions mathématiques dont la propriété principale est de conserver leur structure intervallaire. Stéphane de Gérando compose à cette occasion </w:t>
      </w:r>
      <w:proofErr w:type="spellStart"/>
      <w:r w:rsidRPr="00FF1B8E">
        <w:rPr>
          <w:rFonts w:ascii="Times New Roman" w:hAnsi="Times New Roman" w:cs="Times New Roman"/>
          <w:i/>
          <w:color w:val="000000" w:themeColor="text1"/>
          <w:sz w:val="20"/>
          <w:szCs w:val="20"/>
        </w:rPr>
        <w:t>Homometric</w:t>
      </w:r>
      <w:proofErr w:type="spellEnd"/>
      <w:r w:rsidRPr="00FF1B8E">
        <w:rPr>
          <w:rFonts w:ascii="Times New Roman" w:hAnsi="Times New Roman" w:cs="Times New Roman"/>
          <w:i/>
          <w:color w:val="000000" w:themeColor="text1"/>
          <w:sz w:val="20"/>
          <w:szCs w:val="20"/>
        </w:rPr>
        <w:t xml:space="preserve"> </w:t>
      </w:r>
      <w:proofErr w:type="spellStart"/>
      <w:r w:rsidRPr="00FF1B8E">
        <w:rPr>
          <w:rFonts w:ascii="Times New Roman" w:hAnsi="Times New Roman" w:cs="Times New Roman"/>
          <w:i/>
          <w:color w:val="000000" w:themeColor="text1"/>
          <w:sz w:val="20"/>
          <w:szCs w:val="20"/>
        </w:rPr>
        <w:t>attractors</w:t>
      </w:r>
      <w:proofErr w:type="spellEnd"/>
      <w:r w:rsidRPr="00FF1B8E">
        <w:rPr>
          <w:rFonts w:ascii="Times New Roman" w:hAnsi="Times New Roman" w:cs="Times New Roman"/>
          <w:color w:val="000000" w:themeColor="text1"/>
          <w:sz w:val="20"/>
          <w:szCs w:val="20"/>
        </w:rPr>
        <w:t xml:space="preserve">. Citons la note de programme du concert de la création du 16 décembre 2014 : "D’une certaine manière dans ce monde « des attracteurs », il n’y aurait plus de compositeur, plus d’écriture de partition, plus d’œuvre définitivement fixée. Le compositeur (voire le chef d’orchestre) est ici « remplacé » par l’ordinateur ou un algorithme qui décide selon les mêmes règles d’écriture une œuvre dansée, instrumentale et électronique. Chaque fois différente et donc unique et éphémère, l’œuvre s’invente de manière imprévisible et polymorphe, comme pour mieux échapper au pouvoir du signe et de la mémoire. Dans le cadre de cette interprétation, nous assistons à une première mondiale, résultat de recherches engagées au sujet d’ensembles </w:t>
      </w:r>
      <w:proofErr w:type="spellStart"/>
      <w:r w:rsidRPr="00FF1B8E">
        <w:rPr>
          <w:rFonts w:ascii="Times New Roman" w:hAnsi="Times New Roman" w:cs="Times New Roman"/>
          <w:color w:val="000000" w:themeColor="text1"/>
          <w:sz w:val="20"/>
          <w:szCs w:val="20"/>
        </w:rPr>
        <w:t>homométriques</w:t>
      </w:r>
      <w:proofErr w:type="spellEnd"/>
      <w:r w:rsidRPr="00FF1B8E">
        <w:rPr>
          <w:rFonts w:ascii="Times New Roman" w:hAnsi="Times New Roman" w:cs="Times New Roman"/>
          <w:color w:val="000000" w:themeColor="text1"/>
          <w:sz w:val="20"/>
          <w:szCs w:val="20"/>
        </w:rPr>
        <w:t xml:space="preserve"> avec Franck </w:t>
      </w:r>
      <w:proofErr w:type="spellStart"/>
      <w:r w:rsidRPr="00FF1B8E">
        <w:rPr>
          <w:rFonts w:ascii="Times New Roman" w:hAnsi="Times New Roman" w:cs="Times New Roman"/>
          <w:color w:val="000000" w:themeColor="text1"/>
          <w:sz w:val="20"/>
          <w:szCs w:val="20"/>
        </w:rPr>
        <w:t>Jedrzejewski</w:t>
      </w:r>
      <w:proofErr w:type="spellEnd"/>
      <w:r w:rsidRPr="00FF1B8E">
        <w:rPr>
          <w:rFonts w:ascii="Times New Roman" w:hAnsi="Times New Roman" w:cs="Times New Roman"/>
          <w:color w:val="000000" w:themeColor="text1"/>
          <w:sz w:val="20"/>
          <w:szCs w:val="20"/>
        </w:rPr>
        <w:t xml:space="preserve">, chercheur au Commissariat à l’Énergie Atomique, mathématicien et aussi musicologue et philosophe. Ces ensembles révèlent des structures « cachées » de la matière à l’échelle atomique, comme dans les cristaux, prenant notamment en compte des questions de distance et donc d’intervalle (ici en micro-intervalle, « modulo 24 »). La prochaine étape du développement de l’algorithme verra l’intégration d’hybrides </w:t>
      </w:r>
      <w:proofErr w:type="spellStart"/>
      <w:r w:rsidRPr="00FF1B8E">
        <w:rPr>
          <w:rFonts w:ascii="Times New Roman" w:hAnsi="Times New Roman" w:cs="Times New Roman"/>
          <w:color w:val="000000" w:themeColor="text1"/>
          <w:sz w:val="20"/>
          <w:szCs w:val="20"/>
        </w:rPr>
        <w:t>homométriques</w:t>
      </w:r>
      <w:proofErr w:type="spellEnd"/>
      <w:r w:rsidRPr="00FF1B8E">
        <w:rPr>
          <w:rFonts w:ascii="Times New Roman" w:hAnsi="Times New Roman" w:cs="Times New Roman"/>
          <w:color w:val="000000" w:themeColor="text1"/>
          <w:sz w:val="20"/>
          <w:szCs w:val="20"/>
        </w:rPr>
        <w:t xml:space="preserve"> sonores et visuels (</w:t>
      </w:r>
      <w:proofErr w:type="spellStart"/>
      <w:r w:rsidRPr="00FF1B8E">
        <w:rPr>
          <w:rFonts w:ascii="Times New Roman" w:hAnsi="Times New Roman" w:cs="Times New Roman"/>
          <w:color w:val="000000" w:themeColor="text1"/>
          <w:sz w:val="20"/>
          <w:szCs w:val="20"/>
        </w:rPr>
        <w:t>nurbs</w:t>
      </w:r>
      <w:proofErr w:type="spellEnd"/>
      <w:r w:rsidRPr="00FF1B8E">
        <w:rPr>
          <w:rFonts w:ascii="Times New Roman" w:hAnsi="Times New Roman" w:cs="Times New Roman"/>
          <w:color w:val="000000" w:themeColor="text1"/>
          <w:sz w:val="20"/>
          <w:szCs w:val="20"/>
        </w:rPr>
        <w:t>)".</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En mars 2015, avec Jérôme Pétri, astrophysicien à l'observatoire de Strasbourg, ils définissent cinq lois artistiques relativistes participant à une définition du concept d'espace-temps pour la composition sonore et visuelle. Ils posent les bases d'une révolution artistique relativiste associée à la définition d'un vocabulaire spécifique.</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 août 2015, avec Christophe </w:t>
      </w:r>
      <w:proofErr w:type="spellStart"/>
      <w:r w:rsidRPr="00FF1B8E">
        <w:rPr>
          <w:rFonts w:ascii="Times New Roman" w:hAnsi="Times New Roman" w:cs="Times New Roman"/>
          <w:color w:val="000000" w:themeColor="text1"/>
          <w:sz w:val="20"/>
          <w:szCs w:val="20"/>
        </w:rPr>
        <w:t>Mourougane</w:t>
      </w:r>
      <w:proofErr w:type="spellEnd"/>
      <w:r w:rsidRPr="00FF1B8E">
        <w:rPr>
          <w:rFonts w:ascii="Times New Roman" w:hAnsi="Times New Roman" w:cs="Times New Roman"/>
          <w:color w:val="000000" w:themeColor="text1"/>
          <w:sz w:val="20"/>
          <w:szCs w:val="20"/>
        </w:rPr>
        <w:t>, mathématicien, chercheur à l’institut de recherche mathématique de Rennes, Professeur des Universités, ils proposent d’introduire une modélisation générale de la composition sonore et visuelle qui pourrait aider au renouvellement des problématiques compositionnelles, les notions complexes apparaissant comme des dimensions cachées et enchevêtrées. Ils définissent sept espaces différents, de la création artistique à la composition, "</w:t>
      </w:r>
      <w:proofErr w:type="spellStart"/>
      <w:r w:rsidRPr="00FF1B8E">
        <w:rPr>
          <w:rFonts w:ascii="Times New Roman" w:hAnsi="Times New Roman" w:cs="Times New Roman"/>
          <w:color w:val="000000" w:themeColor="text1"/>
          <w:sz w:val="20"/>
          <w:szCs w:val="20"/>
        </w:rPr>
        <w:t>Ecomp</w:t>
      </w:r>
      <w:proofErr w:type="spellEnd"/>
      <w:r w:rsidRPr="00FF1B8E">
        <w:rPr>
          <w:rFonts w:ascii="Times New Roman" w:hAnsi="Times New Roman" w:cs="Times New Roman"/>
          <w:color w:val="000000" w:themeColor="text1"/>
          <w:sz w:val="20"/>
          <w:szCs w:val="20"/>
        </w:rPr>
        <w:t xml:space="preserve">" lui-même composé de trois espaces fondamentaux - les espaces formel, physique et perceptif - ces espaces étant reliés par des applications. Puis ils définissent des objets sonores et visuels simples et complexes grâce au concept de "fibre timbre" par exemple. L’espace compositionnel devient alors une fibre d’un espace fibré sur un espace-temps. L’objectif suivant est de définir un espace métrique fibré permettant de traduire des distances en offrant la perspective d’inventer des trajectoires compositionnelles singulières dans cet espace initial. Pour imaginer cet espace formel, Stéphane de Gérando et Christophe </w:t>
      </w:r>
      <w:proofErr w:type="spellStart"/>
      <w:r w:rsidRPr="00FF1B8E">
        <w:rPr>
          <w:rFonts w:ascii="Times New Roman" w:hAnsi="Times New Roman" w:cs="Times New Roman"/>
          <w:color w:val="000000" w:themeColor="text1"/>
          <w:sz w:val="20"/>
          <w:szCs w:val="20"/>
        </w:rPr>
        <w:t>Mourougane</w:t>
      </w:r>
      <w:proofErr w:type="spellEnd"/>
      <w:r w:rsidRPr="00FF1B8E">
        <w:rPr>
          <w:rFonts w:ascii="Times New Roman" w:hAnsi="Times New Roman" w:cs="Times New Roman"/>
          <w:color w:val="000000" w:themeColor="text1"/>
          <w:sz w:val="20"/>
          <w:szCs w:val="20"/>
        </w:rPr>
        <w:t xml:space="preserve"> partent d’une analyse des ensembles </w:t>
      </w:r>
      <w:proofErr w:type="spellStart"/>
      <w:r w:rsidRPr="00FF1B8E">
        <w:rPr>
          <w:rFonts w:ascii="Times New Roman" w:hAnsi="Times New Roman" w:cs="Times New Roman"/>
          <w:color w:val="000000" w:themeColor="text1"/>
          <w:sz w:val="20"/>
          <w:szCs w:val="20"/>
        </w:rPr>
        <w:t>homométriques</w:t>
      </w:r>
      <w:proofErr w:type="spellEnd"/>
      <w:r w:rsidRPr="00FF1B8E">
        <w:rPr>
          <w:rFonts w:ascii="Times New Roman" w:hAnsi="Times New Roman" w:cs="Times New Roman"/>
          <w:color w:val="000000" w:themeColor="text1"/>
          <w:sz w:val="20"/>
          <w:szCs w:val="20"/>
        </w:rPr>
        <w:t xml:space="preserve"> (méta-mode) associée au calcul de distances (distances de Hausdorff).</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 2015, dans le cadre d'un partenariat franco-allemand (120 musiciens), commande de la Communauté de l'Agglomération Belfortaine, Tempus est, pour orchestre d'harmonie et cloches électroniques spatialisées autour du public sonne comme une cloche soliste géante dans laquelle s'intègre un double orchestre d'harmonie placé sur scène en miroir, comme une ombre diffractée d'un même espace. Les harmonies timbres de ces cloches ont été composées à partir de hauteurs singulières, un cas particulier de séries dites « tous intervalles » calculées algorithmiquement pour l'occasion grâce à la collaboration scientifique de Louis Bigo, chercheur en informatique. </w:t>
      </w:r>
      <w:r w:rsidRPr="00FF1B8E">
        <w:rPr>
          <w:rFonts w:ascii="Times New Roman" w:hAnsi="Times New Roman" w:cs="Times New Roman"/>
          <w:color w:val="000000" w:themeColor="text1"/>
          <w:sz w:val="20"/>
          <w:szCs w:val="20"/>
        </w:rPr>
        <w:lastRenderedPageBreak/>
        <w:t>Dans le prolongement des œuvres de Schönberg, Berg, Messiaen, Nono, Stockhausen par exemple, le souhait du compositeur était ici de composer à partir d’un matériau rare, avec une double potentialité à la fois spectrale et mélodique (extrait de Tempus est édition 3icar 2015).</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Pour cette première mondiale et l'invention algorithmique de ce matériau, Louis Bigo et Stéphane de Gérando inventent deux acronymes :</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pStyle w:val="Paragraphedeliste"/>
        <w:widowControl w:val="0"/>
        <w:numPr>
          <w:ilvl w:val="0"/>
          <w:numId w:val="32"/>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STIOZ ou séries tous intervalles dans une octave et en </w:t>
      </w:r>
      <w:proofErr w:type="spellStart"/>
      <w:r w:rsidRPr="00FF1B8E">
        <w:rPr>
          <w:rFonts w:ascii="Times New Roman" w:hAnsi="Times New Roman" w:cs="Times New Roman"/>
          <w:color w:val="000000" w:themeColor="text1"/>
          <w:sz w:val="20"/>
          <w:szCs w:val="20"/>
        </w:rPr>
        <w:t>zizag</w:t>
      </w:r>
      <w:proofErr w:type="spellEnd"/>
    </w:p>
    <w:p w:rsidR="00E95A7C" w:rsidRPr="00FF1B8E" w:rsidRDefault="00E95A7C" w:rsidP="00E95A7C">
      <w:pPr>
        <w:pStyle w:val="Paragraphedeliste"/>
        <w:widowControl w:val="0"/>
        <w:numPr>
          <w:ilvl w:val="0"/>
          <w:numId w:val="32"/>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STISMI ou séries tous intervalles imbriqués dans des séries micro-</w:t>
      </w:r>
      <w:proofErr w:type="spellStart"/>
      <w:r w:rsidRPr="00FF1B8E">
        <w:rPr>
          <w:rFonts w:ascii="Times New Roman" w:hAnsi="Times New Roman" w:cs="Times New Roman"/>
          <w:color w:val="000000" w:themeColor="text1"/>
          <w:sz w:val="20"/>
          <w:szCs w:val="20"/>
        </w:rPr>
        <w:t>intervalliques</w:t>
      </w:r>
      <w:proofErr w:type="spellEnd"/>
      <w:r w:rsidRPr="00FF1B8E">
        <w:rPr>
          <w:rFonts w:ascii="Times New Roman" w:hAnsi="Times New Roman" w:cs="Times New Roman"/>
          <w:color w:val="000000" w:themeColor="text1"/>
          <w:sz w:val="20"/>
          <w:szCs w:val="20"/>
        </w:rPr>
        <w:t>.</w:t>
      </w:r>
    </w:p>
    <w:p w:rsidR="00E95A7C" w:rsidRPr="00FF1B8E" w:rsidRDefault="00E95A7C" w:rsidP="00E95A7C">
      <w:pPr>
        <w:pStyle w:val="Paragraphedeliste"/>
        <w:widowControl w:val="0"/>
        <w:numPr>
          <w:ilvl w:val="0"/>
          <w:numId w:val="32"/>
        </w:numPr>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Pour cette autre commande écrite en 2016, Le chant des STISMI64 pour un orchestre de flûtes et électronique temps réel, Stéphane de Gérando utilise le résultat de ces calculs (STISMI) pour contrôler algorithmiquement en temps réel les transformations sonores.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Carrière administrative</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Après avoir dirigé l’École de musique et de danse de Vaucresson, il a été nommé directeur pédagogique du département musique du Centre de formation supérieure des enseignants de la danse et de la musique d'Aquitaine (</w:t>
      </w:r>
      <w:proofErr w:type="spellStart"/>
      <w:r w:rsidRPr="00FF1B8E">
        <w:rPr>
          <w:rFonts w:ascii="Times New Roman" w:hAnsi="Times New Roman" w:cs="Times New Roman"/>
          <w:color w:val="000000" w:themeColor="text1"/>
          <w:sz w:val="20"/>
          <w:szCs w:val="20"/>
        </w:rPr>
        <w:t>Cefedem</w:t>
      </w:r>
      <w:proofErr w:type="spellEnd"/>
      <w:r w:rsidRPr="00FF1B8E">
        <w:rPr>
          <w:rFonts w:ascii="Times New Roman" w:hAnsi="Times New Roman" w:cs="Times New Roman"/>
          <w:color w:val="000000" w:themeColor="text1"/>
          <w:sz w:val="20"/>
          <w:szCs w:val="20"/>
        </w:rPr>
        <w:t>), chargé par le ministère de la Culture de la restructuration des cursus et du redémarrage de la formation au diplôme d’État.</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Puis il a été nommé directeur du département universitaire du Centre de formation de musiciens intervenants de l'université de Strasbourg (</w:t>
      </w:r>
      <w:proofErr w:type="spellStart"/>
      <w:r w:rsidRPr="00FF1B8E">
        <w:rPr>
          <w:rFonts w:ascii="Times New Roman" w:hAnsi="Times New Roman" w:cs="Times New Roman"/>
          <w:color w:val="000000" w:themeColor="text1"/>
          <w:sz w:val="20"/>
          <w:szCs w:val="20"/>
        </w:rPr>
        <w:t>Cfmi</w:t>
      </w:r>
      <w:proofErr w:type="spellEnd"/>
      <w:r w:rsidRPr="00FF1B8E">
        <w:rPr>
          <w:rFonts w:ascii="Times New Roman" w:hAnsi="Times New Roman" w:cs="Times New Roman"/>
          <w:color w:val="000000" w:themeColor="text1"/>
          <w:sz w:val="20"/>
          <w:szCs w:val="20"/>
        </w:rPr>
        <w:t>), étant aussi chargé des validations des acquis d'expérience (VAE) et des programmes de formations continues.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Il est responsable de l'organisation de jurys comme le diplôme d’État, le diplôme de musicien intervenant, invité par le ministère de la culture aux commissions des commandes d’État ou au jury du Certificat d'aptitude.</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Outre la restructuration de </w:t>
      </w:r>
      <w:proofErr w:type="spellStart"/>
      <w:r w:rsidRPr="00FF1B8E">
        <w:rPr>
          <w:rFonts w:ascii="Times New Roman" w:hAnsi="Times New Roman" w:cs="Times New Roman"/>
          <w:color w:val="000000" w:themeColor="text1"/>
          <w:sz w:val="20"/>
          <w:szCs w:val="20"/>
        </w:rPr>
        <w:t>Cefedem</w:t>
      </w:r>
      <w:proofErr w:type="spellEnd"/>
      <w:r w:rsidRPr="00FF1B8E">
        <w:rPr>
          <w:rFonts w:ascii="Times New Roman" w:hAnsi="Times New Roman" w:cs="Times New Roman"/>
          <w:color w:val="000000" w:themeColor="text1"/>
          <w:sz w:val="20"/>
          <w:szCs w:val="20"/>
        </w:rPr>
        <w:t xml:space="preserve"> et de </w:t>
      </w:r>
      <w:proofErr w:type="spellStart"/>
      <w:r w:rsidRPr="00FF1B8E">
        <w:rPr>
          <w:rFonts w:ascii="Times New Roman" w:hAnsi="Times New Roman" w:cs="Times New Roman"/>
          <w:color w:val="000000" w:themeColor="text1"/>
          <w:sz w:val="20"/>
          <w:szCs w:val="20"/>
        </w:rPr>
        <w:t>Cfmi</w:t>
      </w:r>
      <w:proofErr w:type="spellEnd"/>
      <w:r w:rsidRPr="00FF1B8E">
        <w:rPr>
          <w:rFonts w:ascii="Times New Roman" w:hAnsi="Times New Roman" w:cs="Times New Roman"/>
          <w:color w:val="000000" w:themeColor="text1"/>
          <w:sz w:val="20"/>
          <w:szCs w:val="20"/>
        </w:rPr>
        <w:t>, il est sollicité pour créer la classe de composition - nouvelles technologies du nouveau conservatoire Henri Dutilleux de Belfort et un cursus de composition - nouvelles technologies dans le réseau des conservatoires de la ville de Paris, cursus dont il a la responsabilité.</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Stéphane de Gérando est par ailleurs le fondateur du Festival de l'innovation et de la création soutenu par la </w:t>
      </w:r>
      <w:proofErr w:type="spellStart"/>
      <w:r w:rsidRPr="00FF1B8E">
        <w:rPr>
          <w:rFonts w:ascii="Times New Roman" w:hAnsi="Times New Roman" w:cs="Times New Roman"/>
          <w:color w:val="000000" w:themeColor="text1"/>
          <w:sz w:val="20"/>
          <w:szCs w:val="20"/>
        </w:rPr>
        <w:t>Sacem</w:t>
      </w:r>
      <w:proofErr w:type="spellEnd"/>
      <w:r w:rsidRPr="00FF1B8E">
        <w:rPr>
          <w:rFonts w:ascii="Times New Roman" w:hAnsi="Times New Roman" w:cs="Times New Roman"/>
          <w:color w:val="000000" w:themeColor="text1"/>
          <w:sz w:val="20"/>
          <w:szCs w:val="20"/>
        </w:rPr>
        <w:t xml:space="preserve"> depuis 2006.</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Il est régulièrement invité par des grandes écoles, institutions de formation ou autres établissements culturels pour évoquer ses diverses expériences professionnelles, comme lors de sa conférence au Centre de la musique contemporaine à Paris le 6 novembre 2014 à l’occasion du quatre-vingtième anniversaire d’Alain </w:t>
      </w:r>
      <w:proofErr w:type="spellStart"/>
      <w:r w:rsidRPr="00FF1B8E">
        <w:rPr>
          <w:rFonts w:ascii="Times New Roman" w:hAnsi="Times New Roman" w:cs="Times New Roman"/>
          <w:color w:val="000000" w:themeColor="text1"/>
          <w:sz w:val="20"/>
          <w:szCs w:val="20"/>
        </w:rPr>
        <w:t>Bancquart</w:t>
      </w:r>
      <w:proofErr w:type="spellEnd"/>
      <w:r w:rsidRPr="00FF1B8E">
        <w:rPr>
          <w:rFonts w:ascii="Times New Roman" w:hAnsi="Times New Roman" w:cs="Times New Roman"/>
          <w:color w:val="000000" w:themeColor="text1"/>
          <w:sz w:val="20"/>
          <w:szCs w:val="20"/>
        </w:rPr>
        <w:t>, allocution liant éthique et création publiée à la une de Médiapart le 8 novembre 2014.</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De la même manière en 2016, invité à intervenir dans le cadre des relations entre la France et le Maroc et d'un événement sur l'art d'entreprendre à L'Institut Français d'Agadir, Stéphane de Gérando expose, à travers dix analogies, l'importance d'une évolution de la notion même d'entreprendre : "entreprendre au </w:t>
      </w:r>
      <w:proofErr w:type="spellStart"/>
      <w:r w:rsidRPr="00FF1B8E">
        <w:rPr>
          <w:rFonts w:ascii="Times New Roman" w:hAnsi="Times New Roman" w:cs="Times New Roman"/>
          <w:color w:val="000000" w:themeColor="text1"/>
          <w:sz w:val="20"/>
          <w:szCs w:val="20"/>
        </w:rPr>
        <w:t>xxie</w:t>
      </w:r>
      <w:proofErr w:type="spellEnd"/>
      <w:r w:rsidRPr="00FF1B8E">
        <w:rPr>
          <w:rFonts w:ascii="Times New Roman" w:hAnsi="Times New Roman" w:cs="Times New Roman"/>
          <w:color w:val="000000" w:themeColor="text1"/>
          <w:sz w:val="20"/>
          <w:szCs w:val="20"/>
        </w:rPr>
        <w:t xml:space="preserve"> siècle, c'est créer (1), redéfinir les contextes (2), apprendre à définir des objectifs (3), inventer l'indéfinissable (4), communiquer autrement (5), réinventer de nouveaux </w:t>
      </w:r>
      <w:proofErr w:type="spellStart"/>
      <w:r w:rsidRPr="00FF1B8E">
        <w:rPr>
          <w:rFonts w:ascii="Times New Roman" w:hAnsi="Times New Roman" w:cs="Times New Roman"/>
          <w:color w:val="000000" w:themeColor="text1"/>
          <w:sz w:val="20"/>
          <w:szCs w:val="20"/>
        </w:rPr>
        <w:t>espaces-temps</w:t>
      </w:r>
      <w:proofErr w:type="spellEnd"/>
      <w:r w:rsidRPr="00FF1B8E">
        <w:rPr>
          <w:rFonts w:ascii="Times New Roman" w:hAnsi="Times New Roman" w:cs="Times New Roman"/>
          <w:color w:val="000000" w:themeColor="text1"/>
          <w:sz w:val="20"/>
          <w:szCs w:val="20"/>
        </w:rPr>
        <w:t xml:space="preserve"> sociaux-économiques (6), fuir l'illusion pour reconstruire nos rêves (7), favoriser l'initiative et la prise de risque (8), redonner un sens à la notion de responsabilité (9), engager un processus récursif d'auto-modification des objectifs et de l'activité (10)".</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t>Carrière pédagogique</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Dès ses études au conservatoire de Paris, à l'EHESS et à l'IRCAM, il développe pendant près de dix ans des actions culturelles et pédagogiques sur l'académie de Paris, en lien notamment avec des établissements scolaires classés en ZEP ou des pôles d'excellence comme Henry IV.</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Il est invité comme pédagogue dans de nombreuses institutions : universités, instituts universitaires de formation des maîtres - formations à l'agrégation et au Capes - institut universitaire de technologie, écoles de musique, conservatoire national supérieur de musique et de danse de Paris, centre national de la fonction publique territoriale, responsables de programmes de formations continues dans l'enseignement supérieur, formations au Certificat d'Aptitude, Diplôme d'État, Diplôme d'Université de Musicien Intervenant.</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Il enseigne la composition musicale, l'histoire et l'analyse particulièrement du XXe et XXIe siècles, la direction de musiques d'ensemble, l'informatique musicale, l'orchestration, l'histoire des institutions françaises, les textes </w:t>
      </w:r>
      <w:r w:rsidRPr="00FF1B8E">
        <w:rPr>
          <w:rFonts w:ascii="Times New Roman" w:hAnsi="Times New Roman" w:cs="Times New Roman"/>
          <w:color w:val="000000" w:themeColor="text1"/>
          <w:sz w:val="20"/>
          <w:szCs w:val="20"/>
        </w:rPr>
        <w:lastRenderedPageBreak/>
        <w:t>pédagogiques (ministères de la culture et éducation nationale), la préparation aux entretiens des concours du Centre de la fonction publique territoriale, ayant été responsable de stages pédagogiques sur le territoire durant huit années.</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Stéphane de Gérando a par ailleurs dirigé cinquante mémoires de recherche.</w:t>
      </w: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p>
    <w:p w:rsidR="00E95A7C" w:rsidRPr="00FF1B8E" w:rsidRDefault="00E95A7C" w:rsidP="00E95A7C">
      <w:pPr>
        <w:widowControl w:val="0"/>
        <w:autoSpaceDE w:val="0"/>
        <w:autoSpaceDN w:val="0"/>
        <w:adjustRightInd w:val="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Il est aussi responsable de nombreux stages avec des grandes écoles comme Sciences Po ou des écoles d'Ingénieur (École nationale supérieure d'électronique, informatique et radio communications de Bordeaux, Télécom Lille 1...), des stages de master sous convention avec la Sorbonne, Reims, Bordeaux, Toulouse : LEA management et négociations interculturels, master pro création multimédia, master mention mathématiques et sciences et technologie de l'information et de la communication, école supérieure d'informatique – électronique – automatique de Paris, école européenne Master de management et de stratégie des entreprises, Institut supérieur européen de gestion.</w:t>
      </w:r>
    </w:p>
    <w:p w:rsidR="00272626" w:rsidRPr="00FF1B8E" w:rsidRDefault="00272626">
      <w:pPr>
        <w:rPr>
          <w:rFonts w:ascii="Century Gothic" w:hAnsi="Century Gothic" w:cs="Times New Roman"/>
          <w:b/>
          <w:color w:val="000000" w:themeColor="text1"/>
          <w:sz w:val="32"/>
          <w:szCs w:val="32"/>
        </w:rPr>
      </w:pPr>
      <w:r w:rsidRPr="00FF1B8E">
        <w:rPr>
          <w:rFonts w:ascii="Century Gothic" w:hAnsi="Century Gothic" w:cs="Times New Roman"/>
          <w:b/>
          <w:color w:val="000000" w:themeColor="text1"/>
          <w:sz w:val="32"/>
          <w:szCs w:val="32"/>
        </w:rPr>
        <w:br w:type="page"/>
      </w:r>
    </w:p>
    <w:p w:rsidR="00E95A7C" w:rsidRPr="000F22E6" w:rsidRDefault="005B6BCF">
      <w:pPr>
        <w:rPr>
          <w:rFonts w:ascii="Times New Roman" w:hAnsi="Times New Roman" w:cs="Times New Roman"/>
          <w:bCs/>
          <w:color w:val="0070C0"/>
          <w:sz w:val="20"/>
          <w:szCs w:val="20"/>
          <w:lang w:val="en-US"/>
        </w:rPr>
      </w:pPr>
      <w:r w:rsidRPr="000F22E6">
        <w:rPr>
          <w:rFonts w:ascii="Times New Roman" w:hAnsi="Times New Roman" w:cs="Times New Roman"/>
          <w:bCs/>
          <w:color w:val="0070C0"/>
          <w:sz w:val="20"/>
          <w:szCs w:val="20"/>
          <w:lang w:val="en-US"/>
        </w:rPr>
        <w:lastRenderedPageBreak/>
        <w:t>NOTE BIOGRAPH</w:t>
      </w:r>
      <w:r w:rsidR="003E3367" w:rsidRPr="000F22E6">
        <w:rPr>
          <w:rFonts w:ascii="Times New Roman" w:hAnsi="Times New Roman" w:cs="Times New Roman"/>
          <w:bCs/>
          <w:color w:val="0070C0"/>
          <w:sz w:val="20"/>
          <w:szCs w:val="20"/>
          <w:lang w:val="en-US"/>
        </w:rPr>
        <w:t>IQUE</w:t>
      </w:r>
    </w:p>
    <w:p w:rsidR="00272626" w:rsidRPr="00816F7E" w:rsidRDefault="00272626">
      <w:pPr>
        <w:rPr>
          <w:rFonts w:ascii="Times New Roman" w:hAnsi="Times New Roman" w:cs="Times New Roman"/>
          <w:b/>
          <w:color w:val="000000" w:themeColor="text1"/>
          <w:sz w:val="20"/>
          <w:szCs w:val="20"/>
          <w:lang w:val="en-US"/>
        </w:rPr>
      </w:pPr>
    </w:p>
    <w:p w:rsidR="00272626" w:rsidRPr="00FF1B8E" w:rsidRDefault="00272626" w:rsidP="00272626">
      <w:pPr>
        <w:spacing w:line="0" w:lineRule="atLeast"/>
        <w:contextualSpacing/>
        <w:jc w:val="both"/>
        <w:rPr>
          <w:rFonts w:ascii="Times New Roman" w:hAnsi="Times New Roman" w:cs="Times New Roman"/>
          <w:bCs/>
          <w:color w:val="000000" w:themeColor="text1"/>
          <w:sz w:val="20"/>
          <w:szCs w:val="20"/>
          <w:lang w:val="en-US"/>
        </w:rPr>
      </w:pPr>
      <w:r w:rsidRPr="00FF1B8E">
        <w:rPr>
          <w:rFonts w:ascii="Times New Roman" w:hAnsi="Times New Roman" w:cs="Times New Roman"/>
          <w:b/>
          <w:color w:val="000000" w:themeColor="text1"/>
          <w:sz w:val="20"/>
          <w:szCs w:val="20"/>
          <w:lang w:val="en-US"/>
        </w:rPr>
        <w:t>Artistic Career.</w:t>
      </w:r>
      <w:r w:rsidRPr="00FF1B8E">
        <w:rPr>
          <w:rFonts w:ascii="Times New Roman" w:hAnsi="Times New Roman" w:cs="Times New Roman"/>
          <w:bCs/>
          <w:color w:val="000000" w:themeColor="text1"/>
          <w:sz w:val="20"/>
          <w:szCs w:val="20"/>
          <w:lang w:val="en-US"/>
        </w:rPr>
        <w:t xml:space="preserve"> First Prize and 3rd Cycle first-named in composition from the National Conservatory of Music of Paris in France, international awards including the Darmstadt Festival in Germany. More than 90 works including museum installations, international collaborations with the support of the Embassy of France, poly-artistic creations with dance, theater, digital arts and computer graphics, orders from the French state, orders from Radio-France [...]. Stéphane de </w:t>
      </w:r>
      <w:proofErr w:type="spellStart"/>
      <w:r w:rsidRPr="00FF1B8E">
        <w:rPr>
          <w:rFonts w:ascii="Times New Roman" w:hAnsi="Times New Roman" w:cs="Times New Roman"/>
          <w:bCs/>
          <w:color w:val="000000" w:themeColor="text1"/>
          <w:sz w:val="20"/>
          <w:szCs w:val="20"/>
          <w:lang w:val="en-US"/>
        </w:rPr>
        <w:t>Gérando</w:t>
      </w:r>
      <w:proofErr w:type="spellEnd"/>
      <w:r w:rsidRPr="00FF1B8E">
        <w:rPr>
          <w:rFonts w:ascii="Times New Roman" w:hAnsi="Times New Roman" w:cs="Times New Roman"/>
          <w:bCs/>
          <w:color w:val="000000" w:themeColor="text1"/>
          <w:sz w:val="20"/>
          <w:szCs w:val="20"/>
          <w:lang w:val="en-US"/>
        </w:rPr>
        <w:t xml:space="preserve"> also founded the Festival of Creation and Innovation. He directed the Radio-France Philharmonic Orchestra for his latest monographic record at </w:t>
      </w:r>
      <w:proofErr w:type="spellStart"/>
      <w:r w:rsidRPr="00FF1B8E">
        <w:rPr>
          <w:rFonts w:ascii="Times New Roman" w:hAnsi="Times New Roman" w:cs="Times New Roman"/>
          <w:bCs/>
          <w:color w:val="000000" w:themeColor="text1"/>
          <w:sz w:val="20"/>
          <w:szCs w:val="20"/>
          <w:lang w:val="en-US"/>
        </w:rPr>
        <w:t>Inactuelles</w:t>
      </w:r>
      <w:proofErr w:type="spellEnd"/>
      <w:r w:rsidRPr="00FF1B8E">
        <w:rPr>
          <w:rFonts w:ascii="Times New Roman" w:hAnsi="Times New Roman" w:cs="Times New Roman"/>
          <w:bCs/>
          <w:color w:val="000000" w:themeColor="text1"/>
          <w:sz w:val="20"/>
          <w:szCs w:val="20"/>
          <w:lang w:val="en-US"/>
        </w:rPr>
        <w:t xml:space="preserve"> (Radio-France, MFA) and he directs the </w:t>
      </w:r>
      <w:proofErr w:type="spellStart"/>
      <w:r w:rsidRPr="00FF1B8E">
        <w:rPr>
          <w:rFonts w:ascii="Times New Roman" w:hAnsi="Times New Roman" w:cs="Times New Roman"/>
          <w:bCs/>
          <w:color w:val="000000" w:themeColor="text1"/>
          <w:sz w:val="20"/>
          <w:szCs w:val="20"/>
          <w:lang w:val="en-US"/>
        </w:rPr>
        <w:t>icarEnsemble</w:t>
      </w:r>
      <w:proofErr w:type="spellEnd"/>
      <w:r w:rsidRPr="00FF1B8E">
        <w:rPr>
          <w:rFonts w:ascii="Times New Roman" w:hAnsi="Times New Roman" w:cs="Times New Roman"/>
          <w:bCs/>
          <w:color w:val="000000" w:themeColor="text1"/>
          <w:sz w:val="20"/>
          <w:szCs w:val="20"/>
          <w:lang w:val="en-US"/>
        </w:rPr>
        <w:t>, a poly-artistic and technological ensemble dedicated to the research and interpretation of the Labyrinth.</w:t>
      </w:r>
    </w:p>
    <w:p w:rsidR="00272626" w:rsidRPr="00FF1B8E" w:rsidRDefault="00272626" w:rsidP="00272626">
      <w:pPr>
        <w:spacing w:line="0" w:lineRule="atLeast"/>
        <w:contextualSpacing/>
        <w:jc w:val="both"/>
        <w:rPr>
          <w:rFonts w:ascii="Times New Roman" w:hAnsi="Times New Roman" w:cs="Times New Roman"/>
          <w:bCs/>
          <w:color w:val="000000" w:themeColor="text1"/>
          <w:sz w:val="20"/>
          <w:szCs w:val="20"/>
          <w:lang w:val="en-US"/>
        </w:rPr>
      </w:pPr>
    </w:p>
    <w:p w:rsidR="00272626" w:rsidRPr="00FF1B8E" w:rsidRDefault="00272626" w:rsidP="00272626">
      <w:pPr>
        <w:spacing w:line="0" w:lineRule="atLeast"/>
        <w:contextualSpacing/>
        <w:jc w:val="both"/>
        <w:rPr>
          <w:rFonts w:ascii="Times New Roman" w:hAnsi="Times New Roman" w:cs="Times New Roman"/>
          <w:bCs/>
          <w:color w:val="000000" w:themeColor="text1"/>
          <w:sz w:val="20"/>
          <w:szCs w:val="20"/>
          <w:lang w:val="en-US"/>
        </w:rPr>
      </w:pPr>
      <w:r w:rsidRPr="00FF1B8E">
        <w:rPr>
          <w:rFonts w:ascii="Times New Roman" w:hAnsi="Times New Roman" w:cs="Times New Roman"/>
          <w:b/>
          <w:color w:val="000000" w:themeColor="text1"/>
          <w:sz w:val="20"/>
          <w:szCs w:val="20"/>
          <w:lang w:val="en-US"/>
        </w:rPr>
        <w:t>Scientific course.</w:t>
      </w:r>
      <w:r w:rsidRPr="00FF1B8E">
        <w:rPr>
          <w:rFonts w:ascii="Times New Roman" w:hAnsi="Times New Roman" w:cs="Times New Roman"/>
          <w:bCs/>
          <w:color w:val="000000" w:themeColor="text1"/>
          <w:sz w:val="20"/>
          <w:szCs w:val="20"/>
          <w:lang w:val="en-US"/>
        </w:rPr>
        <w:t xml:space="preserve"> Expert in new technologies related to the artistic creation, Doctor of universities, </w:t>
      </w:r>
      <w:proofErr w:type="gramStart"/>
      <w:r w:rsidRPr="00FF1B8E">
        <w:rPr>
          <w:rFonts w:ascii="Times New Roman" w:hAnsi="Times New Roman" w:cs="Times New Roman"/>
          <w:bCs/>
          <w:color w:val="000000" w:themeColor="text1"/>
          <w:sz w:val="20"/>
          <w:szCs w:val="20"/>
          <w:lang w:val="en-US"/>
        </w:rPr>
        <w:t>Authorized</w:t>
      </w:r>
      <w:proofErr w:type="gramEnd"/>
      <w:r w:rsidRPr="00FF1B8E">
        <w:rPr>
          <w:rFonts w:ascii="Times New Roman" w:hAnsi="Times New Roman" w:cs="Times New Roman"/>
          <w:bCs/>
          <w:color w:val="000000" w:themeColor="text1"/>
          <w:sz w:val="20"/>
          <w:szCs w:val="20"/>
          <w:lang w:val="en-US"/>
        </w:rPr>
        <w:t xml:space="preserve"> to lead research, former trainee then consultant at IRCAM in Paris, former director of university department and teacher training center linked to the Ministry of Education culture in France, professor of composition - new technologies, works, dictionaries, numerous articles and world firsts with collaborators from CNRS, CEA, universities, great schools, research laboratories.</w:t>
      </w:r>
    </w:p>
    <w:p w:rsidR="00272626" w:rsidRPr="00FF1B8E" w:rsidRDefault="00272626" w:rsidP="00272626">
      <w:pPr>
        <w:spacing w:line="0" w:lineRule="atLeast"/>
        <w:contextualSpacing/>
        <w:jc w:val="center"/>
        <w:rPr>
          <w:rFonts w:ascii="Times New Roman" w:hAnsi="Times New Roman" w:cs="Times New Roman"/>
          <w:bCs/>
          <w:color w:val="000000" w:themeColor="text1"/>
          <w:sz w:val="20"/>
          <w:szCs w:val="20"/>
        </w:rPr>
      </w:pPr>
      <w:r w:rsidRPr="00FF1B8E">
        <w:rPr>
          <w:rFonts w:ascii="Times New Roman" w:hAnsi="Times New Roman" w:cs="Times New Roman"/>
          <w:bCs/>
          <w:color w:val="000000" w:themeColor="text1"/>
          <w:sz w:val="20"/>
          <w:szCs w:val="20"/>
        </w:rPr>
        <w:t>***</w:t>
      </w:r>
    </w:p>
    <w:p w:rsidR="00272626" w:rsidRPr="00FF1B8E" w:rsidRDefault="00272626" w:rsidP="00272626">
      <w:pPr>
        <w:pStyle w:val="CorpsA"/>
        <w:jc w:val="both"/>
        <w:rPr>
          <w:rFonts w:ascii="Times New Roman" w:eastAsiaTheme="minorHAnsi" w:hAnsi="Times New Roman" w:cs="Times New Roman"/>
          <w:color w:val="000000" w:themeColor="text1"/>
          <w:bdr w:val="none" w:sz="0" w:space="0" w:color="auto"/>
          <w:lang w:eastAsia="en-US" w:bidi="fa-IR"/>
        </w:rPr>
      </w:pPr>
      <w:r w:rsidRPr="00FF1B8E">
        <w:rPr>
          <w:rFonts w:ascii="Times New Roman" w:eastAsiaTheme="minorHAnsi" w:hAnsi="Times New Roman" w:cs="Times New Roman"/>
          <w:b/>
          <w:color w:val="000000" w:themeColor="text1"/>
          <w:bdr w:val="none" w:sz="0" w:space="0" w:color="auto"/>
          <w:lang w:eastAsia="en-US" w:bidi="fa-IR"/>
        </w:rPr>
        <w:t>Parcours artistique.</w:t>
      </w:r>
      <w:r w:rsidRPr="00FF1B8E">
        <w:rPr>
          <w:rFonts w:ascii="Times New Roman" w:eastAsiaTheme="minorHAnsi" w:hAnsi="Times New Roman" w:cs="Times New Roman"/>
          <w:color w:val="000000" w:themeColor="text1"/>
          <w:bdr w:val="none" w:sz="0" w:space="0" w:color="auto"/>
          <w:lang w:eastAsia="en-US" w:bidi="fa-IR"/>
        </w:rPr>
        <w:t xml:space="preserve"> </w:t>
      </w:r>
      <w:r w:rsidRPr="00FF1B8E">
        <w:rPr>
          <w:rFonts w:ascii="Times New Roman" w:eastAsiaTheme="minorHAnsi" w:hAnsi="Times New Roman" w:cs="Times New Roman"/>
          <w:bCs/>
          <w:color w:val="000000" w:themeColor="text1"/>
          <w:bdr w:val="none" w:sz="0" w:space="0" w:color="auto"/>
          <w:lang w:eastAsia="en-US" w:bidi="fa-IR"/>
        </w:rPr>
        <w:t>Premier Prix et 3ème Cycle premier nommé de composition du Conservatoire National Supérieur de Musique de Paris, prix internationaux dont celui du Festival de Darmstadt, plus de 90 œuvres dont des installations muséales, des collaborations internationales, des créations poly-artistiques avec danse, théâtre, arts numériques et images de synthèse, commandes d’</w:t>
      </w:r>
      <w:proofErr w:type="spellStart"/>
      <w:r w:rsidRPr="00FF1B8E">
        <w:rPr>
          <w:rFonts w:ascii="Times New Roman" w:eastAsiaTheme="minorHAnsi" w:hAnsi="Times New Roman" w:cs="Times New Roman"/>
          <w:bCs/>
          <w:color w:val="000000" w:themeColor="text1"/>
          <w:bdr w:val="none" w:sz="0" w:space="0" w:color="auto"/>
          <w:lang w:eastAsia="en-US" w:bidi="fa-IR"/>
        </w:rPr>
        <w:t>Etat</w:t>
      </w:r>
      <w:proofErr w:type="spellEnd"/>
      <w:r w:rsidRPr="00FF1B8E">
        <w:rPr>
          <w:rFonts w:ascii="Times New Roman" w:eastAsiaTheme="minorHAnsi" w:hAnsi="Times New Roman" w:cs="Times New Roman"/>
          <w:bCs/>
          <w:color w:val="000000" w:themeColor="text1"/>
          <w:bdr w:val="none" w:sz="0" w:space="0" w:color="auto"/>
          <w:lang w:eastAsia="en-US" w:bidi="fa-IR"/>
        </w:rPr>
        <w:t>, commandes de Radio-France [...]. Stéphane de Gérando a par ailleurs fondé le Festival de la Création et de l’Innovation. Dernier disque monographique aux éditions Inactuelles (Radio-France, MFA) et ouvrage, « Dialogues imaginaires. Une expérience de la création contemporaine et de la recherche ». Il est notamment professeur de composition – nouvelles technologies à Paris et Belfort.</w:t>
      </w:r>
    </w:p>
    <w:p w:rsidR="00272626" w:rsidRPr="00FF1B8E" w:rsidRDefault="00272626" w:rsidP="00272626">
      <w:pPr>
        <w:pStyle w:val="CorpsA"/>
        <w:jc w:val="both"/>
        <w:rPr>
          <w:rFonts w:ascii="Times New Roman" w:eastAsiaTheme="minorHAnsi" w:hAnsi="Times New Roman" w:cs="Times New Roman"/>
          <w:color w:val="000000" w:themeColor="text1"/>
          <w:bdr w:val="none" w:sz="0" w:space="0" w:color="auto"/>
          <w:lang w:eastAsia="en-US" w:bidi="fa-IR"/>
        </w:rPr>
      </w:pPr>
      <w:r w:rsidRPr="00FF1B8E">
        <w:rPr>
          <w:rFonts w:ascii="Times New Roman" w:eastAsiaTheme="minorHAnsi" w:hAnsi="Times New Roman" w:cs="Times New Roman"/>
          <w:b/>
          <w:color w:val="000000" w:themeColor="text1"/>
          <w:bdr w:val="none" w:sz="0" w:space="0" w:color="auto"/>
          <w:lang w:eastAsia="en-US" w:bidi="fa-IR"/>
        </w:rPr>
        <w:t>Parcours scientifique.</w:t>
      </w:r>
      <w:r w:rsidRPr="00FF1B8E">
        <w:rPr>
          <w:rFonts w:ascii="Times New Roman" w:eastAsiaTheme="minorHAnsi" w:hAnsi="Times New Roman" w:cs="Times New Roman"/>
          <w:color w:val="000000" w:themeColor="text1"/>
          <w:bdr w:val="none" w:sz="0" w:space="0" w:color="auto"/>
          <w:lang w:eastAsia="en-US" w:bidi="fa-IR"/>
        </w:rPr>
        <w:t xml:space="preserve"> Expert en nouvelles technologies en lien avec la création artistique, Docteur des universités, Habilité à Diriger les Recherches, stagiaire puis consultant à l’IRCAM, ancien directeur de département universitaire, de centre de formation supérieure des enseignants lié au ministère de la culture en France et de conservatoire, ouvrages, dictionnaires, nombreux articles et premières mondiales avec des collaborateurs du CNRS, du CEA, grandes écoles, laboratoires de recherche.</w:t>
      </w:r>
    </w:p>
    <w:p w:rsidR="00272626" w:rsidRPr="00FF1B8E" w:rsidRDefault="00272626" w:rsidP="00272626">
      <w:pPr>
        <w:spacing w:line="0" w:lineRule="atLeast"/>
        <w:contextualSpacing/>
        <w:jc w:val="center"/>
        <w:rPr>
          <w:rFonts w:ascii="Times New Roman" w:hAnsi="Times New Roman" w:cs="Times New Roman"/>
          <w:bCs/>
          <w:color w:val="000000" w:themeColor="text1"/>
          <w:sz w:val="20"/>
          <w:szCs w:val="20"/>
        </w:rPr>
      </w:pPr>
      <w:r w:rsidRPr="00FF1B8E">
        <w:rPr>
          <w:rFonts w:ascii="Times New Roman" w:hAnsi="Times New Roman" w:cs="Times New Roman"/>
          <w:bCs/>
          <w:color w:val="000000" w:themeColor="text1"/>
          <w:sz w:val="20"/>
          <w:szCs w:val="20"/>
        </w:rPr>
        <w:t>***</w:t>
      </w:r>
    </w:p>
    <w:p w:rsidR="00272626" w:rsidRPr="00FF1B8E" w:rsidRDefault="00272626" w:rsidP="00272626">
      <w:pPr>
        <w:bidi/>
        <w:spacing w:line="0" w:lineRule="atLeast"/>
        <w:contextualSpacing/>
        <w:jc w:val="both"/>
        <w:rPr>
          <w:rFonts w:ascii="Times New Roman" w:hAnsi="Times New Roman" w:cs="Times New Roman"/>
          <w:b/>
          <w:color w:val="000000" w:themeColor="text1"/>
          <w:sz w:val="20"/>
          <w:szCs w:val="20"/>
          <w:rtl/>
        </w:rPr>
      </w:pPr>
      <w:proofErr w:type="spellStart"/>
      <w:r w:rsidRPr="00FF1B8E">
        <w:rPr>
          <w:rFonts w:ascii="Times New Roman" w:hAnsi="Times New Roman" w:cs="Times New Roman"/>
          <w:bCs/>
          <w:color w:val="000000" w:themeColor="text1"/>
          <w:sz w:val="20"/>
          <w:szCs w:val="20"/>
          <w:rtl/>
        </w:rPr>
        <w:t>پیشینه</w:t>
      </w:r>
      <w:proofErr w:type="spellEnd"/>
      <w:r w:rsidRPr="00FF1B8E">
        <w:rPr>
          <w:rFonts w:ascii="Times New Roman" w:hAnsi="Times New Roman" w:cs="Times New Roman"/>
          <w:bCs/>
          <w:color w:val="000000" w:themeColor="text1"/>
          <w:sz w:val="20"/>
          <w:szCs w:val="20"/>
          <w:rtl/>
        </w:rPr>
        <w:t xml:space="preserve"> </w:t>
      </w:r>
      <w:proofErr w:type="spellStart"/>
      <w:r w:rsidRPr="00FF1B8E">
        <w:rPr>
          <w:rFonts w:ascii="Times New Roman" w:hAnsi="Times New Roman" w:cs="Times New Roman"/>
          <w:bCs/>
          <w:color w:val="000000" w:themeColor="text1"/>
          <w:sz w:val="20"/>
          <w:szCs w:val="20"/>
          <w:rtl/>
        </w:rPr>
        <w:t>هنری</w:t>
      </w:r>
      <w:proofErr w:type="spellEnd"/>
      <w:r w:rsidRPr="00FF1B8E">
        <w:rPr>
          <w:rFonts w:ascii="Times New Roman" w:hAnsi="Times New Roman" w:cs="Times New Roman"/>
          <w:bCs/>
          <w:color w:val="000000" w:themeColor="text1"/>
          <w:sz w:val="20"/>
          <w:szCs w:val="20"/>
          <w:rtl/>
        </w:rPr>
        <w:t>-</w:t>
      </w:r>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جایزه</w:t>
      </w:r>
      <w:proofErr w:type="spellEnd"/>
      <w:r w:rsidRPr="00FF1B8E">
        <w:rPr>
          <w:rFonts w:ascii="Times New Roman" w:hAnsi="Times New Roman" w:cs="Times New Roman"/>
          <w:b/>
          <w:color w:val="000000" w:themeColor="text1"/>
          <w:sz w:val="20"/>
          <w:szCs w:val="20"/>
          <w:rtl/>
        </w:rPr>
        <w:t xml:space="preserve"> نخست </w:t>
      </w:r>
      <w:proofErr w:type="gramStart"/>
      <w:r w:rsidRPr="00FF1B8E">
        <w:rPr>
          <w:rFonts w:ascii="Times New Roman" w:hAnsi="Times New Roman" w:cs="Times New Roman"/>
          <w:b/>
          <w:color w:val="000000" w:themeColor="text1"/>
          <w:sz w:val="20"/>
          <w:szCs w:val="20"/>
          <w:rtl/>
        </w:rPr>
        <w:t>و منتخب</w:t>
      </w:r>
      <w:proofErr w:type="gramEnd"/>
      <w:r w:rsidRPr="00FF1B8E">
        <w:rPr>
          <w:rFonts w:ascii="Times New Roman" w:hAnsi="Times New Roman" w:cs="Times New Roman"/>
          <w:b/>
          <w:color w:val="000000" w:themeColor="text1"/>
          <w:sz w:val="20"/>
          <w:szCs w:val="20"/>
          <w:rtl/>
        </w:rPr>
        <w:t xml:space="preserve"> اول </w:t>
      </w:r>
      <w:proofErr w:type="spellStart"/>
      <w:r w:rsidRPr="00FF1B8E">
        <w:rPr>
          <w:rFonts w:ascii="Times New Roman" w:hAnsi="Times New Roman" w:cs="Times New Roman"/>
          <w:b/>
          <w:color w:val="000000" w:themeColor="text1"/>
          <w:sz w:val="20"/>
          <w:szCs w:val="20"/>
          <w:rtl/>
        </w:rPr>
        <w:t>آهنگسازی</w:t>
      </w:r>
      <w:proofErr w:type="spellEnd"/>
      <w:r w:rsidRPr="00FF1B8E">
        <w:rPr>
          <w:rFonts w:ascii="Times New Roman" w:hAnsi="Times New Roman" w:cs="Times New Roman"/>
          <w:b/>
          <w:color w:val="000000" w:themeColor="text1"/>
          <w:sz w:val="20"/>
          <w:szCs w:val="20"/>
          <w:rtl/>
        </w:rPr>
        <w:t xml:space="preserve"> از </w:t>
      </w:r>
      <w:proofErr w:type="spellStart"/>
      <w:r w:rsidRPr="00FF1B8E">
        <w:rPr>
          <w:rFonts w:ascii="Times New Roman" w:hAnsi="Times New Roman" w:cs="Times New Roman"/>
          <w:b/>
          <w:color w:val="000000" w:themeColor="text1"/>
          <w:sz w:val="20"/>
          <w:szCs w:val="20"/>
          <w:rtl/>
        </w:rPr>
        <w:t>کنسرواتوار</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ملی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پاریس</w:t>
      </w:r>
      <w:proofErr w:type="spellEnd"/>
      <w:r w:rsidRPr="00FF1B8E">
        <w:rPr>
          <w:rFonts w:ascii="Times New Roman" w:hAnsi="Times New Roman" w:cs="Times New Roman"/>
          <w:b/>
          <w:color w:val="000000" w:themeColor="text1"/>
          <w:sz w:val="20"/>
          <w:szCs w:val="20"/>
          <w:rtl/>
        </w:rPr>
        <w:t xml:space="preserve"> در </w:t>
      </w:r>
      <w:proofErr w:type="spellStart"/>
      <w:r w:rsidRPr="00FF1B8E">
        <w:rPr>
          <w:rFonts w:ascii="Times New Roman" w:hAnsi="Times New Roman" w:cs="Times New Roman"/>
          <w:b/>
          <w:color w:val="000000" w:themeColor="text1"/>
          <w:sz w:val="20"/>
          <w:szCs w:val="20"/>
          <w:rtl/>
        </w:rPr>
        <w:t>فرانسه</w:t>
      </w:r>
      <w:proofErr w:type="spellEnd"/>
      <w:r w:rsidRPr="00FF1B8E">
        <w:rPr>
          <w:rFonts w:ascii="Times New Roman" w:hAnsi="Times New Roman" w:cs="Times New Roman"/>
          <w:b/>
          <w:color w:val="000000" w:themeColor="text1"/>
          <w:sz w:val="20"/>
          <w:szCs w:val="20"/>
          <w:rtl/>
        </w:rPr>
        <w:t xml:space="preserve">، برنده </w:t>
      </w:r>
      <w:proofErr w:type="spellStart"/>
      <w:r w:rsidRPr="00FF1B8E">
        <w:rPr>
          <w:rFonts w:ascii="Times New Roman" w:hAnsi="Times New Roman" w:cs="Times New Roman"/>
          <w:b/>
          <w:color w:val="000000" w:themeColor="text1"/>
          <w:sz w:val="20"/>
          <w:szCs w:val="20"/>
          <w:rtl/>
        </w:rPr>
        <w:t>جوایز</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بین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المللی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ازجمله</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جایزه</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فستیوال</w:t>
      </w:r>
      <w:proofErr w:type="spellEnd"/>
      <w:r w:rsidRPr="00FF1B8E">
        <w:rPr>
          <w:rFonts w:ascii="Times New Roman" w:hAnsi="Times New Roman" w:cs="Times New Roman"/>
          <w:b/>
          <w:color w:val="000000" w:themeColor="text1"/>
          <w:sz w:val="20"/>
          <w:szCs w:val="20"/>
          <w:rtl/>
        </w:rPr>
        <w:t xml:space="preserve"> دارمشتات در </w:t>
      </w:r>
      <w:proofErr w:type="spellStart"/>
      <w:r w:rsidRPr="00FF1B8E">
        <w:rPr>
          <w:rFonts w:ascii="Times New Roman" w:hAnsi="Times New Roman" w:cs="Times New Roman"/>
          <w:b/>
          <w:color w:val="000000" w:themeColor="text1"/>
          <w:sz w:val="20"/>
          <w:szCs w:val="20"/>
          <w:rtl/>
        </w:rPr>
        <w:t>آلمان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دارای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بیش</w:t>
      </w:r>
      <w:proofErr w:type="spellEnd"/>
      <w:r w:rsidRPr="00FF1B8E">
        <w:rPr>
          <w:rFonts w:ascii="Times New Roman" w:hAnsi="Times New Roman" w:cs="Times New Roman"/>
          <w:b/>
          <w:color w:val="000000" w:themeColor="text1"/>
          <w:sz w:val="20"/>
          <w:szCs w:val="20"/>
          <w:rtl/>
        </w:rPr>
        <w:t xml:space="preserve"> از نود اثر شامل </w:t>
      </w:r>
      <w:proofErr w:type="spellStart"/>
      <w:r w:rsidRPr="00FF1B8E">
        <w:rPr>
          <w:rFonts w:ascii="Times New Roman" w:hAnsi="Times New Roman" w:cs="Times New Roman"/>
          <w:b/>
          <w:color w:val="000000" w:themeColor="text1"/>
          <w:sz w:val="20"/>
          <w:szCs w:val="20"/>
          <w:rtl/>
        </w:rPr>
        <w:t>چیدمان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های</w:t>
      </w:r>
      <w:proofErr w:type="spellEnd"/>
      <w:r w:rsidRPr="00FF1B8E">
        <w:rPr>
          <w:rFonts w:ascii="Times New Roman" w:hAnsi="Times New Roman" w:cs="Times New Roman"/>
          <w:b/>
          <w:color w:val="000000" w:themeColor="text1"/>
          <w:sz w:val="20"/>
          <w:szCs w:val="20"/>
          <w:rtl/>
        </w:rPr>
        <w:t xml:space="preserve"> موزه </w:t>
      </w:r>
      <w:proofErr w:type="spellStart"/>
      <w:r w:rsidRPr="00FF1B8E">
        <w:rPr>
          <w:rFonts w:ascii="Times New Roman" w:hAnsi="Times New Roman" w:cs="Times New Roman"/>
          <w:b/>
          <w:color w:val="000000" w:themeColor="text1"/>
          <w:sz w:val="20"/>
          <w:szCs w:val="20"/>
          <w:rtl/>
        </w:rPr>
        <w:t>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همکاری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بین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المللی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با</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حمایت</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سفارت</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فرانسه</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خلاقیت</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چند</w:t>
      </w:r>
      <w:proofErr w:type="spellEnd"/>
      <w:r w:rsidRPr="00FF1B8E">
        <w:rPr>
          <w:rFonts w:ascii="Times New Roman" w:hAnsi="Times New Roman" w:cs="Times New Roman"/>
          <w:b/>
          <w:color w:val="000000" w:themeColor="text1"/>
          <w:sz w:val="20"/>
          <w:szCs w:val="20"/>
          <w:rtl/>
        </w:rPr>
        <w:t xml:space="preserve"> </w:t>
      </w:r>
      <w:proofErr w:type="spellStart"/>
      <w:proofErr w:type="gramStart"/>
      <w:r w:rsidRPr="00FF1B8E">
        <w:rPr>
          <w:rFonts w:ascii="Times New Roman" w:hAnsi="Times New Roman" w:cs="Times New Roman"/>
          <w:b/>
          <w:color w:val="000000" w:themeColor="text1"/>
          <w:sz w:val="20"/>
          <w:szCs w:val="20"/>
          <w:rtl/>
        </w:rPr>
        <w:t>هنری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با</w:t>
      </w:r>
      <w:proofErr w:type="spellEnd"/>
      <w:proofErr w:type="gramEnd"/>
      <w:r w:rsidRPr="00FF1B8E">
        <w:rPr>
          <w:rFonts w:ascii="Times New Roman" w:hAnsi="Times New Roman" w:cs="Times New Roman"/>
          <w:b/>
          <w:color w:val="000000" w:themeColor="text1"/>
          <w:sz w:val="20"/>
          <w:szCs w:val="20"/>
          <w:rtl/>
        </w:rPr>
        <w:t xml:space="preserve"> رقص، </w:t>
      </w:r>
      <w:proofErr w:type="spellStart"/>
      <w:r w:rsidRPr="00FF1B8E">
        <w:rPr>
          <w:rFonts w:ascii="Times New Roman" w:hAnsi="Times New Roman" w:cs="Times New Roman"/>
          <w:b/>
          <w:color w:val="000000" w:themeColor="text1"/>
          <w:sz w:val="20"/>
          <w:szCs w:val="20"/>
          <w:rtl/>
        </w:rPr>
        <w:t>تئاتر</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هنرهای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دیجیتال</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تصاویر</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با</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سنتز</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سفارش</w:t>
      </w:r>
      <w:proofErr w:type="spellEnd"/>
      <w:r w:rsidRPr="00FF1B8E">
        <w:rPr>
          <w:rFonts w:ascii="Times New Roman" w:hAnsi="Times New Roman" w:cs="Times New Roman"/>
          <w:b/>
          <w:color w:val="000000" w:themeColor="text1"/>
          <w:sz w:val="20"/>
          <w:szCs w:val="20"/>
          <w:rtl/>
        </w:rPr>
        <w:t xml:space="preserve"> ها از دولت </w:t>
      </w:r>
      <w:proofErr w:type="spellStart"/>
      <w:r w:rsidRPr="00FF1B8E">
        <w:rPr>
          <w:rFonts w:ascii="Times New Roman" w:hAnsi="Times New Roman" w:cs="Times New Roman"/>
          <w:b/>
          <w:color w:val="000000" w:themeColor="text1"/>
          <w:sz w:val="20"/>
          <w:szCs w:val="20"/>
          <w:rtl/>
        </w:rPr>
        <w:t>فرانسه</w:t>
      </w:r>
      <w:proofErr w:type="spellEnd"/>
      <w:r w:rsidRPr="00FF1B8E">
        <w:rPr>
          <w:rFonts w:ascii="Times New Roman" w:hAnsi="Times New Roman" w:cs="Times New Roman"/>
          <w:b/>
          <w:color w:val="000000" w:themeColor="text1"/>
          <w:sz w:val="20"/>
          <w:szCs w:val="20"/>
          <w:rtl/>
        </w:rPr>
        <w:t xml:space="preserve"> و </w:t>
      </w:r>
      <w:proofErr w:type="spellStart"/>
      <w:r w:rsidRPr="00FF1B8E">
        <w:rPr>
          <w:rFonts w:ascii="Times New Roman" w:hAnsi="Times New Roman" w:cs="Times New Roman"/>
          <w:b/>
          <w:color w:val="000000" w:themeColor="text1"/>
          <w:sz w:val="20"/>
          <w:szCs w:val="20"/>
          <w:rtl/>
        </w:rPr>
        <w:t>رادیو</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فرانسه</w:t>
      </w:r>
      <w:proofErr w:type="spellEnd"/>
      <w:r w:rsidRPr="00FF1B8E">
        <w:rPr>
          <w:rFonts w:ascii="Times New Roman" w:hAnsi="Times New Roman" w:cs="Times New Roman"/>
          <w:b/>
          <w:color w:val="000000" w:themeColor="text1"/>
          <w:sz w:val="20"/>
          <w:szCs w:val="20"/>
          <w:rtl/>
        </w:rPr>
        <w:t xml:space="preserve"> </w:t>
      </w:r>
      <w:r w:rsidRPr="00FF1B8E">
        <w:rPr>
          <w:rFonts w:ascii="Times New Roman" w:hAnsi="Times New Roman" w:cs="Times New Roman"/>
          <w:bCs/>
          <w:color w:val="000000" w:themeColor="text1"/>
          <w:sz w:val="20"/>
          <w:szCs w:val="20"/>
        </w:rPr>
        <w:t>]</w:t>
      </w:r>
      <w:r w:rsidRPr="00FF1B8E">
        <w:rPr>
          <w:rFonts w:ascii="Times New Roman" w:hAnsi="Times New Roman" w:cs="Times New Roman"/>
          <w:b/>
          <w:color w:val="000000" w:themeColor="text1"/>
          <w:sz w:val="20"/>
          <w:szCs w:val="20"/>
          <w:rtl/>
        </w:rPr>
        <w:t>...</w:t>
      </w:r>
      <w:r w:rsidRPr="00FF1B8E">
        <w:rPr>
          <w:rFonts w:ascii="Times New Roman" w:hAnsi="Times New Roman" w:cs="Times New Roman"/>
          <w:b/>
          <w:color w:val="000000" w:themeColor="text1"/>
          <w:sz w:val="20"/>
          <w:szCs w:val="20"/>
        </w:rPr>
        <w:t xml:space="preserve"> .</w:t>
      </w:r>
      <w:r w:rsidRPr="00FF1B8E">
        <w:rPr>
          <w:rFonts w:ascii="Times New Roman" w:hAnsi="Times New Roman" w:cs="Times New Roman"/>
          <w:bCs/>
          <w:color w:val="000000" w:themeColor="text1"/>
          <w:sz w:val="20"/>
          <w:szCs w:val="20"/>
        </w:rPr>
        <w:t>[</w:t>
      </w:r>
      <w:proofErr w:type="spellStart"/>
      <w:r w:rsidRPr="00FF1B8E">
        <w:rPr>
          <w:rFonts w:ascii="Times New Roman" w:hAnsi="Times New Roman" w:cs="Times New Roman"/>
          <w:b/>
          <w:color w:val="000000" w:themeColor="text1"/>
          <w:sz w:val="20"/>
          <w:szCs w:val="20"/>
          <w:rtl/>
        </w:rPr>
        <w:t>استفان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دوژراندو</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همچنین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بنیان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گزار</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فستیوال</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خلاقیت</w:t>
      </w:r>
      <w:proofErr w:type="spellEnd"/>
      <w:r w:rsidRPr="00FF1B8E">
        <w:rPr>
          <w:rFonts w:ascii="Times New Roman" w:hAnsi="Times New Roman" w:cs="Times New Roman"/>
          <w:b/>
          <w:color w:val="000000" w:themeColor="text1"/>
          <w:sz w:val="20"/>
          <w:szCs w:val="20"/>
          <w:rtl/>
        </w:rPr>
        <w:t xml:space="preserve"> و </w:t>
      </w:r>
      <w:proofErr w:type="spellStart"/>
      <w:r w:rsidRPr="00FF1B8E">
        <w:rPr>
          <w:rFonts w:ascii="Times New Roman" w:hAnsi="Times New Roman" w:cs="Times New Roman"/>
          <w:b/>
          <w:color w:val="000000" w:themeColor="text1"/>
          <w:sz w:val="20"/>
          <w:szCs w:val="20"/>
          <w:rtl/>
        </w:rPr>
        <w:t>نوآوری</w:t>
      </w:r>
      <w:proofErr w:type="spellEnd"/>
      <w:r w:rsidRPr="00FF1B8E">
        <w:rPr>
          <w:rFonts w:ascii="Times New Roman" w:hAnsi="Times New Roman" w:cs="Times New Roman"/>
          <w:b/>
          <w:color w:val="000000" w:themeColor="text1"/>
          <w:sz w:val="20"/>
          <w:szCs w:val="20"/>
          <w:rtl/>
        </w:rPr>
        <w:t xml:space="preserve"> است. او </w:t>
      </w:r>
      <w:proofErr w:type="spellStart"/>
      <w:r w:rsidRPr="00FF1B8E">
        <w:rPr>
          <w:rFonts w:ascii="Times New Roman" w:hAnsi="Times New Roman" w:cs="Times New Roman"/>
          <w:b/>
          <w:color w:val="000000" w:themeColor="text1"/>
          <w:sz w:val="20"/>
          <w:szCs w:val="20"/>
          <w:rtl/>
        </w:rPr>
        <w:t>ارکستر</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فیلارمونیک</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رادیو</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فرانسه</w:t>
      </w:r>
      <w:proofErr w:type="spellEnd"/>
      <w:r w:rsidRPr="00FF1B8E">
        <w:rPr>
          <w:rFonts w:ascii="Times New Roman" w:hAnsi="Times New Roman" w:cs="Times New Roman"/>
          <w:b/>
          <w:color w:val="000000" w:themeColor="text1"/>
          <w:sz w:val="20"/>
          <w:szCs w:val="20"/>
          <w:rtl/>
        </w:rPr>
        <w:t xml:space="preserve"> را </w:t>
      </w:r>
      <w:proofErr w:type="spellStart"/>
      <w:r w:rsidRPr="00FF1B8E">
        <w:rPr>
          <w:rFonts w:ascii="Times New Roman" w:hAnsi="Times New Roman" w:cs="Times New Roman"/>
          <w:b/>
          <w:color w:val="000000" w:themeColor="text1"/>
          <w:sz w:val="20"/>
          <w:szCs w:val="20"/>
          <w:rtl/>
        </w:rPr>
        <w:t>برای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اجرای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آخرین</w:t>
      </w:r>
      <w:proofErr w:type="spellEnd"/>
      <w:r w:rsidRPr="00FF1B8E">
        <w:rPr>
          <w:rFonts w:ascii="Times New Roman" w:hAnsi="Times New Roman" w:cs="Times New Roman"/>
          <w:b/>
          <w:color w:val="000000" w:themeColor="text1"/>
          <w:sz w:val="20"/>
          <w:szCs w:val="20"/>
          <w:rtl/>
        </w:rPr>
        <w:t xml:space="preserve"> ضبط </w:t>
      </w:r>
      <w:proofErr w:type="spellStart"/>
      <w:r w:rsidRPr="00FF1B8E">
        <w:rPr>
          <w:rFonts w:ascii="Times New Roman" w:hAnsi="Times New Roman" w:cs="Times New Roman"/>
          <w:b/>
          <w:color w:val="000000" w:themeColor="text1"/>
          <w:sz w:val="20"/>
          <w:szCs w:val="20"/>
          <w:rtl/>
        </w:rPr>
        <w:t>مونوگرافیک</w:t>
      </w:r>
      <w:proofErr w:type="spellEnd"/>
      <w:r w:rsidRPr="00FF1B8E">
        <w:rPr>
          <w:rFonts w:ascii="Times New Roman" w:hAnsi="Times New Roman" w:cs="Times New Roman"/>
          <w:b/>
          <w:color w:val="000000" w:themeColor="text1"/>
          <w:sz w:val="20"/>
          <w:szCs w:val="20"/>
          <w:rtl/>
        </w:rPr>
        <w:t xml:space="preserve"> خود در </w:t>
      </w:r>
      <w:r w:rsidRPr="00FF1B8E">
        <w:rPr>
          <w:rFonts w:ascii="Times New Roman" w:hAnsi="Times New Roman" w:cs="Times New Roman"/>
          <w:color w:val="000000" w:themeColor="text1"/>
          <w:sz w:val="20"/>
          <w:szCs w:val="20"/>
        </w:rPr>
        <w:t>inactuelles</w:t>
      </w:r>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رادیو</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فرانسه</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ام.</w:t>
      </w:r>
      <w:proofErr w:type="gramStart"/>
      <w:r w:rsidRPr="00FF1B8E">
        <w:rPr>
          <w:rFonts w:ascii="Times New Roman" w:hAnsi="Times New Roman" w:cs="Times New Roman"/>
          <w:b/>
          <w:color w:val="000000" w:themeColor="text1"/>
          <w:sz w:val="20"/>
          <w:szCs w:val="20"/>
          <w:rtl/>
        </w:rPr>
        <w:t>اف.ای</w:t>
      </w:r>
      <w:proofErr w:type="spellEnd"/>
      <w:proofErr w:type="gram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رهبری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کرده</w:t>
      </w:r>
      <w:proofErr w:type="spellEnd"/>
      <w:r w:rsidRPr="00FF1B8E">
        <w:rPr>
          <w:rFonts w:ascii="Times New Roman" w:hAnsi="Times New Roman" w:cs="Times New Roman"/>
          <w:b/>
          <w:color w:val="000000" w:themeColor="text1"/>
          <w:sz w:val="20"/>
          <w:szCs w:val="20"/>
          <w:rtl/>
        </w:rPr>
        <w:t xml:space="preserve"> است و </w:t>
      </w:r>
      <w:proofErr w:type="spellStart"/>
      <w:r w:rsidRPr="00FF1B8E">
        <w:rPr>
          <w:rFonts w:ascii="Times New Roman" w:hAnsi="Times New Roman" w:cs="Times New Roman"/>
          <w:b/>
          <w:color w:val="000000" w:themeColor="text1"/>
          <w:sz w:val="20"/>
          <w:szCs w:val="20"/>
          <w:rtl/>
        </w:rPr>
        <w:t>همچنین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رهبر</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color w:val="000000" w:themeColor="text1"/>
          <w:sz w:val="20"/>
          <w:szCs w:val="20"/>
        </w:rPr>
        <w:t>icarensembl</w:t>
      </w:r>
      <w:r w:rsidRPr="00FF1B8E">
        <w:rPr>
          <w:rFonts w:ascii="Times New Roman" w:hAnsi="Times New Roman" w:cs="Times New Roman"/>
          <w:bCs/>
          <w:color w:val="000000" w:themeColor="text1"/>
          <w:sz w:val="20"/>
          <w:szCs w:val="20"/>
        </w:rPr>
        <w:t>e</w:t>
      </w:r>
      <w:proofErr w:type="spellEnd"/>
      <w:r w:rsidRPr="00FF1B8E">
        <w:rPr>
          <w:rFonts w:ascii="Times New Roman" w:hAnsi="Times New Roman" w:cs="Times New Roman"/>
          <w:b/>
          <w:color w:val="000000" w:themeColor="text1"/>
          <w:sz w:val="20"/>
          <w:szCs w:val="20"/>
          <w:rtl/>
        </w:rPr>
        <w:t xml:space="preserve"> است. </w:t>
      </w:r>
      <w:proofErr w:type="spellStart"/>
      <w:r w:rsidRPr="00FF1B8E">
        <w:rPr>
          <w:rFonts w:ascii="Times New Roman" w:hAnsi="Times New Roman" w:cs="Times New Roman"/>
          <w:b/>
          <w:color w:val="000000" w:themeColor="text1"/>
          <w:sz w:val="20"/>
          <w:szCs w:val="20"/>
          <w:rtl/>
        </w:rPr>
        <w:t>آنسامبلی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چند</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هنری</w:t>
      </w:r>
      <w:proofErr w:type="spellEnd"/>
      <w:r w:rsidRPr="00FF1B8E">
        <w:rPr>
          <w:rFonts w:ascii="Times New Roman" w:hAnsi="Times New Roman" w:cs="Times New Roman"/>
          <w:b/>
          <w:color w:val="000000" w:themeColor="text1"/>
          <w:sz w:val="20"/>
          <w:szCs w:val="20"/>
          <w:rtl/>
        </w:rPr>
        <w:t xml:space="preserve"> </w:t>
      </w:r>
      <w:proofErr w:type="gramStart"/>
      <w:r w:rsidRPr="00FF1B8E">
        <w:rPr>
          <w:rFonts w:ascii="Times New Roman" w:hAnsi="Times New Roman" w:cs="Times New Roman"/>
          <w:b/>
          <w:color w:val="000000" w:themeColor="text1"/>
          <w:sz w:val="20"/>
          <w:szCs w:val="20"/>
          <w:rtl/>
        </w:rPr>
        <w:t xml:space="preserve">و </w:t>
      </w:r>
      <w:proofErr w:type="spellStart"/>
      <w:r w:rsidRPr="00FF1B8E">
        <w:rPr>
          <w:rFonts w:ascii="Times New Roman" w:hAnsi="Times New Roman" w:cs="Times New Roman"/>
          <w:b/>
          <w:color w:val="000000" w:themeColor="text1"/>
          <w:sz w:val="20"/>
          <w:szCs w:val="20"/>
          <w:rtl/>
        </w:rPr>
        <w:t>تکنولوژیک</w:t>
      </w:r>
      <w:proofErr w:type="spellEnd"/>
      <w:proofErr w:type="gram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که</w:t>
      </w:r>
      <w:proofErr w:type="spellEnd"/>
      <w:r w:rsidRPr="00FF1B8E">
        <w:rPr>
          <w:rFonts w:ascii="Times New Roman" w:hAnsi="Times New Roman" w:cs="Times New Roman"/>
          <w:b/>
          <w:color w:val="000000" w:themeColor="text1"/>
          <w:sz w:val="20"/>
          <w:szCs w:val="20"/>
          <w:rtl/>
        </w:rPr>
        <w:t xml:space="preserve"> به </w:t>
      </w:r>
      <w:proofErr w:type="spellStart"/>
      <w:r w:rsidRPr="00FF1B8E">
        <w:rPr>
          <w:rFonts w:ascii="Times New Roman" w:hAnsi="Times New Roman" w:cs="Times New Roman"/>
          <w:b/>
          <w:color w:val="000000" w:themeColor="text1"/>
          <w:sz w:val="20"/>
          <w:szCs w:val="20"/>
          <w:rtl/>
        </w:rPr>
        <w:t>تحقیق</w:t>
      </w:r>
      <w:proofErr w:type="spellEnd"/>
      <w:r w:rsidRPr="00FF1B8E">
        <w:rPr>
          <w:rFonts w:ascii="Times New Roman" w:hAnsi="Times New Roman" w:cs="Times New Roman"/>
          <w:b/>
          <w:color w:val="000000" w:themeColor="text1"/>
          <w:sz w:val="20"/>
          <w:szCs w:val="20"/>
          <w:rtl/>
        </w:rPr>
        <w:t xml:space="preserve"> و </w:t>
      </w:r>
      <w:proofErr w:type="spellStart"/>
      <w:r w:rsidRPr="00FF1B8E">
        <w:rPr>
          <w:rFonts w:ascii="Times New Roman" w:hAnsi="Times New Roman" w:cs="Times New Roman"/>
          <w:b/>
          <w:color w:val="000000" w:themeColor="text1"/>
          <w:sz w:val="20"/>
          <w:szCs w:val="20"/>
          <w:rtl/>
        </w:rPr>
        <w:t>تفسیر</w:t>
      </w:r>
      <w:proofErr w:type="spellEnd"/>
      <w:r w:rsidRPr="00FF1B8E">
        <w:rPr>
          <w:rFonts w:ascii="Times New Roman" w:hAnsi="Times New Roman" w:cs="Times New Roman"/>
          <w:b/>
          <w:color w:val="000000" w:themeColor="text1"/>
          <w:sz w:val="20"/>
          <w:szCs w:val="20"/>
          <w:rtl/>
        </w:rPr>
        <w:t xml:space="preserve"> بر </w:t>
      </w:r>
      <w:proofErr w:type="spellStart"/>
      <w:r w:rsidRPr="00FF1B8E">
        <w:rPr>
          <w:rFonts w:ascii="Times New Roman" w:hAnsi="Times New Roman" w:cs="Times New Roman"/>
          <w:b/>
          <w:color w:val="000000" w:themeColor="text1"/>
          <w:sz w:val="20"/>
          <w:szCs w:val="20"/>
          <w:rtl/>
        </w:rPr>
        <w:t>روی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هزارتو</w:t>
      </w:r>
      <w:proofErr w:type="spellEnd"/>
      <w:r w:rsidRPr="00FF1B8E">
        <w:rPr>
          <w:rFonts w:ascii="Times New Roman" w:hAnsi="Times New Roman" w:cs="Times New Roman"/>
          <w:b/>
          <w:color w:val="000000" w:themeColor="text1"/>
          <w:sz w:val="20"/>
          <w:szCs w:val="20"/>
        </w:rPr>
        <w:t xml:space="preserve"> </w:t>
      </w:r>
      <w:r w:rsidRPr="00FF1B8E">
        <w:rPr>
          <w:rFonts w:ascii="Times New Roman" w:hAnsi="Times New Roman" w:cs="Times New Roman"/>
          <w:b/>
          <w:color w:val="000000" w:themeColor="text1"/>
          <w:sz w:val="20"/>
          <w:szCs w:val="20"/>
          <w:rtl/>
        </w:rPr>
        <w:t>اختصاص دارد.</w:t>
      </w:r>
    </w:p>
    <w:p w:rsidR="00272626" w:rsidRPr="00FF1B8E" w:rsidRDefault="00272626" w:rsidP="00272626">
      <w:pPr>
        <w:bidi/>
        <w:spacing w:line="0" w:lineRule="atLeast"/>
        <w:contextualSpacing/>
        <w:jc w:val="both"/>
        <w:rPr>
          <w:rFonts w:ascii="Times New Roman" w:hAnsi="Times New Roman" w:cs="Times New Roman"/>
          <w:b/>
          <w:color w:val="000000" w:themeColor="text1"/>
          <w:sz w:val="20"/>
          <w:szCs w:val="20"/>
          <w:rtl/>
        </w:rPr>
      </w:pPr>
    </w:p>
    <w:p w:rsidR="00272626" w:rsidRPr="00FF1B8E" w:rsidRDefault="00272626" w:rsidP="00272626">
      <w:pPr>
        <w:bidi/>
        <w:spacing w:line="0" w:lineRule="atLeast"/>
        <w:contextualSpacing/>
        <w:jc w:val="both"/>
        <w:rPr>
          <w:rFonts w:ascii="Times New Roman" w:hAnsi="Times New Roman" w:cs="Times New Roman"/>
          <w:b/>
          <w:color w:val="000000" w:themeColor="text1"/>
          <w:sz w:val="20"/>
          <w:szCs w:val="20"/>
          <w:rtl/>
        </w:rPr>
      </w:pPr>
      <w:proofErr w:type="spellStart"/>
      <w:r w:rsidRPr="00FF1B8E">
        <w:rPr>
          <w:rFonts w:ascii="Times New Roman" w:hAnsi="Times New Roman" w:cs="Times New Roman"/>
          <w:bCs/>
          <w:color w:val="000000" w:themeColor="text1"/>
          <w:sz w:val="20"/>
          <w:szCs w:val="20"/>
          <w:rtl/>
        </w:rPr>
        <w:t>پیشینه</w:t>
      </w:r>
      <w:proofErr w:type="spellEnd"/>
      <w:r w:rsidRPr="00FF1B8E">
        <w:rPr>
          <w:rFonts w:ascii="Times New Roman" w:hAnsi="Times New Roman" w:cs="Times New Roman"/>
          <w:bCs/>
          <w:color w:val="000000" w:themeColor="text1"/>
          <w:sz w:val="20"/>
          <w:szCs w:val="20"/>
          <w:rtl/>
        </w:rPr>
        <w:t xml:space="preserve"> </w:t>
      </w:r>
      <w:proofErr w:type="spellStart"/>
      <w:r w:rsidRPr="00FF1B8E">
        <w:rPr>
          <w:rFonts w:ascii="Times New Roman" w:hAnsi="Times New Roman" w:cs="Times New Roman"/>
          <w:bCs/>
          <w:color w:val="000000" w:themeColor="text1"/>
          <w:sz w:val="20"/>
          <w:szCs w:val="20"/>
          <w:rtl/>
        </w:rPr>
        <w:t>علمی</w:t>
      </w:r>
      <w:proofErr w:type="spellEnd"/>
      <w:r w:rsidRPr="00FF1B8E">
        <w:rPr>
          <w:rFonts w:ascii="Times New Roman" w:hAnsi="Times New Roman" w:cs="Times New Roman"/>
          <w:bCs/>
          <w:color w:val="000000" w:themeColor="text1"/>
          <w:sz w:val="20"/>
          <w:szCs w:val="20"/>
          <w:rtl/>
        </w:rPr>
        <w:t>-</w:t>
      </w:r>
      <w:r w:rsidRPr="00FF1B8E">
        <w:rPr>
          <w:rFonts w:ascii="Times New Roman" w:hAnsi="Times New Roman" w:cs="Times New Roman"/>
          <w:b/>
          <w:color w:val="000000" w:themeColor="text1"/>
          <w:sz w:val="20"/>
          <w:szCs w:val="20"/>
          <w:rtl/>
        </w:rPr>
        <w:t xml:space="preserve"> متخصص در </w:t>
      </w:r>
      <w:proofErr w:type="spellStart"/>
      <w:r w:rsidRPr="00FF1B8E">
        <w:rPr>
          <w:rFonts w:ascii="Times New Roman" w:hAnsi="Times New Roman" w:cs="Times New Roman"/>
          <w:b/>
          <w:color w:val="000000" w:themeColor="text1"/>
          <w:sz w:val="20"/>
          <w:szCs w:val="20"/>
          <w:rtl/>
        </w:rPr>
        <w:t>زمینه</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تکنولوژی‌های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نو</w:t>
      </w:r>
      <w:proofErr w:type="spellEnd"/>
      <w:r w:rsidRPr="00FF1B8E">
        <w:rPr>
          <w:rFonts w:ascii="Times New Roman" w:hAnsi="Times New Roman" w:cs="Times New Roman"/>
          <w:b/>
          <w:color w:val="000000" w:themeColor="text1"/>
          <w:sz w:val="20"/>
          <w:szCs w:val="20"/>
          <w:rtl/>
        </w:rPr>
        <w:t xml:space="preserve"> در ارتباط </w:t>
      </w:r>
      <w:proofErr w:type="spellStart"/>
      <w:r w:rsidRPr="00FF1B8E">
        <w:rPr>
          <w:rFonts w:ascii="Times New Roman" w:hAnsi="Times New Roman" w:cs="Times New Roman"/>
          <w:b/>
          <w:color w:val="000000" w:themeColor="text1"/>
          <w:sz w:val="20"/>
          <w:szCs w:val="20"/>
          <w:rtl/>
        </w:rPr>
        <w:t>با</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خلاقیت</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هنری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دکترای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دانشگاهی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راهنمای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تحقیقات</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کارآموز</w:t>
      </w:r>
      <w:proofErr w:type="spellEnd"/>
      <w:r w:rsidRPr="00FF1B8E">
        <w:rPr>
          <w:rFonts w:ascii="Times New Roman" w:hAnsi="Times New Roman" w:cs="Times New Roman"/>
          <w:b/>
          <w:color w:val="000000" w:themeColor="text1"/>
          <w:sz w:val="20"/>
          <w:szCs w:val="20"/>
          <w:rtl/>
        </w:rPr>
        <w:t xml:space="preserve"> سابق و </w:t>
      </w:r>
      <w:proofErr w:type="spellStart"/>
      <w:r w:rsidRPr="00FF1B8E">
        <w:rPr>
          <w:rFonts w:ascii="Times New Roman" w:hAnsi="Times New Roman" w:cs="Times New Roman"/>
          <w:b/>
          <w:color w:val="000000" w:themeColor="text1"/>
          <w:sz w:val="20"/>
          <w:szCs w:val="20"/>
          <w:rtl/>
        </w:rPr>
        <w:t>سپس</w:t>
      </w:r>
      <w:proofErr w:type="spellEnd"/>
      <w:r w:rsidRPr="00FF1B8E">
        <w:rPr>
          <w:rFonts w:ascii="Times New Roman" w:hAnsi="Times New Roman" w:cs="Times New Roman"/>
          <w:b/>
          <w:color w:val="000000" w:themeColor="text1"/>
          <w:sz w:val="20"/>
          <w:szCs w:val="20"/>
          <w:rtl/>
        </w:rPr>
        <w:t xml:space="preserve"> مشاور در </w:t>
      </w:r>
      <w:r w:rsidRPr="00FF1B8E">
        <w:rPr>
          <w:rFonts w:ascii="Times New Roman" w:hAnsi="Times New Roman" w:cs="Times New Roman"/>
          <w:color w:val="000000" w:themeColor="text1"/>
          <w:sz w:val="20"/>
          <w:szCs w:val="20"/>
        </w:rPr>
        <w:t>IRCAM</w:t>
      </w:r>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پاریس</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مدیر</w:t>
      </w:r>
      <w:proofErr w:type="spellEnd"/>
      <w:r w:rsidRPr="00FF1B8E">
        <w:rPr>
          <w:rFonts w:ascii="Times New Roman" w:hAnsi="Times New Roman" w:cs="Times New Roman"/>
          <w:b/>
          <w:color w:val="000000" w:themeColor="text1"/>
          <w:sz w:val="20"/>
          <w:szCs w:val="20"/>
          <w:rtl/>
        </w:rPr>
        <w:t xml:space="preserve"> سابق </w:t>
      </w:r>
      <w:proofErr w:type="spellStart"/>
      <w:r w:rsidRPr="00FF1B8E">
        <w:rPr>
          <w:rFonts w:ascii="Times New Roman" w:hAnsi="Times New Roman" w:cs="Times New Roman"/>
          <w:b/>
          <w:color w:val="000000" w:themeColor="text1"/>
          <w:sz w:val="20"/>
          <w:szCs w:val="20"/>
          <w:rtl/>
        </w:rPr>
        <w:t>دپارتمان</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دانشگاهی</w:t>
      </w:r>
      <w:proofErr w:type="spellEnd"/>
      <w:r w:rsidRPr="00FF1B8E">
        <w:rPr>
          <w:rFonts w:ascii="Times New Roman" w:hAnsi="Times New Roman" w:cs="Times New Roman"/>
          <w:b/>
          <w:color w:val="000000" w:themeColor="text1"/>
          <w:sz w:val="20"/>
          <w:szCs w:val="20"/>
          <w:rtl/>
        </w:rPr>
        <w:t xml:space="preserve"> و </w:t>
      </w:r>
      <w:proofErr w:type="spellStart"/>
      <w:r w:rsidRPr="00FF1B8E">
        <w:rPr>
          <w:rFonts w:ascii="Times New Roman" w:hAnsi="Times New Roman" w:cs="Times New Roman"/>
          <w:b/>
          <w:color w:val="000000" w:themeColor="text1"/>
          <w:sz w:val="20"/>
          <w:szCs w:val="20"/>
          <w:rtl/>
        </w:rPr>
        <w:t>مرکز</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آموزش</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عالی</w:t>
      </w:r>
      <w:proofErr w:type="spellEnd"/>
      <w:r w:rsidRPr="00FF1B8E">
        <w:rPr>
          <w:rFonts w:ascii="Times New Roman" w:hAnsi="Times New Roman" w:cs="Times New Roman"/>
          <w:b/>
          <w:color w:val="000000" w:themeColor="text1"/>
          <w:sz w:val="20"/>
          <w:szCs w:val="20"/>
          <w:rtl/>
        </w:rPr>
        <w:t xml:space="preserve"> مدرسان </w:t>
      </w:r>
      <w:proofErr w:type="spellStart"/>
      <w:r w:rsidRPr="00FF1B8E">
        <w:rPr>
          <w:rFonts w:ascii="Times New Roman" w:hAnsi="Times New Roman" w:cs="Times New Roman"/>
          <w:b/>
          <w:color w:val="000000" w:themeColor="text1"/>
          <w:sz w:val="20"/>
          <w:szCs w:val="20"/>
          <w:rtl/>
        </w:rPr>
        <w:t>وابسته</w:t>
      </w:r>
      <w:proofErr w:type="spellEnd"/>
      <w:r w:rsidRPr="00FF1B8E">
        <w:rPr>
          <w:rFonts w:ascii="Times New Roman" w:hAnsi="Times New Roman" w:cs="Times New Roman"/>
          <w:b/>
          <w:color w:val="000000" w:themeColor="text1"/>
          <w:sz w:val="20"/>
          <w:szCs w:val="20"/>
          <w:rtl/>
        </w:rPr>
        <w:t xml:space="preserve"> به وزارت </w:t>
      </w:r>
      <w:proofErr w:type="spellStart"/>
      <w:r w:rsidRPr="00FF1B8E">
        <w:rPr>
          <w:rFonts w:ascii="Times New Roman" w:hAnsi="Times New Roman" w:cs="Times New Roman"/>
          <w:b/>
          <w:color w:val="000000" w:themeColor="text1"/>
          <w:sz w:val="20"/>
          <w:szCs w:val="20"/>
          <w:rtl/>
        </w:rPr>
        <w:t>فرهنگ</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فرانسه</w:t>
      </w:r>
      <w:proofErr w:type="spellEnd"/>
      <w:r w:rsidRPr="00FF1B8E">
        <w:rPr>
          <w:rFonts w:ascii="Times New Roman" w:hAnsi="Times New Roman" w:cs="Times New Roman"/>
          <w:b/>
          <w:color w:val="000000" w:themeColor="text1"/>
          <w:sz w:val="20"/>
          <w:szCs w:val="20"/>
          <w:rtl/>
        </w:rPr>
        <w:t xml:space="preserve">، استاد </w:t>
      </w:r>
      <w:proofErr w:type="spellStart"/>
      <w:r w:rsidRPr="00FF1B8E">
        <w:rPr>
          <w:rFonts w:ascii="Times New Roman" w:hAnsi="Times New Roman" w:cs="Times New Roman"/>
          <w:b/>
          <w:color w:val="000000" w:themeColor="text1"/>
          <w:sz w:val="20"/>
          <w:szCs w:val="20"/>
          <w:rtl/>
        </w:rPr>
        <w:t>آهنگسازی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تکنولوژی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های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نو</w:t>
      </w:r>
      <w:proofErr w:type="spellEnd"/>
      <w:r w:rsidRPr="00FF1B8E">
        <w:rPr>
          <w:rFonts w:ascii="Times New Roman" w:hAnsi="Times New Roman" w:cs="Times New Roman"/>
          <w:b/>
          <w:color w:val="000000" w:themeColor="text1"/>
          <w:sz w:val="20"/>
          <w:szCs w:val="20"/>
          <w:rtl/>
        </w:rPr>
        <w:t xml:space="preserve">، خالق </w:t>
      </w:r>
      <w:proofErr w:type="spellStart"/>
      <w:r w:rsidRPr="00FF1B8E">
        <w:rPr>
          <w:rFonts w:ascii="Times New Roman" w:hAnsi="Times New Roman" w:cs="Times New Roman"/>
          <w:b/>
          <w:color w:val="000000" w:themeColor="text1"/>
          <w:sz w:val="20"/>
          <w:szCs w:val="20"/>
          <w:rtl/>
        </w:rPr>
        <w:t>کتاب</w:t>
      </w:r>
      <w:proofErr w:type="spellEnd"/>
      <w:r w:rsidRPr="00FF1B8E">
        <w:rPr>
          <w:rFonts w:ascii="Times New Roman" w:hAnsi="Times New Roman" w:cs="Times New Roman"/>
          <w:b/>
          <w:color w:val="000000" w:themeColor="text1"/>
          <w:sz w:val="20"/>
          <w:szCs w:val="20"/>
          <w:rtl/>
        </w:rPr>
        <w:t xml:space="preserve"> ها، </w:t>
      </w:r>
      <w:proofErr w:type="spellStart"/>
      <w:r w:rsidRPr="00FF1B8E">
        <w:rPr>
          <w:rFonts w:ascii="Times New Roman" w:hAnsi="Times New Roman" w:cs="Times New Roman"/>
          <w:b/>
          <w:color w:val="000000" w:themeColor="text1"/>
          <w:sz w:val="20"/>
          <w:szCs w:val="20"/>
          <w:rtl/>
        </w:rPr>
        <w:t>دیکشنری</w:t>
      </w:r>
      <w:proofErr w:type="spellEnd"/>
      <w:r w:rsidRPr="00FF1B8E">
        <w:rPr>
          <w:rFonts w:ascii="Times New Roman" w:hAnsi="Times New Roman" w:cs="Times New Roman"/>
          <w:b/>
          <w:color w:val="000000" w:themeColor="text1"/>
          <w:sz w:val="20"/>
          <w:szCs w:val="20"/>
          <w:rtl/>
        </w:rPr>
        <w:t xml:space="preserve"> ها، مقالات </w:t>
      </w:r>
      <w:proofErr w:type="spellStart"/>
      <w:r w:rsidRPr="00FF1B8E">
        <w:rPr>
          <w:rFonts w:ascii="Times New Roman" w:hAnsi="Times New Roman" w:cs="Times New Roman"/>
          <w:b/>
          <w:color w:val="000000" w:themeColor="text1"/>
          <w:sz w:val="20"/>
          <w:szCs w:val="20"/>
          <w:rtl/>
        </w:rPr>
        <w:t>بسیار</w:t>
      </w:r>
      <w:proofErr w:type="spellEnd"/>
      <w:r w:rsidRPr="00FF1B8E">
        <w:rPr>
          <w:rFonts w:ascii="Times New Roman" w:hAnsi="Times New Roman" w:cs="Times New Roman"/>
          <w:b/>
          <w:color w:val="000000" w:themeColor="text1"/>
          <w:sz w:val="20"/>
          <w:szCs w:val="20"/>
          <w:rtl/>
        </w:rPr>
        <w:t xml:space="preserve"> و </w:t>
      </w:r>
      <w:proofErr w:type="spellStart"/>
      <w:r w:rsidRPr="00FF1B8E">
        <w:rPr>
          <w:rFonts w:ascii="Times New Roman" w:hAnsi="Times New Roman" w:cs="Times New Roman"/>
          <w:b/>
          <w:color w:val="000000" w:themeColor="text1"/>
          <w:sz w:val="20"/>
          <w:szCs w:val="20"/>
          <w:rtl/>
        </w:rPr>
        <w:t>اجراهای</w:t>
      </w:r>
      <w:proofErr w:type="spellEnd"/>
      <w:r w:rsidRPr="00FF1B8E">
        <w:rPr>
          <w:rFonts w:ascii="Times New Roman" w:hAnsi="Times New Roman" w:cs="Times New Roman"/>
          <w:b/>
          <w:color w:val="000000" w:themeColor="text1"/>
          <w:sz w:val="20"/>
          <w:szCs w:val="20"/>
          <w:rtl/>
        </w:rPr>
        <w:t xml:space="preserve"> نخست </w:t>
      </w:r>
      <w:proofErr w:type="spellStart"/>
      <w:r w:rsidRPr="00FF1B8E">
        <w:rPr>
          <w:rFonts w:ascii="Times New Roman" w:hAnsi="Times New Roman" w:cs="Times New Roman"/>
          <w:b/>
          <w:color w:val="000000" w:themeColor="text1"/>
          <w:sz w:val="20"/>
          <w:szCs w:val="20"/>
          <w:rtl/>
        </w:rPr>
        <w:t>جهانی</w:t>
      </w:r>
      <w:proofErr w:type="spellEnd"/>
      <w:r w:rsidRPr="00FF1B8E">
        <w:rPr>
          <w:rFonts w:ascii="Times New Roman" w:hAnsi="Times New Roman" w:cs="Times New Roman"/>
          <w:b/>
          <w:color w:val="000000" w:themeColor="text1"/>
          <w:sz w:val="20"/>
          <w:szCs w:val="20"/>
          <w:rtl/>
        </w:rPr>
        <w:t xml:space="preserve"> در </w:t>
      </w:r>
      <w:proofErr w:type="spellStart"/>
      <w:r w:rsidRPr="00FF1B8E">
        <w:rPr>
          <w:rFonts w:ascii="Times New Roman" w:hAnsi="Times New Roman" w:cs="Times New Roman"/>
          <w:b/>
          <w:color w:val="000000" w:themeColor="text1"/>
          <w:sz w:val="20"/>
          <w:szCs w:val="20"/>
          <w:rtl/>
        </w:rPr>
        <w:t>همکاری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با</w:t>
      </w:r>
      <w:proofErr w:type="spellEnd"/>
      <w:r w:rsidRPr="00FF1B8E">
        <w:rPr>
          <w:rFonts w:ascii="Times New Roman" w:hAnsi="Times New Roman" w:cs="Times New Roman"/>
          <w:b/>
          <w:color w:val="000000" w:themeColor="text1"/>
          <w:sz w:val="20"/>
          <w:szCs w:val="20"/>
          <w:rtl/>
        </w:rPr>
        <w:t xml:space="preserve">   </w:t>
      </w:r>
      <w:r w:rsidRPr="00FF1B8E">
        <w:rPr>
          <w:rFonts w:ascii="Times New Roman" w:hAnsi="Times New Roman" w:cs="Times New Roman"/>
          <w:color w:val="000000" w:themeColor="text1"/>
          <w:sz w:val="20"/>
          <w:szCs w:val="20"/>
        </w:rPr>
        <w:t>CNRS</w:t>
      </w:r>
      <w:r w:rsidRPr="00FF1B8E">
        <w:rPr>
          <w:rFonts w:ascii="Times New Roman" w:hAnsi="Times New Roman" w:cs="Times New Roman"/>
          <w:b/>
          <w:color w:val="000000" w:themeColor="text1"/>
          <w:sz w:val="20"/>
          <w:szCs w:val="20"/>
          <w:rtl/>
        </w:rPr>
        <w:t>، </w:t>
      </w:r>
      <w:r w:rsidRPr="00FF1B8E">
        <w:rPr>
          <w:rFonts w:ascii="Times New Roman" w:hAnsi="Times New Roman" w:cs="Times New Roman"/>
          <w:color w:val="000000" w:themeColor="text1"/>
          <w:sz w:val="20"/>
          <w:szCs w:val="20"/>
        </w:rPr>
        <w:t>CEA</w:t>
      </w:r>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دانشگاه</w:t>
      </w:r>
      <w:proofErr w:type="spellEnd"/>
      <w:r w:rsidRPr="00FF1B8E">
        <w:rPr>
          <w:rFonts w:ascii="Times New Roman" w:hAnsi="Times New Roman" w:cs="Times New Roman"/>
          <w:b/>
          <w:color w:val="000000" w:themeColor="text1"/>
          <w:sz w:val="20"/>
          <w:szCs w:val="20"/>
          <w:rtl/>
        </w:rPr>
        <w:t xml:space="preserve"> ها، مدارس </w:t>
      </w:r>
      <w:proofErr w:type="spellStart"/>
      <w:r w:rsidRPr="00FF1B8E">
        <w:rPr>
          <w:rFonts w:ascii="Times New Roman" w:hAnsi="Times New Roman" w:cs="Times New Roman"/>
          <w:b/>
          <w:color w:val="000000" w:themeColor="text1"/>
          <w:sz w:val="20"/>
          <w:szCs w:val="20"/>
          <w:rtl/>
        </w:rPr>
        <w:t>عالی</w:t>
      </w:r>
      <w:proofErr w:type="spellEnd"/>
      <w:r w:rsidRPr="00FF1B8E">
        <w:rPr>
          <w:rFonts w:ascii="Times New Roman" w:hAnsi="Times New Roman" w:cs="Times New Roman"/>
          <w:b/>
          <w:color w:val="000000" w:themeColor="text1"/>
          <w:sz w:val="20"/>
          <w:szCs w:val="20"/>
          <w:rtl/>
        </w:rPr>
        <w:t xml:space="preserve">، </w:t>
      </w:r>
      <w:proofErr w:type="spellStart"/>
      <w:r w:rsidRPr="00FF1B8E">
        <w:rPr>
          <w:rFonts w:ascii="Times New Roman" w:hAnsi="Times New Roman" w:cs="Times New Roman"/>
          <w:b/>
          <w:color w:val="000000" w:themeColor="text1"/>
          <w:sz w:val="20"/>
          <w:szCs w:val="20"/>
          <w:rtl/>
        </w:rPr>
        <w:t>مراکز</w:t>
      </w:r>
      <w:proofErr w:type="spellEnd"/>
      <w:r w:rsidRPr="00FF1B8E">
        <w:rPr>
          <w:rFonts w:ascii="Times New Roman" w:hAnsi="Times New Roman" w:cs="Times New Roman"/>
          <w:b/>
          <w:color w:val="000000" w:themeColor="text1"/>
          <w:sz w:val="20"/>
          <w:szCs w:val="20"/>
          <w:rtl/>
        </w:rPr>
        <w:t xml:space="preserve"> </w:t>
      </w:r>
      <w:proofErr w:type="spellStart"/>
      <w:proofErr w:type="gramStart"/>
      <w:r w:rsidRPr="00FF1B8E">
        <w:rPr>
          <w:rFonts w:ascii="Times New Roman" w:hAnsi="Times New Roman" w:cs="Times New Roman"/>
          <w:b/>
          <w:color w:val="000000" w:themeColor="text1"/>
          <w:sz w:val="20"/>
          <w:szCs w:val="20"/>
          <w:rtl/>
        </w:rPr>
        <w:t>تحقیق</w:t>
      </w:r>
      <w:proofErr w:type="spellEnd"/>
      <w:r w:rsidRPr="00FF1B8E">
        <w:rPr>
          <w:rFonts w:ascii="Times New Roman" w:hAnsi="Times New Roman" w:cs="Times New Roman"/>
          <w:b/>
          <w:color w:val="000000" w:themeColor="text1"/>
          <w:sz w:val="20"/>
          <w:szCs w:val="20"/>
          <w:rtl/>
        </w:rPr>
        <w:t>( مراجعه</w:t>
      </w:r>
      <w:proofErr w:type="gramEnd"/>
      <w:r w:rsidRPr="00FF1B8E">
        <w:rPr>
          <w:rFonts w:ascii="Times New Roman" w:hAnsi="Times New Roman" w:cs="Times New Roman"/>
          <w:b/>
          <w:color w:val="000000" w:themeColor="text1"/>
          <w:sz w:val="20"/>
          <w:szCs w:val="20"/>
          <w:rtl/>
        </w:rPr>
        <w:t xml:space="preserve"> به فصل ارجاع ها).</w:t>
      </w:r>
    </w:p>
    <w:p w:rsidR="00E57F7F" w:rsidRPr="00FF1B8E" w:rsidRDefault="00272626" w:rsidP="002A6E1B">
      <w:pPr>
        <w:rPr>
          <w:rFonts w:ascii="Times New Roman" w:hAnsi="Times New Roman" w:cs="Times New Roman"/>
          <w:bCs/>
          <w:color w:val="000000" w:themeColor="text1"/>
          <w:sz w:val="20"/>
          <w:szCs w:val="20"/>
        </w:rPr>
      </w:pPr>
      <w:r w:rsidRPr="00FF1B8E">
        <w:rPr>
          <w:rFonts w:ascii="Times New Roman" w:hAnsi="Times New Roman" w:cs="Times New Roman"/>
          <w:bCs/>
          <w:color w:val="000000" w:themeColor="text1"/>
          <w:sz w:val="20"/>
          <w:szCs w:val="20"/>
        </w:rPr>
        <w:br w:type="page"/>
      </w:r>
    </w:p>
    <w:p w:rsidR="00E57F7F" w:rsidRPr="000F22E6" w:rsidRDefault="0062025A" w:rsidP="002A6E1B">
      <w:pPr>
        <w:rPr>
          <w:rFonts w:ascii="Times New Roman" w:hAnsi="Times New Roman" w:cs="Times New Roman"/>
          <w:bCs/>
          <w:color w:val="0070C0"/>
          <w:sz w:val="20"/>
          <w:szCs w:val="20"/>
        </w:rPr>
      </w:pPr>
      <w:r w:rsidRPr="000F22E6">
        <w:rPr>
          <w:rFonts w:ascii="Times New Roman" w:hAnsi="Times New Roman" w:cs="Times New Roman"/>
          <w:bCs/>
          <w:color w:val="0070C0"/>
          <w:sz w:val="20"/>
          <w:szCs w:val="20"/>
        </w:rPr>
        <w:lastRenderedPageBreak/>
        <w:t>BIOGRAPHIE PRESS</w:t>
      </w:r>
      <w:r w:rsidR="00E57F7F" w:rsidRPr="000F22E6">
        <w:rPr>
          <w:rFonts w:ascii="Times New Roman" w:hAnsi="Times New Roman" w:cs="Times New Roman"/>
          <w:bCs/>
          <w:color w:val="0070C0"/>
          <w:sz w:val="20"/>
          <w:szCs w:val="20"/>
        </w:rPr>
        <w:t>E</w:t>
      </w:r>
    </w:p>
    <w:p w:rsidR="00272626" w:rsidRPr="00FF1B8E" w:rsidRDefault="00B56745" w:rsidP="00272626">
      <w:pPr>
        <w:rPr>
          <w:rFonts w:ascii="Times New Roman" w:hAnsi="Times New Roman" w:cs="Times New Roman"/>
          <w:bCs/>
          <w:color w:val="000000" w:themeColor="text1"/>
          <w:sz w:val="20"/>
          <w:szCs w:val="20"/>
        </w:rPr>
      </w:pPr>
      <w:r>
        <w:rPr>
          <w:rFonts w:ascii="Times New Roman" w:eastAsia="Century Gothic" w:hAnsi="Times New Roman" w:cs="Times New Roman"/>
          <w:noProof/>
          <w:color w:val="000000" w:themeColor="text1"/>
          <w:sz w:val="20"/>
          <w:szCs w:val="20"/>
          <w:lang w:eastAsia="en-US"/>
          <w14:ligatures w14:val="standardContextual"/>
        </w:rPr>
        <w:drawing>
          <wp:anchor distT="0" distB="0" distL="114300" distR="114300" simplePos="0" relativeHeight="251660288" behindDoc="0" locked="0" layoutInCell="1" allowOverlap="1" wp14:anchorId="71F73F67">
            <wp:simplePos x="0" y="0"/>
            <wp:positionH relativeFrom="column">
              <wp:posOffset>-635</wp:posOffset>
            </wp:positionH>
            <wp:positionV relativeFrom="paragraph">
              <wp:posOffset>142875</wp:posOffset>
            </wp:positionV>
            <wp:extent cx="960120" cy="1150620"/>
            <wp:effectExtent l="0" t="0" r="5080" b="5080"/>
            <wp:wrapSquare wrapText="bothSides"/>
            <wp:docPr id="3695785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8575" name="Image 369578575"/>
                    <pic:cNvPicPr/>
                  </pic:nvPicPr>
                  <pic:blipFill>
                    <a:blip r:embed="rId79" cstate="print">
                      <a:extLst>
                        <a:ext uri="{28A0092B-C50C-407E-A947-70E740481C1C}">
                          <a14:useLocalDpi xmlns:a14="http://schemas.microsoft.com/office/drawing/2010/main" val="0"/>
                        </a:ext>
                      </a:extLst>
                    </a:blip>
                    <a:stretch>
                      <a:fillRect/>
                    </a:stretch>
                  </pic:blipFill>
                  <pic:spPr>
                    <a:xfrm>
                      <a:off x="0" y="0"/>
                      <a:ext cx="960120" cy="1150620"/>
                    </a:xfrm>
                    <a:prstGeom prst="rect">
                      <a:avLst/>
                    </a:prstGeom>
                  </pic:spPr>
                </pic:pic>
              </a:graphicData>
            </a:graphic>
            <wp14:sizeRelH relativeFrom="page">
              <wp14:pctWidth>0</wp14:pctWidth>
            </wp14:sizeRelH>
            <wp14:sizeRelV relativeFrom="page">
              <wp14:pctHeight>0</wp14:pctHeight>
            </wp14:sizeRelV>
          </wp:anchor>
        </w:drawing>
      </w: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r w:rsidRPr="00FF1B8E">
        <w:rPr>
          <w:rFonts w:ascii="Times New Roman" w:eastAsia="Century Gothic" w:hAnsi="Times New Roman" w:cs="Times New Roman"/>
          <w:color w:val="000000" w:themeColor="text1"/>
          <w:sz w:val="20"/>
          <w:szCs w:val="20"/>
          <w:lang w:eastAsia="en-US"/>
        </w:rPr>
        <w:t xml:space="preserve">Stéphane de Gérando a initialement une double formation de compositeur et de chercheur, au Conservatoire National Supérieur de Musique et de Danse de Paris (Premier Prix et 3e cycle premier </w:t>
      </w:r>
      <w:proofErr w:type="gramStart"/>
      <w:r w:rsidRPr="00FF1B8E">
        <w:rPr>
          <w:rFonts w:ascii="Times New Roman" w:eastAsia="Century Gothic" w:hAnsi="Times New Roman" w:cs="Times New Roman"/>
          <w:color w:val="000000" w:themeColor="text1"/>
          <w:sz w:val="20"/>
          <w:szCs w:val="20"/>
          <w:lang w:eastAsia="en-US"/>
        </w:rPr>
        <w:t>nommé</w:t>
      </w:r>
      <w:proofErr w:type="gramEnd"/>
      <w:r w:rsidRPr="00FF1B8E">
        <w:rPr>
          <w:rFonts w:ascii="Times New Roman" w:eastAsia="Century Gothic" w:hAnsi="Times New Roman" w:cs="Times New Roman"/>
          <w:color w:val="000000" w:themeColor="text1"/>
          <w:sz w:val="20"/>
          <w:szCs w:val="20"/>
          <w:lang w:eastAsia="en-US"/>
        </w:rPr>
        <w:t xml:space="preserve"> de composition), à l’université (docteur, habilité à diriger les recherches) et à l’IRCAM (cursus d’informatique). Il a remporté le prix international </w:t>
      </w:r>
      <w:proofErr w:type="spellStart"/>
      <w:r w:rsidRPr="00FF1B8E">
        <w:rPr>
          <w:rFonts w:ascii="Times New Roman" w:eastAsia="Century Gothic" w:hAnsi="Times New Roman" w:cs="Times New Roman"/>
          <w:color w:val="000000" w:themeColor="text1"/>
          <w:sz w:val="20"/>
          <w:szCs w:val="20"/>
          <w:lang w:eastAsia="en-US"/>
        </w:rPr>
        <w:t>Stipendienspreis</w:t>
      </w:r>
      <w:proofErr w:type="spellEnd"/>
      <w:r w:rsidRPr="00FF1B8E">
        <w:rPr>
          <w:rFonts w:ascii="Times New Roman" w:eastAsia="Century Gothic" w:hAnsi="Times New Roman" w:cs="Times New Roman"/>
          <w:color w:val="000000" w:themeColor="text1"/>
          <w:sz w:val="20"/>
          <w:szCs w:val="20"/>
          <w:lang w:eastAsia="en-US"/>
        </w:rPr>
        <w:t xml:space="preserve"> 1994 au Festival de Musique Contemporaine de Darmstadt, le Prix de l'Association des Anciens Élèves et Élèves des Conservatoires Nationaux Supérieurs de Musique et d'Art Dramatique de Paris (1991), le Prix Académique de la SACEM (1995), et il a été lauréat de la Fondation </w:t>
      </w:r>
      <w:proofErr w:type="spellStart"/>
      <w:r w:rsidRPr="00FF1B8E">
        <w:rPr>
          <w:rFonts w:ascii="Times New Roman" w:eastAsia="Century Gothic" w:hAnsi="Times New Roman" w:cs="Times New Roman"/>
          <w:color w:val="000000" w:themeColor="text1"/>
          <w:sz w:val="20"/>
          <w:szCs w:val="20"/>
          <w:lang w:eastAsia="en-US"/>
        </w:rPr>
        <w:t>Sasakawa</w:t>
      </w:r>
      <w:proofErr w:type="spellEnd"/>
      <w:r w:rsidRPr="00FF1B8E">
        <w:rPr>
          <w:rFonts w:ascii="Times New Roman" w:eastAsia="Century Gothic" w:hAnsi="Times New Roman" w:cs="Times New Roman"/>
          <w:color w:val="000000" w:themeColor="text1"/>
          <w:sz w:val="20"/>
          <w:szCs w:val="20"/>
          <w:lang w:eastAsia="en-US"/>
        </w:rPr>
        <w:t xml:space="preserve"> en 1993 et 1994. </w:t>
      </w: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r w:rsidRPr="00FF1B8E">
        <w:rPr>
          <w:rFonts w:ascii="Times New Roman" w:eastAsia="Century Gothic" w:hAnsi="Times New Roman" w:cs="Times New Roman"/>
          <w:color w:val="000000" w:themeColor="text1"/>
          <w:sz w:val="20"/>
          <w:szCs w:val="20"/>
          <w:lang w:eastAsia="en-US"/>
        </w:rPr>
        <w:t xml:space="preserve">Son catalogue regroupe plus de </w:t>
      </w:r>
      <w:r w:rsidR="0006438A">
        <w:rPr>
          <w:rFonts w:ascii="Times New Roman" w:eastAsia="Century Gothic" w:hAnsi="Times New Roman" w:cs="Times New Roman"/>
          <w:color w:val="000000" w:themeColor="text1"/>
          <w:sz w:val="20"/>
          <w:szCs w:val="20"/>
          <w:lang w:eastAsia="en-US"/>
        </w:rPr>
        <w:t>140</w:t>
      </w:r>
      <w:r w:rsidRPr="00FF1B8E">
        <w:rPr>
          <w:rFonts w:ascii="Times New Roman" w:eastAsia="Century Gothic" w:hAnsi="Times New Roman" w:cs="Times New Roman"/>
          <w:color w:val="000000" w:themeColor="text1"/>
          <w:sz w:val="20"/>
          <w:szCs w:val="20"/>
          <w:lang w:eastAsia="en-US"/>
        </w:rPr>
        <w:t xml:space="preserve"> œuvres, de l’instrument seul à l’orchestre avec ou sans électronique, installations numériques, projections monumentales, tableaux virtuels, créations </w:t>
      </w:r>
      <w:proofErr w:type="spellStart"/>
      <w:r w:rsidRPr="00FF1B8E">
        <w:rPr>
          <w:rFonts w:ascii="Times New Roman" w:eastAsia="Century Gothic" w:hAnsi="Times New Roman" w:cs="Times New Roman"/>
          <w:color w:val="000000" w:themeColor="text1"/>
          <w:sz w:val="20"/>
          <w:szCs w:val="20"/>
          <w:lang w:eastAsia="en-US"/>
        </w:rPr>
        <w:t>polyartistiques</w:t>
      </w:r>
      <w:proofErr w:type="spellEnd"/>
      <w:r w:rsidRPr="00FF1B8E">
        <w:rPr>
          <w:rFonts w:ascii="Times New Roman" w:eastAsia="Century Gothic" w:hAnsi="Times New Roman" w:cs="Times New Roman"/>
          <w:color w:val="000000" w:themeColor="text1"/>
          <w:sz w:val="20"/>
          <w:szCs w:val="20"/>
          <w:lang w:eastAsia="en-US"/>
        </w:rPr>
        <w:t xml:space="preserve"> théâtre – </w:t>
      </w:r>
      <w:r w:rsidR="00954D05" w:rsidRPr="00FF1B8E">
        <w:rPr>
          <w:rFonts w:ascii="Times New Roman" w:eastAsia="Century Gothic" w:hAnsi="Times New Roman" w:cs="Times New Roman"/>
          <w:color w:val="000000" w:themeColor="text1"/>
          <w:sz w:val="20"/>
          <w:szCs w:val="20"/>
          <w:lang w:eastAsia="en-US"/>
        </w:rPr>
        <w:t xml:space="preserve">danse </w:t>
      </w:r>
      <w:r w:rsidR="00BE75EE" w:rsidRPr="00FF1B8E">
        <w:rPr>
          <w:rFonts w:ascii="Times New Roman" w:eastAsia="Century Gothic" w:hAnsi="Times New Roman" w:cs="Times New Roman"/>
          <w:color w:val="000000" w:themeColor="text1"/>
          <w:sz w:val="20"/>
          <w:szCs w:val="20"/>
          <w:lang w:eastAsia="en-US"/>
        </w:rPr>
        <w:t>musique technologies</w:t>
      </w:r>
      <w:r w:rsidRPr="00FF1B8E">
        <w:rPr>
          <w:rFonts w:ascii="Times New Roman" w:eastAsia="Century Gothic" w:hAnsi="Times New Roman" w:cs="Times New Roman"/>
          <w:color w:val="000000" w:themeColor="text1"/>
          <w:sz w:val="20"/>
          <w:szCs w:val="20"/>
          <w:lang w:eastAsia="en-US"/>
        </w:rPr>
        <w:t xml:space="preserve"> numériques. </w:t>
      </w: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r w:rsidRPr="00FF1B8E">
        <w:rPr>
          <w:rFonts w:ascii="Times New Roman" w:eastAsia="Century Gothic" w:hAnsi="Times New Roman" w:cs="Times New Roman"/>
          <w:color w:val="000000" w:themeColor="text1"/>
          <w:sz w:val="20"/>
          <w:szCs w:val="20"/>
          <w:lang w:eastAsia="en-US"/>
        </w:rPr>
        <w:t xml:space="preserve">Depuis 2007, il se consacre principalement au Labyrinthe du temps, œuvre multisupport à la fois </w:t>
      </w:r>
      <w:proofErr w:type="spellStart"/>
      <w:r w:rsidRPr="00FF1B8E">
        <w:rPr>
          <w:rFonts w:ascii="Times New Roman" w:eastAsia="Century Gothic" w:hAnsi="Times New Roman" w:cs="Times New Roman"/>
          <w:color w:val="000000" w:themeColor="text1"/>
          <w:sz w:val="20"/>
          <w:szCs w:val="20"/>
          <w:lang w:eastAsia="en-US"/>
        </w:rPr>
        <w:t>polyartistique</w:t>
      </w:r>
      <w:proofErr w:type="spellEnd"/>
      <w:r w:rsidRPr="00FF1B8E">
        <w:rPr>
          <w:rFonts w:ascii="Times New Roman" w:eastAsia="Century Gothic" w:hAnsi="Times New Roman" w:cs="Times New Roman"/>
          <w:color w:val="000000" w:themeColor="text1"/>
          <w:sz w:val="20"/>
          <w:szCs w:val="20"/>
          <w:lang w:eastAsia="en-US"/>
        </w:rPr>
        <w:t xml:space="preserve"> et technologique. Avec le soutien de la France à l’international, l’une des dernières projections monumentales du Labyrinthe du temps est sur la tour </w:t>
      </w:r>
      <w:proofErr w:type="spellStart"/>
      <w:r w:rsidRPr="00FF1B8E">
        <w:rPr>
          <w:rFonts w:ascii="Times New Roman" w:eastAsia="Century Gothic" w:hAnsi="Times New Roman" w:cs="Times New Roman"/>
          <w:color w:val="000000" w:themeColor="text1"/>
          <w:sz w:val="20"/>
          <w:szCs w:val="20"/>
          <w:lang w:eastAsia="en-US"/>
        </w:rPr>
        <w:t>Azadi</w:t>
      </w:r>
      <w:proofErr w:type="spellEnd"/>
      <w:r w:rsidRPr="00FF1B8E">
        <w:rPr>
          <w:rFonts w:ascii="Times New Roman" w:eastAsia="Century Gothic" w:hAnsi="Times New Roman" w:cs="Times New Roman"/>
          <w:color w:val="000000" w:themeColor="text1"/>
          <w:sz w:val="20"/>
          <w:szCs w:val="20"/>
          <w:lang w:eastAsia="en-US"/>
        </w:rPr>
        <w:t xml:space="preserve"> de Téhéran, le 19 juillet 2018 (nombreuses télévisions, photos d’agences de presse, unes de presse, articles). </w:t>
      </w: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r w:rsidRPr="00FF1B8E">
        <w:rPr>
          <w:rFonts w:ascii="Times New Roman" w:eastAsia="Century Gothic" w:hAnsi="Times New Roman" w:cs="Times New Roman"/>
          <w:color w:val="000000" w:themeColor="text1"/>
          <w:sz w:val="20"/>
          <w:szCs w:val="20"/>
          <w:lang w:eastAsia="en-US"/>
        </w:rPr>
        <w:t xml:space="preserve">Ouvrages, articles, dictionnaire, les publications de Gérando traitent d’une part de questions historiques, esthétiques, pédagogiques et institutionnelles liées à la notion de création et d’autre part des problématiques algorithmiques (premières mondiales) ou plus largement liées aux technologies numériques, avec des collaborateurs scientifiques comme Athanase Papadopoulos, Franck </w:t>
      </w:r>
      <w:proofErr w:type="spellStart"/>
      <w:r w:rsidRPr="00FF1B8E">
        <w:rPr>
          <w:rFonts w:ascii="Times New Roman" w:eastAsia="Century Gothic" w:hAnsi="Times New Roman" w:cs="Times New Roman"/>
          <w:color w:val="000000" w:themeColor="text1"/>
          <w:sz w:val="20"/>
          <w:szCs w:val="20"/>
          <w:lang w:eastAsia="en-US"/>
        </w:rPr>
        <w:t>Jedrzejewski</w:t>
      </w:r>
      <w:proofErr w:type="spellEnd"/>
      <w:r w:rsidRPr="00FF1B8E">
        <w:rPr>
          <w:rFonts w:ascii="Times New Roman" w:eastAsia="Century Gothic" w:hAnsi="Times New Roman" w:cs="Times New Roman"/>
          <w:color w:val="000000" w:themeColor="text1"/>
          <w:sz w:val="20"/>
          <w:szCs w:val="20"/>
          <w:lang w:eastAsia="en-US"/>
        </w:rPr>
        <w:t xml:space="preserve">, Christophe </w:t>
      </w:r>
      <w:proofErr w:type="spellStart"/>
      <w:r w:rsidRPr="00FF1B8E">
        <w:rPr>
          <w:rFonts w:ascii="Times New Roman" w:eastAsia="Century Gothic" w:hAnsi="Times New Roman" w:cs="Times New Roman"/>
          <w:color w:val="000000" w:themeColor="text1"/>
          <w:sz w:val="20"/>
          <w:szCs w:val="20"/>
          <w:lang w:eastAsia="en-US"/>
        </w:rPr>
        <w:t>Mourougane</w:t>
      </w:r>
      <w:proofErr w:type="spellEnd"/>
      <w:r w:rsidRPr="00FF1B8E">
        <w:rPr>
          <w:rFonts w:ascii="Times New Roman" w:eastAsia="Century Gothic" w:hAnsi="Times New Roman" w:cs="Times New Roman"/>
          <w:color w:val="000000" w:themeColor="text1"/>
          <w:sz w:val="20"/>
          <w:szCs w:val="20"/>
          <w:lang w:eastAsia="en-US"/>
        </w:rPr>
        <w:t xml:space="preserve"> (mathématiciens), Jérôme Pétri (astrophysicien), Louis Bigo (informaticien), Gille Baroin (docteur ingénieur).</w:t>
      </w: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r w:rsidRPr="00FF1B8E">
        <w:rPr>
          <w:rFonts w:ascii="Times New Roman" w:eastAsia="Century Gothic" w:hAnsi="Times New Roman" w:cs="Times New Roman"/>
          <w:color w:val="000000" w:themeColor="text1"/>
          <w:sz w:val="20"/>
          <w:szCs w:val="20"/>
          <w:lang w:eastAsia="en-US"/>
        </w:rPr>
        <w:t xml:space="preserve">Discographie sélective </w:t>
      </w: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p>
    <w:p w:rsidR="001F669B" w:rsidRPr="001F669B" w:rsidRDefault="0056785C" w:rsidP="001F669B">
      <w:pPr>
        <w:pStyle w:val="Paragraphedeliste"/>
        <w:numPr>
          <w:ilvl w:val="0"/>
          <w:numId w:val="51"/>
        </w:numPr>
        <w:jc w:val="both"/>
        <w:rPr>
          <w:rFonts w:ascii="Times New Roman" w:eastAsia="Century Gothic" w:hAnsi="Times New Roman" w:cs="Times New Roman"/>
          <w:color w:val="000000" w:themeColor="text1"/>
          <w:sz w:val="20"/>
          <w:szCs w:val="20"/>
          <w:lang w:eastAsia="en-US"/>
        </w:rPr>
      </w:pPr>
      <w:proofErr w:type="spellStart"/>
      <w:r w:rsidRPr="0019188C">
        <w:rPr>
          <w:rFonts w:ascii="Times New Roman" w:eastAsia="Century Gothic" w:hAnsi="Times New Roman" w:cs="Times New Roman"/>
          <w:i/>
          <w:iCs/>
          <w:color w:val="000000" w:themeColor="text1"/>
          <w:sz w:val="20"/>
          <w:szCs w:val="20"/>
          <w:lang w:eastAsia="en-US"/>
        </w:rPr>
        <w:t>Morphilude</w:t>
      </w:r>
      <w:proofErr w:type="spellEnd"/>
      <w:r w:rsidRPr="001F669B">
        <w:rPr>
          <w:rFonts w:ascii="Times New Roman" w:eastAsia="Century Gothic" w:hAnsi="Times New Roman" w:cs="Times New Roman"/>
          <w:color w:val="000000" w:themeColor="text1"/>
          <w:sz w:val="20"/>
          <w:szCs w:val="20"/>
          <w:lang w:eastAsia="en-US"/>
        </w:rPr>
        <w:t xml:space="preserve">, </w:t>
      </w:r>
      <w:r w:rsidR="00CF2839" w:rsidRPr="001F669B">
        <w:rPr>
          <w:rFonts w:ascii="Times New Roman" w:eastAsia="Century Gothic" w:hAnsi="Times New Roman" w:cs="Times New Roman"/>
          <w:color w:val="000000" w:themeColor="text1"/>
          <w:sz w:val="20"/>
          <w:szCs w:val="20"/>
          <w:lang w:eastAsia="en-US"/>
        </w:rPr>
        <w:t xml:space="preserve">cycle </w:t>
      </w:r>
      <w:r w:rsidRPr="001F669B">
        <w:rPr>
          <w:rFonts w:ascii="Times New Roman" w:eastAsia="Century Gothic" w:hAnsi="Times New Roman" w:cs="Times New Roman"/>
          <w:color w:val="000000" w:themeColor="text1"/>
          <w:sz w:val="20"/>
          <w:szCs w:val="20"/>
          <w:lang w:eastAsia="en-US"/>
        </w:rPr>
        <w:t>pour flûtes, électronique temps réel et sons fixés, ACEL 2025</w:t>
      </w:r>
    </w:p>
    <w:p w:rsidR="00684CFD" w:rsidRPr="001F669B" w:rsidRDefault="00684CFD" w:rsidP="001F669B">
      <w:pPr>
        <w:pStyle w:val="Paragraphedeliste"/>
        <w:numPr>
          <w:ilvl w:val="0"/>
          <w:numId w:val="51"/>
        </w:numPr>
        <w:jc w:val="both"/>
        <w:rPr>
          <w:rFonts w:ascii="Times New Roman" w:eastAsia="Century Gothic" w:hAnsi="Times New Roman" w:cs="Times New Roman"/>
          <w:color w:val="000000" w:themeColor="text1"/>
          <w:sz w:val="20"/>
          <w:szCs w:val="20"/>
          <w:lang w:eastAsia="en-US"/>
        </w:rPr>
      </w:pPr>
      <w:r w:rsidRPr="0019188C">
        <w:rPr>
          <w:rFonts w:ascii="Times New Roman" w:eastAsia="Century Gothic" w:hAnsi="Times New Roman" w:cs="Times New Roman"/>
          <w:i/>
          <w:iCs/>
          <w:color w:val="000000" w:themeColor="text1"/>
          <w:sz w:val="20"/>
          <w:szCs w:val="20"/>
          <w:lang w:eastAsia="en-US"/>
        </w:rPr>
        <w:t>Verticale Mémoire</w:t>
      </w:r>
      <w:r w:rsidRPr="001F669B">
        <w:rPr>
          <w:rFonts w:ascii="Times New Roman" w:eastAsia="Century Gothic" w:hAnsi="Times New Roman" w:cs="Times New Roman"/>
          <w:color w:val="000000" w:themeColor="text1"/>
          <w:sz w:val="20"/>
          <w:szCs w:val="20"/>
          <w:lang w:eastAsia="en-US"/>
        </w:rPr>
        <w:t xml:space="preserve"> (14 titres), cycle électroacoustique du Labyrinthe du </w:t>
      </w:r>
      <w:r w:rsidR="003E6C4A" w:rsidRPr="001F669B">
        <w:rPr>
          <w:rFonts w:ascii="Times New Roman" w:eastAsia="Century Gothic" w:hAnsi="Times New Roman" w:cs="Times New Roman"/>
          <w:color w:val="000000" w:themeColor="text1"/>
          <w:sz w:val="20"/>
          <w:szCs w:val="20"/>
          <w:lang w:eastAsia="en-US"/>
        </w:rPr>
        <w:t>temps, Centre</w:t>
      </w:r>
      <w:r w:rsidRPr="001F669B">
        <w:rPr>
          <w:rFonts w:ascii="Times New Roman" w:eastAsia="Century Gothic" w:hAnsi="Times New Roman" w:cs="Times New Roman"/>
          <w:color w:val="000000" w:themeColor="text1"/>
          <w:sz w:val="20"/>
          <w:szCs w:val="20"/>
          <w:lang w:eastAsia="en-US"/>
        </w:rPr>
        <w:t xml:space="preserve"> National de la Musique, Maison de la Musique Contemporaine, Institut International pour l’Innovation, la Création Artistique et la Recherche, 2022</w:t>
      </w:r>
    </w:p>
    <w:p w:rsidR="00684CFD" w:rsidRPr="001F669B" w:rsidRDefault="00684CFD" w:rsidP="001F669B">
      <w:pPr>
        <w:pStyle w:val="Paragraphedeliste"/>
        <w:numPr>
          <w:ilvl w:val="0"/>
          <w:numId w:val="51"/>
        </w:numPr>
        <w:jc w:val="both"/>
        <w:rPr>
          <w:rFonts w:ascii="Times New Roman" w:eastAsia="Century Gothic" w:hAnsi="Times New Roman" w:cs="Times New Roman"/>
          <w:color w:val="000000" w:themeColor="text1"/>
          <w:sz w:val="20"/>
          <w:szCs w:val="20"/>
          <w:lang w:eastAsia="en-US"/>
        </w:rPr>
      </w:pPr>
      <w:proofErr w:type="spellStart"/>
      <w:r w:rsidRPr="000B5491">
        <w:rPr>
          <w:rFonts w:ascii="Times New Roman" w:eastAsia="Century Gothic" w:hAnsi="Times New Roman" w:cs="Times New Roman"/>
          <w:i/>
          <w:iCs/>
          <w:color w:val="000000" w:themeColor="text1"/>
          <w:sz w:val="20"/>
          <w:szCs w:val="20"/>
          <w:lang w:eastAsia="en-US"/>
        </w:rPr>
        <w:t>Electroacoustic</w:t>
      </w:r>
      <w:proofErr w:type="spellEnd"/>
      <w:r w:rsidRPr="000B5491">
        <w:rPr>
          <w:rFonts w:ascii="Times New Roman" w:eastAsia="Century Gothic" w:hAnsi="Times New Roman" w:cs="Times New Roman"/>
          <w:i/>
          <w:iCs/>
          <w:color w:val="000000" w:themeColor="text1"/>
          <w:sz w:val="20"/>
          <w:szCs w:val="20"/>
          <w:lang w:eastAsia="en-US"/>
        </w:rPr>
        <w:t xml:space="preserve"> 1</w:t>
      </w:r>
      <w:r w:rsidRPr="001F669B">
        <w:rPr>
          <w:rFonts w:ascii="Times New Roman" w:eastAsia="Century Gothic" w:hAnsi="Times New Roman" w:cs="Times New Roman"/>
          <w:color w:val="000000" w:themeColor="text1"/>
          <w:sz w:val="20"/>
          <w:szCs w:val="20"/>
          <w:lang w:eastAsia="en-US"/>
        </w:rPr>
        <w:t xml:space="preserve"> (7 titres), UPC EAN 198003576506, 2022 </w:t>
      </w:r>
    </w:p>
    <w:p w:rsidR="00684CFD" w:rsidRPr="001F669B" w:rsidRDefault="00684CFD" w:rsidP="001F669B">
      <w:pPr>
        <w:pStyle w:val="Paragraphedeliste"/>
        <w:numPr>
          <w:ilvl w:val="0"/>
          <w:numId w:val="51"/>
        </w:numPr>
        <w:jc w:val="both"/>
        <w:rPr>
          <w:rFonts w:ascii="Times New Roman" w:eastAsia="Century Gothic" w:hAnsi="Times New Roman" w:cs="Times New Roman"/>
          <w:color w:val="000000" w:themeColor="text1"/>
          <w:sz w:val="20"/>
          <w:szCs w:val="20"/>
          <w:lang w:eastAsia="en-US"/>
        </w:rPr>
      </w:pPr>
      <w:r w:rsidRPr="000B5491">
        <w:rPr>
          <w:rFonts w:ascii="Times New Roman" w:eastAsia="Century Gothic" w:hAnsi="Times New Roman" w:cs="Times New Roman"/>
          <w:i/>
          <w:iCs/>
          <w:color w:val="000000" w:themeColor="text1"/>
          <w:sz w:val="20"/>
          <w:szCs w:val="20"/>
          <w:lang w:eastAsia="en-US"/>
        </w:rPr>
        <w:t>Meta-instrument 1</w:t>
      </w:r>
      <w:r w:rsidRPr="001F669B">
        <w:rPr>
          <w:rFonts w:ascii="Times New Roman" w:eastAsia="Century Gothic" w:hAnsi="Times New Roman" w:cs="Times New Roman"/>
          <w:color w:val="000000" w:themeColor="text1"/>
          <w:sz w:val="20"/>
          <w:szCs w:val="20"/>
          <w:lang w:eastAsia="en-US"/>
        </w:rPr>
        <w:t xml:space="preserve"> (13 titres), UPC EAN 198003568464, 2022</w:t>
      </w:r>
    </w:p>
    <w:p w:rsidR="00684CFD" w:rsidRPr="001F669B" w:rsidRDefault="00684CFD" w:rsidP="001F669B">
      <w:pPr>
        <w:pStyle w:val="Paragraphedeliste"/>
        <w:numPr>
          <w:ilvl w:val="0"/>
          <w:numId w:val="51"/>
        </w:numPr>
        <w:jc w:val="both"/>
        <w:rPr>
          <w:rFonts w:ascii="Times New Roman" w:eastAsia="Century Gothic" w:hAnsi="Times New Roman" w:cs="Times New Roman"/>
          <w:color w:val="000000" w:themeColor="text1"/>
          <w:sz w:val="20"/>
          <w:szCs w:val="20"/>
          <w:lang w:eastAsia="en-US"/>
        </w:rPr>
      </w:pPr>
      <w:r w:rsidRPr="000B5491">
        <w:rPr>
          <w:rFonts w:ascii="Times New Roman" w:eastAsia="Century Gothic" w:hAnsi="Times New Roman" w:cs="Times New Roman"/>
          <w:i/>
          <w:iCs/>
          <w:color w:val="000000" w:themeColor="text1"/>
          <w:sz w:val="20"/>
          <w:szCs w:val="20"/>
          <w:lang w:eastAsia="en-US"/>
        </w:rPr>
        <w:t>Dialogues imaginaires</w:t>
      </w:r>
      <w:r w:rsidRPr="001F669B">
        <w:rPr>
          <w:rFonts w:ascii="Times New Roman" w:eastAsia="Century Gothic" w:hAnsi="Times New Roman" w:cs="Times New Roman"/>
          <w:color w:val="000000" w:themeColor="text1"/>
          <w:sz w:val="20"/>
          <w:szCs w:val="20"/>
          <w:lang w:eastAsia="en-US"/>
        </w:rPr>
        <w:t xml:space="preserve"> (9 titres), </w:t>
      </w:r>
      <w:proofErr w:type="spellStart"/>
      <w:r w:rsidRPr="001F669B">
        <w:rPr>
          <w:rFonts w:ascii="Times New Roman" w:eastAsia="Century Gothic" w:hAnsi="Times New Roman" w:cs="Times New Roman"/>
          <w:color w:val="000000" w:themeColor="text1"/>
          <w:sz w:val="20"/>
          <w:szCs w:val="20"/>
          <w:lang w:eastAsia="en-US"/>
        </w:rPr>
        <w:t>Mfa</w:t>
      </w:r>
      <w:proofErr w:type="spellEnd"/>
      <w:r w:rsidRPr="001F669B">
        <w:rPr>
          <w:rFonts w:ascii="Times New Roman" w:eastAsia="Century Gothic" w:hAnsi="Times New Roman" w:cs="Times New Roman"/>
          <w:color w:val="000000" w:themeColor="text1"/>
          <w:sz w:val="20"/>
          <w:szCs w:val="20"/>
          <w:lang w:eastAsia="en-US"/>
        </w:rPr>
        <w:t xml:space="preserve">, Radio-France, 3icar, Inactuelles </w:t>
      </w:r>
      <w:proofErr w:type="spellStart"/>
      <w:r w:rsidRPr="001F669B">
        <w:rPr>
          <w:rFonts w:ascii="Times New Roman" w:eastAsia="Century Gothic" w:hAnsi="Times New Roman" w:cs="Times New Roman"/>
          <w:color w:val="000000" w:themeColor="text1"/>
          <w:sz w:val="20"/>
          <w:szCs w:val="20"/>
          <w:lang w:eastAsia="en-US"/>
        </w:rPr>
        <w:t>Tschann</w:t>
      </w:r>
      <w:proofErr w:type="spellEnd"/>
      <w:r w:rsidRPr="001F669B">
        <w:rPr>
          <w:rFonts w:ascii="Times New Roman" w:eastAsia="Century Gothic" w:hAnsi="Times New Roman" w:cs="Times New Roman"/>
          <w:color w:val="000000" w:themeColor="text1"/>
          <w:sz w:val="20"/>
          <w:szCs w:val="20"/>
          <w:lang w:eastAsia="en-US"/>
        </w:rPr>
        <w:t xml:space="preserve"> Paris, 2010 (CD monographique de Gérando) </w:t>
      </w: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r w:rsidRPr="00FF1B8E">
        <w:rPr>
          <w:rFonts w:ascii="Times New Roman" w:eastAsia="Century Gothic" w:hAnsi="Times New Roman" w:cs="Times New Roman"/>
          <w:color w:val="000000" w:themeColor="text1"/>
          <w:sz w:val="20"/>
          <w:szCs w:val="20"/>
          <w:lang w:eastAsia="en-US"/>
        </w:rPr>
        <w:t>Extraits de publications</w:t>
      </w:r>
    </w:p>
    <w:p w:rsidR="00684CFD" w:rsidRPr="00FF1B8E" w:rsidRDefault="00684CFD" w:rsidP="00827FDF">
      <w:pPr>
        <w:jc w:val="both"/>
        <w:rPr>
          <w:rFonts w:ascii="Times New Roman" w:eastAsia="Century Gothic" w:hAnsi="Times New Roman" w:cs="Times New Roman"/>
          <w:color w:val="000000" w:themeColor="text1"/>
          <w:sz w:val="20"/>
          <w:szCs w:val="20"/>
          <w:lang w:eastAsia="en-US"/>
        </w:rPr>
      </w:pPr>
    </w:p>
    <w:p w:rsidR="00684CFD" w:rsidRPr="0019188C" w:rsidRDefault="00684CFD" w:rsidP="0019188C">
      <w:pPr>
        <w:pStyle w:val="Paragraphedeliste"/>
        <w:numPr>
          <w:ilvl w:val="0"/>
          <w:numId w:val="52"/>
        </w:numPr>
        <w:jc w:val="both"/>
        <w:rPr>
          <w:rFonts w:ascii="Times New Roman" w:eastAsia="Century Gothic" w:hAnsi="Times New Roman" w:cs="Times New Roman"/>
          <w:color w:val="000000" w:themeColor="text1"/>
          <w:sz w:val="20"/>
          <w:szCs w:val="20"/>
          <w:lang w:eastAsia="en-US"/>
        </w:rPr>
      </w:pPr>
      <w:r w:rsidRPr="00071F86">
        <w:rPr>
          <w:rFonts w:ascii="Times New Roman" w:eastAsia="Century Gothic" w:hAnsi="Times New Roman" w:cs="Times New Roman"/>
          <w:i/>
          <w:iCs/>
          <w:color w:val="000000" w:themeColor="text1"/>
          <w:sz w:val="20"/>
          <w:szCs w:val="20"/>
          <w:lang w:eastAsia="en-US"/>
        </w:rPr>
        <w:t>Le labyrinthe du temps</w:t>
      </w:r>
      <w:r w:rsidRPr="0019188C">
        <w:rPr>
          <w:rFonts w:ascii="Times New Roman" w:eastAsia="Century Gothic" w:hAnsi="Times New Roman" w:cs="Times New Roman"/>
          <w:color w:val="000000" w:themeColor="text1"/>
          <w:sz w:val="20"/>
          <w:szCs w:val="20"/>
          <w:lang w:eastAsia="en-US"/>
        </w:rPr>
        <w:t xml:space="preserve"> (ouvrage d’art, image de synthèse et textes de Stéphane de Gérando), Paris, 3icar /</w:t>
      </w:r>
      <w:proofErr w:type="spellStart"/>
      <w:r w:rsidRPr="0019188C">
        <w:rPr>
          <w:rFonts w:ascii="Times New Roman" w:eastAsia="Century Gothic" w:hAnsi="Times New Roman" w:cs="Times New Roman"/>
          <w:color w:val="000000" w:themeColor="text1"/>
          <w:sz w:val="20"/>
          <w:szCs w:val="20"/>
          <w:lang w:eastAsia="en-US"/>
        </w:rPr>
        <w:t>icarEditions</w:t>
      </w:r>
      <w:proofErr w:type="spellEnd"/>
      <w:r w:rsidRPr="0019188C">
        <w:rPr>
          <w:rFonts w:ascii="Times New Roman" w:eastAsia="Century Gothic" w:hAnsi="Times New Roman" w:cs="Times New Roman"/>
          <w:color w:val="000000" w:themeColor="text1"/>
          <w:sz w:val="20"/>
          <w:szCs w:val="20"/>
          <w:lang w:eastAsia="en-US"/>
        </w:rPr>
        <w:t>, 2013.</w:t>
      </w:r>
    </w:p>
    <w:p w:rsidR="00684CFD" w:rsidRPr="0019188C" w:rsidRDefault="00684CFD" w:rsidP="0019188C">
      <w:pPr>
        <w:pStyle w:val="Paragraphedeliste"/>
        <w:numPr>
          <w:ilvl w:val="0"/>
          <w:numId w:val="52"/>
        </w:numPr>
        <w:jc w:val="both"/>
        <w:rPr>
          <w:rFonts w:ascii="Times New Roman" w:eastAsia="Century Gothic" w:hAnsi="Times New Roman" w:cs="Times New Roman"/>
          <w:color w:val="000000" w:themeColor="text1"/>
          <w:sz w:val="20"/>
          <w:szCs w:val="20"/>
          <w:lang w:eastAsia="en-US"/>
        </w:rPr>
      </w:pPr>
      <w:r w:rsidRPr="00B96BFC">
        <w:rPr>
          <w:rFonts w:ascii="Times New Roman" w:eastAsia="Century Gothic" w:hAnsi="Times New Roman" w:cs="Times New Roman"/>
          <w:i/>
          <w:iCs/>
          <w:color w:val="000000" w:themeColor="text1"/>
          <w:sz w:val="20"/>
          <w:szCs w:val="20"/>
          <w:lang w:eastAsia="en-US"/>
        </w:rPr>
        <w:t>L’œuvre contemporaine à l’épreuve du concept</w:t>
      </w:r>
      <w:r w:rsidRPr="0019188C">
        <w:rPr>
          <w:rFonts w:ascii="Times New Roman" w:eastAsia="Century Gothic" w:hAnsi="Times New Roman" w:cs="Times New Roman"/>
          <w:color w:val="000000" w:themeColor="text1"/>
          <w:sz w:val="20"/>
          <w:szCs w:val="20"/>
          <w:lang w:eastAsia="en-US"/>
        </w:rPr>
        <w:t xml:space="preserve">, préface de Paul </w:t>
      </w:r>
      <w:proofErr w:type="spellStart"/>
      <w:r w:rsidRPr="0019188C">
        <w:rPr>
          <w:rFonts w:ascii="Times New Roman" w:eastAsia="Century Gothic" w:hAnsi="Times New Roman" w:cs="Times New Roman"/>
          <w:color w:val="000000" w:themeColor="text1"/>
          <w:sz w:val="20"/>
          <w:szCs w:val="20"/>
          <w:lang w:eastAsia="en-US"/>
        </w:rPr>
        <w:t>Méfano</w:t>
      </w:r>
      <w:proofErr w:type="spellEnd"/>
      <w:r w:rsidRPr="0019188C">
        <w:rPr>
          <w:rFonts w:ascii="Times New Roman" w:eastAsia="Century Gothic" w:hAnsi="Times New Roman" w:cs="Times New Roman"/>
          <w:color w:val="000000" w:themeColor="text1"/>
          <w:sz w:val="20"/>
          <w:szCs w:val="20"/>
          <w:lang w:eastAsia="en-US"/>
        </w:rPr>
        <w:t xml:space="preserve">, postface de Jean-Yves Bosseur, Paris, </w:t>
      </w:r>
      <w:proofErr w:type="spellStart"/>
      <w:r w:rsidRPr="0019188C">
        <w:rPr>
          <w:rFonts w:ascii="Times New Roman" w:eastAsia="Century Gothic" w:hAnsi="Times New Roman" w:cs="Times New Roman"/>
          <w:color w:val="000000" w:themeColor="text1"/>
          <w:sz w:val="20"/>
          <w:szCs w:val="20"/>
          <w:lang w:eastAsia="en-US"/>
        </w:rPr>
        <w:t>L'Harmattan</w:t>
      </w:r>
      <w:proofErr w:type="spellEnd"/>
      <w:r w:rsidRPr="0019188C">
        <w:rPr>
          <w:rFonts w:ascii="Times New Roman" w:eastAsia="Century Gothic" w:hAnsi="Times New Roman" w:cs="Times New Roman"/>
          <w:color w:val="000000" w:themeColor="text1"/>
          <w:sz w:val="20"/>
          <w:szCs w:val="20"/>
          <w:lang w:eastAsia="en-US"/>
        </w:rPr>
        <w:t xml:space="preserve"> avec le CNRS et Paris I, 2012.</w:t>
      </w:r>
    </w:p>
    <w:p w:rsidR="00684CFD" w:rsidRPr="0019188C" w:rsidRDefault="00684CFD" w:rsidP="0019188C">
      <w:pPr>
        <w:pStyle w:val="Paragraphedeliste"/>
        <w:numPr>
          <w:ilvl w:val="0"/>
          <w:numId w:val="52"/>
        </w:numPr>
        <w:jc w:val="both"/>
        <w:rPr>
          <w:rFonts w:ascii="Times New Roman" w:hAnsi="Times New Roman" w:cs="Times New Roman"/>
          <w:bCs/>
          <w:color w:val="000000" w:themeColor="text1"/>
          <w:sz w:val="20"/>
          <w:szCs w:val="20"/>
        </w:rPr>
      </w:pPr>
      <w:r w:rsidRPr="005D6A8D">
        <w:rPr>
          <w:rFonts w:ascii="Times New Roman" w:eastAsia="Century Gothic" w:hAnsi="Times New Roman" w:cs="Times New Roman"/>
          <w:i/>
          <w:iCs/>
          <w:color w:val="000000" w:themeColor="text1"/>
          <w:sz w:val="20"/>
          <w:szCs w:val="20"/>
          <w:lang w:eastAsia="en-US"/>
        </w:rPr>
        <w:t>Dialogues imaginaires. Une expérience de la création contemporaine et de la recherche</w:t>
      </w:r>
      <w:r w:rsidRPr="0019188C">
        <w:rPr>
          <w:rFonts w:ascii="Times New Roman" w:eastAsia="Century Gothic" w:hAnsi="Times New Roman" w:cs="Times New Roman"/>
          <w:color w:val="000000" w:themeColor="text1"/>
          <w:sz w:val="20"/>
          <w:szCs w:val="20"/>
          <w:lang w:eastAsia="en-US"/>
        </w:rPr>
        <w:t xml:space="preserve">, Paris, Inactuelles, 2010 (version anglaise Julien </w:t>
      </w:r>
      <w:proofErr w:type="spellStart"/>
      <w:r w:rsidRPr="0019188C">
        <w:rPr>
          <w:rFonts w:ascii="Times New Roman" w:eastAsia="Century Gothic" w:hAnsi="Times New Roman" w:cs="Times New Roman"/>
          <w:color w:val="000000" w:themeColor="text1"/>
          <w:sz w:val="20"/>
          <w:szCs w:val="20"/>
          <w:lang w:eastAsia="en-US"/>
        </w:rPr>
        <w:t>Elis</w:t>
      </w:r>
      <w:proofErr w:type="spellEnd"/>
      <w:r w:rsidRPr="0019188C">
        <w:rPr>
          <w:rFonts w:ascii="Times New Roman" w:eastAsia="Century Gothic" w:hAnsi="Times New Roman" w:cs="Times New Roman"/>
          <w:color w:val="000000" w:themeColor="text1"/>
          <w:sz w:val="20"/>
          <w:szCs w:val="20"/>
          <w:lang w:eastAsia="en-US"/>
        </w:rPr>
        <w:t>).</w:t>
      </w:r>
    </w:p>
    <w:p w:rsidR="00272626" w:rsidRPr="00FF1B8E" w:rsidRDefault="00272626">
      <w:pPr>
        <w:rPr>
          <w:rFonts w:ascii="Times New Roman" w:hAnsi="Times New Roman" w:cs="Times New Roman"/>
          <w:color w:val="000000" w:themeColor="text1"/>
          <w:sz w:val="20"/>
          <w:szCs w:val="20"/>
        </w:rPr>
      </w:pPr>
    </w:p>
    <w:p w:rsidR="003B182B" w:rsidRPr="00FF1B8E" w:rsidRDefault="003B182B">
      <w:pPr>
        <w:rPr>
          <w:rFonts w:ascii="Times New Roman" w:hAnsi="Times New Roman" w:cs="Times New Roman"/>
          <w:color w:val="000000" w:themeColor="text1"/>
          <w:sz w:val="20"/>
          <w:szCs w:val="20"/>
        </w:rPr>
      </w:pPr>
    </w:p>
    <w:p w:rsidR="00D329B4" w:rsidRPr="00FF1B8E" w:rsidRDefault="00D329B4">
      <w:pPr>
        <w:rPr>
          <w:rFonts w:ascii="Times New Roman" w:hAnsi="Times New Roman" w:cs="Times New Roman"/>
          <w:b/>
          <w:color w:val="000000" w:themeColor="text1"/>
          <w:sz w:val="20"/>
          <w:szCs w:val="20"/>
        </w:rPr>
      </w:pPr>
      <w:r w:rsidRPr="00FF1B8E">
        <w:rPr>
          <w:rFonts w:ascii="Times New Roman" w:hAnsi="Times New Roman" w:cs="Times New Roman"/>
          <w:b/>
          <w:color w:val="000000" w:themeColor="text1"/>
          <w:sz w:val="20"/>
          <w:szCs w:val="20"/>
        </w:rPr>
        <w:br w:type="page"/>
      </w:r>
    </w:p>
    <w:p w:rsidR="003B182B" w:rsidRPr="00025E8F" w:rsidRDefault="003B182B">
      <w:pPr>
        <w:pStyle w:val="Paragraphedeliste"/>
        <w:widowControl w:val="0"/>
        <w:numPr>
          <w:ilvl w:val="1"/>
          <w:numId w:val="42"/>
        </w:numPr>
        <w:pBdr>
          <w:bottom w:val="single" w:sz="4" w:space="1" w:color="auto"/>
        </w:pBdr>
        <w:autoSpaceDE w:val="0"/>
        <w:autoSpaceDN w:val="0"/>
        <w:adjustRightInd w:val="0"/>
        <w:jc w:val="both"/>
        <w:rPr>
          <w:rFonts w:ascii="Times New Roman" w:hAnsi="Times New Roman" w:cs="Times New Roman"/>
          <w:b/>
          <w:color w:val="0070C0"/>
        </w:rPr>
      </w:pPr>
      <w:r w:rsidRPr="00025E8F">
        <w:rPr>
          <w:rFonts w:ascii="Times New Roman" w:hAnsi="Times New Roman" w:cs="Times New Roman"/>
          <w:b/>
          <w:color w:val="0070C0"/>
        </w:rPr>
        <w:lastRenderedPageBreak/>
        <w:t>AU SUJET DE GERANDO</w:t>
      </w:r>
    </w:p>
    <w:p w:rsidR="00D329B4" w:rsidRPr="00FF1B8E" w:rsidRDefault="00D329B4">
      <w:pPr>
        <w:rPr>
          <w:rFonts w:ascii="Times New Roman" w:hAnsi="Times New Roman" w:cs="Times New Roman"/>
          <w:b/>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Dans son ouvrage, </w:t>
      </w:r>
      <w:r w:rsidRPr="00FF1B8E">
        <w:rPr>
          <w:rFonts w:ascii="Times New Roman" w:hAnsi="Times New Roman" w:cs="Times New Roman"/>
          <w:i/>
          <w:color w:val="000000" w:themeColor="text1"/>
          <w:sz w:val="20"/>
          <w:szCs w:val="20"/>
        </w:rPr>
        <w:t>Musique contemporaine. Aide-mémoire - exemples et définition</w:t>
      </w:r>
      <w:r w:rsidRPr="00FF1B8E">
        <w:rPr>
          <w:rFonts w:ascii="Times New Roman" w:hAnsi="Times New Roman" w:cs="Times New Roman"/>
          <w:color w:val="000000" w:themeColor="text1"/>
          <w:sz w:val="20"/>
          <w:szCs w:val="20"/>
        </w:rPr>
        <w:t xml:space="preserve">, aux éditions Durand (p. 98), Bruno </w:t>
      </w:r>
      <w:proofErr w:type="spellStart"/>
      <w:r w:rsidRPr="00FF1B8E">
        <w:rPr>
          <w:rFonts w:ascii="Times New Roman" w:hAnsi="Times New Roman" w:cs="Times New Roman"/>
          <w:color w:val="000000" w:themeColor="text1"/>
          <w:sz w:val="20"/>
          <w:szCs w:val="20"/>
        </w:rPr>
        <w:t>Giner</w:t>
      </w:r>
      <w:proofErr w:type="spellEnd"/>
      <w:r w:rsidRPr="00FF1B8E">
        <w:rPr>
          <w:rFonts w:ascii="Times New Roman" w:hAnsi="Times New Roman" w:cs="Times New Roman"/>
          <w:color w:val="000000" w:themeColor="text1"/>
          <w:sz w:val="20"/>
          <w:szCs w:val="20"/>
        </w:rPr>
        <w:t xml:space="preserve"> classe Stéphane de Gérando parmi une nouvelle génération de compositeur qui "témoigne d'une activité prolixe, intense". </w:t>
      </w:r>
    </w:p>
    <w:p w:rsidR="00D329B4" w:rsidRPr="00FF1B8E" w:rsidRDefault="00D329B4" w:rsidP="00D329B4">
      <w:pPr>
        <w:jc w:val="both"/>
        <w:rPr>
          <w:rFonts w:ascii="Times New Roman" w:hAnsi="Times New Roman" w:cs="Times New Roman"/>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Alain </w:t>
      </w:r>
      <w:proofErr w:type="spellStart"/>
      <w:r w:rsidRPr="00FF1B8E">
        <w:rPr>
          <w:rFonts w:ascii="Times New Roman" w:hAnsi="Times New Roman" w:cs="Times New Roman"/>
          <w:color w:val="000000" w:themeColor="text1"/>
          <w:sz w:val="20"/>
          <w:szCs w:val="20"/>
        </w:rPr>
        <w:t>Bancquart</w:t>
      </w:r>
      <w:proofErr w:type="spellEnd"/>
      <w:r w:rsidRPr="00FF1B8E">
        <w:rPr>
          <w:rFonts w:ascii="Times New Roman" w:hAnsi="Times New Roman" w:cs="Times New Roman"/>
          <w:color w:val="000000" w:themeColor="text1"/>
          <w:sz w:val="20"/>
          <w:szCs w:val="20"/>
        </w:rPr>
        <w:t xml:space="preserve">, professeur de composition au Conservatoire National Supérieur de Musique et de Danse de Paris et Conseiller aux études décrit dès 1992 le travail « ambitieux » de Stéphane de Gérando, « une imagination très personnelle, dont l’audace et la perspicacité sont vivement intéressantes ». « Chacune de ses partitions dénote une véritable puissance de conception ».   </w:t>
      </w:r>
    </w:p>
    <w:p w:rsidR="00D329B4" w:rsidRPr="00FF1B8E" w:rsidRDefault="00D329B4" w:rsidP="00D329B4">
      <w:pPr>
        <w:jc w:val="both"/>
        <w:rPr>
          <w:rFonts w:ascii="Times New Roman" w:hAnsi="Times New Roman" w:cs="Times New Roman"/>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Paul </w:t>
      </w:r>
      <w:proofErr w:type="spellStart"/>
      <w:r w:rsidRPr="00FF1B8E">
        <w:rPr>
          <w:rFonts w:ascii="Times New Roman" w:hAnsi="Times New Roman" w:cs="Times New Roman"/>
          <w:color w:val="000000" w:themeColor="text1"/>
          <w:sz w:val="20"/>
          <w:szCs w:val="20"/>
        </w:rPr>
        <w:t>Méfano</w:t>
      </w:r>
      <w:proofErr w:type="spellEnd"/>
      <w:r w:rsidRPr="00FF1B8E">
        <w:rPr>
          <w:rFonts w:ascii="Times New Roman" w:hAnsi="Times New Roman" w:cs="Times New Roman"/>
          <w:color w:val="000000" w:themeColor="text1"/>
          <w:sz w:val="20"/>
          <w:szCs w:val="20"/>
        </w:rPr>
        <w:t xml:space="preserve">, compositeur, chef d’orchestre, fondateur de l'ensemble 2e2M, ancien professeur au conservatoire de Paris et directeur du conservatoire de Versailles évoque (ISBN 9782296562837, pp.7-8) le travail de recherche et de composition de Stéphane de Gérando comme "une tentative d'unification du tout".  Stéphane de Gérando « allie la force tellurique d’un Varèse avec la cruauté méticuleuse et objective de Pierre Boulez, retrouvant l’essentiel d’un souffle fort". Paul </w:t>
      </w:r>
      <w:proofErr w:type="spellStart"/>
      <w:r w:rsidRPr="00FF1B8E">
        <w:rPr>
          <w:rFonts w:ascii="Times New Roman" w:hAnsi="Times New Roman" w:cs="Times New Roman"/>
          <w:color w:val="000000" w:themeColor="text1"/>
          <w:sz w:val="20"/>
          <w:szCs w:val="20"/>
        </w:rPr>
        <w:t>Méfano</w:t>
      </w:r>
      <w:proofErr w:type="spellEnd"/>
      <w:r w:rsidRPr="00FF1B8E">
        <w:rPr>
          <w:rFonts w:ascii="Times New Roman" w:hAnsi="Times New Roman" w:cs="Times New Roman"/>
          <w:color w:val="000000" w:themeColor="text1"/>
          <w:sz w:val="20"/>
          <w:szCs w:val="20"/>
        </w:rPr>
        <w:t xml:space="preserve"> décrit une jonction éclairante entre le langage musical de Gérando et la réflexion : "on y retrouve diversité, une originalité et une harmonie unificatrice". </w:t>
      </w:r>
    </w:p>
    <w:p w:rsidR="00D329B4" w:rsidRPr="00FF1B8E" w:rsidRDefault="00D329B4" w:rsidP="00D329B4">
      <w:pPr>
        <w:jc w:val="both"/>
        <w:rPr>
          <w:rFonts w:ascii="Times New Roman" w:hAnsi="Times New Roman" w:cs="Times New Roman"/>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Jean-Yves Bosseur, compositeur, chercheur, directeur de recherche au CNRS, souligne la double démarche de chercheur  et de compositeur de Gérando qui se conjugue de "manière incontestablement féconde", rappelant par ailleurs les résultats  d'une recherche  de Gérando au sujet du concept de création, "un double mouvement qui s'oppose, d'un côté une absence, l'œuvre tendant de ma manière  asymptotique vers un absolu qu'elle ne saurait atteindre, de l'autre une présence offrant la possibilité de pressentir un tel mouvement, lors de la manifestation concrète de l'acte de création". Jean-Yves Bosseur annonce qu'il s'agit là "d'un enjeu fondamental que Stéphane de Gérando assume pleinement, aussi bien dans sa réflexion que dans sa pratique" (ISBN 9782296562837, pp.179-181). </w:t>
      </w:r>
    </w:p>
    <w:p w:rsidR="00D329B4" w:rsidRPr="00FF1B8E" w:rsidRDefault="00D329B4" w:rsidP="00D329B4">
      <w:pPr>
        <w:jc w:val="both"/>
        <w:rPr>
          <w:rFonts w:ascii="Times New Roman" w:hAnsi="Times New Roman" w:cs="Times New Roman"/>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Costin </w:t>
      </w:r>
      <w:proofErr w:type="spellStart"/>
      <w:r w:rsidRPr="00FF1B8E">
        <w:rPr>
          <w:rFonts w:ascii="Times New Roman" w:hAnsi="Times New Roman" w:cs="Times New Roman"/>
          <w:color w:val="000000" w:themeColor="text1"/>
          <w:sz w:val="20"/>
          <w:szCs w:val="20"/>
        </w:rPr>
        <w:t>Miereanu</w:t>
      </w:r>
      <w:proofErr w:type="spellEnd"/>
      <w:r w:rsidRPr="00FF1B8E">
        <w:rPr>
          <w:rFonts w:ascii="Times New Roman" w:hAnsi="Times New Roman" w:cs="Times New Roman"/>
          <w:color w:val="000000" w:themeColor="text1"/>
          <w:sz w:val="20"/>
          <w:szCs w:val="20"/>
        </w:rPr>
        <w:t xml:space="preserve">, compositeur et Professeur de Philosophie, Esthétique et Sciences de l’Art. Université Paris I, rapporte un travail « monumental », une « recherche originale de haut niveau musical et scientifique », « un regard différent », « conceptuellement tridimensionnel et topologique à la composition et la réception musicale », jalons importants pour l’établissement d 'une « poïétique ». </w:t>
      </w:r>
    </w:p>
    <w:p w:rsidR="00D329B4" w:rsidRPr="00FF1B8E" w:rsidRDefault="00D329B4" w:rsidP="00D329B4">
      <w:pPr>
        <w:jc w:val="both"/>
        <w:rPr>
          <w:rFonts w:ascii="Times New Roman" w:hAnsi="Times New Roman" w:cs="Times New Roman"/>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Jean-Pierre Armengaud, pianiste, ancien directeur artistique du Festival « Présences » de Radio France, Professeur à l'Université d'</w:t>
      </w:r>
      <w:proofErr w:type="spellStart"/>
      <w:r w:rsidRPr="00FF1B8E">
        <w:rPr>
          <w:rFonts w:ascii="Times New Roman" w:hAnsi="Times New Roman" w:cs="Times New Roman"/>
          <w:color w:val="000000" w:themeColor="text1"/>
          <w:sz w:val="20"/>
          <w:szCs w:val="20"/>
        </w:rPr>
        <w:t>Evry</w:t>
      </w:r>
      <w:proofErr w:type="spellEnd"/>
      <w:r w:rsidRPr="00FF1B8E">
        <w:rPr>
          <w:rFonts w:ascii="Times New Roman" w:hAnsi="Times New Roman" w:cs="Times New Roman"/>
          <w:color w:val="000000" w:themeColor="text1"/>
          <w:sz w:val="20"/>
          <w:szCs w:val="20"/>
        </w:rPr>
        <w:t xml:space="preserve">-Val d'Essonne souligne une « entreprise titanesque », une « pensée surréelle », un « modèle volcanique », une « énergie créatrice » « avec la volonté toujours poussée plus loin de dépassement des limites, la confrontation entre le contrôle des paramètres et la violence contingente d’un matériau chauffé à blanc, l'intrusion du hors-temps, du hors-logique dans un paramétrage pourtant tenu d'une main de fer ». « Paroxysme du geste et du cri du matériau, Stéphane de Gérando ajoute une distance, un questionnement, une lancinante remise en question, bref un doute presque ontologique ». </w:t>
      </w:r>
    </w:p>
    <w:p w:rsidR="00D329B4" w:rsidRPr="00FF1B8E" w:rsidRDefault="00D329B4" w:rsidP="00D329B4">
      <w:pPr>
        <w:jc w:val="both"/>
        <w:rPr>
          <w:rFonts w:ascii="Times New Roman" w:hAnsi="Times New Roman" w:cs="Times New Roman"/>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Plus récemment dans son article intitulé </w:t>
      </w:r>
      <w:r w:rsidRPr="00FF1B8E">
        <w:rPr>
          <w:rFonts w:ascii="Times New Roman" w:hAnsi="Times New Roman" w:cs="Times New Roman"/>
          <w:i/>
          <w:color w:val="000000" w:themeColor="text1"/>
          <w:sz w:val="20"/>
          <w:szCs w:val="20"/>
        </w:rPr>
        <w:t xml:space="preserve">Le Labyrinthe du temps et la Tour </w:t>
      </w:r>
      <w:proofErr w:type="spellStart"/>
      <w:r w:rsidRPr="00FF1B8E">
        <w:rPr>
          <w:rFonts w:ascii="Times New Roman" w:hAnsi="Times New Roman" w:cs="Times New Roman"/>
          <w:i/>
          <w:color w:val="000000" w:themeColor="text1"/>
          <w:sz w:val="20"/>
          <w:szCs w:val="20"/>
        </w:rPr>
        <w:t>Azadi</w:t>
      </w:r>
      <w:proofErr w:type="spellEnd"/>
      <w:r w:rsidRPr="00FF1B8E">
        <w:rPr>
          <w:rFonts w:ascii="Times New Roman" w:hAnsi="Times New Roman" w:cs="Times New Roman"/>
          <w:color w:val="000000" w:themeColor="text1"/>
          <w:sz w:val="20"/>
          <w:szCs w:val="20"/>
        </w:rPr>
        <w:t xml:space="preserve">.  </w:t>
      </w:r>
      <w:r w:rsidRPr="00FF1B8E">
        <w:rPr>
          <w:rFonts w:ascii="Times New Roman" w:hAnsi="Times New Roman" w:cs="Times New Roman"/>
          <w:i/>
          <w:color w:val="000000" w:themeColor="text1"/>
          <w:sz w:val="20"/>
          <w:szCs w:val="20"/>
        </w:rPr>
        <w:t>Œuvre de Stéphane de Gérando</w:t>
      </w:r>
      <w:r w:rsidRPr="00FF1B8E">
        <w:rPr>
          <w:rFonts w:ascii="Times New Roman" w:hAnsi="Times New Roman" w:cs="Times New Roman"/>
          <w:color w:val="000000" w:themeColor="text1"/>
          <w:sz w:val="20"/>
          <w:szCs w:val="20"/>
        </w:rPr>
        <w:t xml:space="preserve"> (publié dans </w:t>
      </w:r>
      <w:r w:rsidRPr="00FF1B8E">
        <w:rPr>
          <w:rFonts w:ascii="Times New Roman" w:hAnsi="Times New Roman" w:cs="Times New Roman"/>
          <w:i/>
          <w:color w:val="000000" w:themeColor="text1"/>
          <w:sz w:val="20"/>
          <w:szCs w:val="20"/>
        </w:rPr>
        <w:t>La revue de Téhéran</w:t>
      </w:r>
      <w:r w:rsidRPr="00FF1B8E">
        <w:rPr>
          <w:rFonts w:ascii="Times New Roman" w:hAnsi="Times New Roman" w:cs="Times New Roman"/>
          <w:color w:val="000000" w:themeColor="text1"/>
          <w:sz w:val="20"/>
          <w:szCs w:val="20"/>
        </w:rPr>
        <w:t xml:space="preserve">, mensuel culturel iranien en langue française, n° 154, cf. liens internet externes), </w:t>
      </w:r>
      <w:proofErr w:type="spellStart"/>
      <w:r w:rsidRPr="00FF1B8E">
        <w:rPr>
          <w:rFonts w:ascii="Times New Roman" w:hAnsi="Times New Roman" w:cs="Times New Roman"/>
          <w:color w:val="000000" w:themeColor="text1"/>
          <w:sz w:val="20"/>
          <w:szCs w:val="20"/>
        </w:rPr>
        <w:t>Arash</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Khalili</w:t>
      </w:r>
      <w:proofErr w:type="spellEnd"/>
      <w:r w:rsidRPr="00FF1B8E">
        <w:rPr>
          <w:rFonts w:ascii="Times New Roman" w:hAnsi="Times New Roman" w:cs="Times New Roman"/>
          <w:color w:val="000000" w:themeColor="text1"/>
          <w:sz w:val="20"/>
          <w:szCs w:val="20"/>
        </w:rPr>
        <w:t xml:space="preserve"> décrit </w:t>
      </w:r>
      <w:r w:rsidRPr="00FF1B8E">
        <w:rPr>
          <w:rFonts w:ascii="Times New Roman" w:hAnsi="Times New Roman" w:cs="Times New Roman"/>
          <w:i/>
          <w:color w:val="000000" w:themeColor="text1"/>
          <w:sz w:val="20"/>
          <w:szCs w:val="20"/>
        </w:rPr>
        <w:t>Le Labyrinthe du temps</w:t>
      </w:r>
      <w:r w:rsidRPr="00FF1B8E">
        <w:rPr>
          <w:rFonts w:ascii="Times New Roman" w:hAnsi="Times New Roman" w:cs="Times New Roman"/>
          <w:color w:val="000000" w:themeColor="text1"/>
          <w:sz w:val="20"/>
          <w:szCs w:val="20"/>
        </w:rPr>
        <w:t xml:space="preserve"> comme un spectacle visuel et sonore, un voyage à travers différentes échelles du temps. Il explique que Le Labyrinthe</w:t>
      </w:r>
      <w:r w:rsidRPr="00FF1B8E">
        <w:rPr>
          <w:rFonts w:ascii="Times New Roman" w:hAnsi="Times New Roman" w:cs="Times New Roman"/>
          <w:i/>
          <w:color w:val="000000" w:themeColor="text1"/>
          <w:sz w:val="20"/>
          <w:szCs w:val="20"/>
        </w:rPr>
        <w:t xml:space="preserve"> du temps</w:t>
      </w:r>
      <w:r w:rsidRPr="00FF1B8E">
        <w:rPr>
          <w:rFonts w:ascii="Times New Roman" w:hAnsi="Times New Roman" w:cs="Times New Roman"/>
          <w:color w:val="000000" w:themeColor="text1"/>
          <w:sz w:val="20"/>
          <w:szCs w:val="20"/>
        </w:rPr>
        <w:t xml:space="preserve"> est une œuvre en développement permanent, comprenant des grands « cycles » et des « satellites » avec la multiplication de techniques, déformation ou invention par superposition, processus algorithmiques, présentation artistique du concept d’absence/présence, fragmentation de la mémoire. Il souligne que cette œuvre a aussi pour objectif de susciter de nouvelles formes de collaborations scientifiques afin d’envisager des perspectives originales de création (de nature conceptuelle et liées à la réalisation d’une œuvre) : « une des trajectoires du Labyrinthe tend vers une tentative d’unification du tout, la recherche d’un métalangage propre à unifier l’écriture des sens et des pratiques artistiques ».</w:t>
      </w:r>
    </w:p>
    <w:p w:rsidR="00D329B4" w:rsidRPr="00FF1B8E" w:rsidRDefault="00D329B4" w:rsidP="00D329B4">
      <w:pPr>
        <w:jc w:val="both"/>
        <w:rPr>
          <w:rFonts w:ascii="Times New Roman" w:hAnsi="Times New Roman" w:cs="Times New Roman"/>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A partir de 2007, avec le développement des tableaux numériques de Stéphane de Gérando,  la presse nationale ou internationale souligne "un concept original", "une œuvre hybride où l’image, le son et la technologie se conjuguent" (Christy Granja, Art et Décoration n°  436 septembre 2007), œuvres s'affichant "sur un écran plat accroché au mur tel un tableau virtuel sans cesse en mouvement"  (François Bliss  de la </w:t>
      </w:r>
      <w:proofErr w:type="spellStart"/>
      <w:r w:rsidRPr="00FF1B8E">
        <w:rPr>
          <w:rFonts w:ascii="Times New Roman" w:hAnsi="Times New Roman" w:cs="Times New Roman"/>
          <w:color w:val="000000" w:themeColor="text1"/>
          <w:sz w:val="20"/>
          <w:szCs w:val="20"/>
        </w:rPr>
        <w:t>Boissiere</w:t>
      </w:r>
      <w:proofErr w:type="spellEnd"/>
      <w:r w:rsidRPr="00FF1B8E">
        <w:rPr>
          <w:rFonts w:ascii="Times New Roman" w:hAnsi="Times New Roman" w:cs="Times New Roman"/>
          <w:color w:val="000000" w:themeColor="text1"/>
          <w:sz w:val="20"/>
          <w:szCs w:val="20"/>
        </w:rPr>
        <w:t xml:space="preserve">, Les  années  </w:t>
      </w:r>
      <w:proofErr w:type="spellStart"/>
      <w:r w:rsidRPr="00FF1B8E">
        <w:rPr>
          <w:rFonts w:ascii="Times New Roman" w:hAnsi="Times New Roman" w:cs="Times New Roman"/>
          <w:color w:val="000000" w:themeColor="text1"/>
          <w:sz w:val="20"/>
          <w:szCs w:val="20"/>
        </w:rPr>
        <w:t>lazer</w:t>
      </w:r>
      <w:proofErr w:type="spellEnd"/>
      <w:r w:rsidRPr="00FF1B8E">
        <w:rPr>
          <w:rFonts w:ascii="Times New Roman" w:hAnsi="Times New Roman" w:cs="Times New Roman"/>
          <w:color w:val="000000" w:themeColor="text1"/>
          <w:sz w:val="20"/>
          <w:szCs w:val="20"/>
        </w:rPr>
        <w:t xml:space="preserve">  n°134  - septembre  2007), une association entre "l'art et la high tech" (Clément </w:t>
      </w:r>
      <w:proofErr w:type="spellStart"/>
      <w:r w:rsidRPr="00FF1B8E">
        <w:rPr>
          <w:rFonts w:ascii="Times New Roman" w:hAnsi="Times New Roman" w:cs="Times New Roman"/>
          <w:color w:val="000000" w:themeColor="text1"/>
          <w:sz w:val="20"/>
          <w:szCs w:val="20"/>
        </w:rPr>
        <w:t>Pétreault</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Ecran</w:t>
      </w:r>
      <w:proofErr w:type="spellEnd"/>
      <w:r w:rsidRPr="00FF1B8E">
        <w:rPr>
          <w:rFonts w:ascii="Times New Roman" w:hAnsi="Times New Roman" w:cs="Times New Roman"/>
          <w:color w:val="000000" w:themeColor="text1"/>
          <w:sz w:val="20"/>
          <w:szCs w:val="20"/>
        </w:rPr>
        <w:t xml:space="preserve"> plan  magazine n°8 - août septembre 2007), la création de peintures virtuelles, "l'œuvre d'art n'étant plus figée", "se métamorphose elle-même", "suspendue entre un objet de design et une création réinventée" (</w:t>
      </w:r>
      <w:proofErr w:type="spellStart"/>
      <w:r w:rsidRPr="00FF1B8E">
        <w:rPr>
          <w:rFonts w:ascii="Times New Roman" w:hAnsi="Times New Roman" w:cs="Times New Roman"/>
          <w:color w:val="000000" w:themeColor="text1"/>
          <w:sz w:val="20"/>
          <w:szCs w:val="20"/>
        </w:rPr>
        <w:t>Giorgia</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Vaccari</w:t>
      </w:r>
      <w:proofErr w:type="spellEnd"/>
      <w:r w:rsidRPr="00FF1B8E">
        <w:rPr>
          <w:rFonts w:ascii="Times New Roman" w:hAnsi="Times New Roman" w:cs="Times New Roman"/>
          <w:color w:val="000000" w:themeColor="text1"/>
          <w:sz w:val="20"/>
          <w:szCs w:val="20"/>
        </w:rPr>
        <w:t xml:space="preserve"> </w:t>
      </w:r>
      <w:proofErr w:type="spellStart"/>
      <w:r w:rsidRPr="00FF1B8E">
        <w:rPr>
          <w:rFonts w:ascii="Times New Roman" w:hAnsi="Times New Roman" w:cs="Times New Roman"/>
          <w:color w:val="000000" w:themeColor="text1"/>
          <w:sz w:val="20"/>
          <w:szCs w:val="20"/>
        </w:rPr>
        <w:t>Tutto</w:t>
      </w:r>
      <w:proofErr w:type="spellEnd"/>
      <w:r w:rsidRPr="00FF1B8E">
        <w:rPr>
          <w:rFonts w:ascii="Times New Roman" w:hAnsi="Times New Roman" w:cs="Times New Roman"/>
          <w:color w:val="000000" w:themeColor="text1"/>
          <w:sz w:val="20"/>
          <w:szCs w:val="20"/>
        </w:rPr>
        <w:t xml:space="preserve"> digitale n°  45, juillet 2007).</w:t>
      </w:r>
    </w:p>
    <w:p w:rsidR="00D329B4" w:rsidRPr="00FF1B8E" w:rsidRDefault="00D329B4" w:rsidP="00D329B4">
      <w:pPr>
        <w:jc w:val="both"/>
        <w:rPr>
          <w:rFonts w:ascii="Times New Roman" w:hAnsi="Times New Roman" w:cs="Times New Roman"/>
          <w:color w:val="000000" w:themeColor="text1"/>
          <w:sz w:val="20"/>
          <w:szCs w:val="20"/>
        </w:rPr>
      </w:pPr>
    </w:p>
    <w:p w:rsidR="00D329B4" w:rsidRPr="00FF1B8E" w:rsidRDefault="00D329B4" w:rsidP="00D329B4">
      <w:pPr>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lastRenderedPageBreak/>
        <w:t xml:space="preserve">Un autre article de presse souligne l'évolution du Labyrinthe, intitulé </w:t>
      </w:r>
      <w:r w:rsidRPr="00FF1B8E">
        <w:rPr>
          <w:rFonts w:ascii="Times New Roman" w:hAnsi="Times New Roman" w:cs="Times New Roman"/>
          <w:i/>
          <w:color w:val="000000" w:themeColor="text1"/>
          <w:sz w:val="20"/>
          <w:szCs w:val="20"/>
        </w:rPr>
        <w:t>Se laisser guider par le hasard</w:t>
      </w:r>
      <w:r w:rsidRPr="00FF1B8E">
        <w:rPr>
          <w:rFonts w:ascii="Times New Roman" w:hAnsi="Times New Roman" w:cs="Times New Roman"/>
          <w:color w:val="000000" w:themeColor="text1"/>
          <w:sz w:val="20"/>
          <w:szCs w:val="20"/>
        </w:rPr>
        <w:t xml:space="preserve"> (Est républicain, 18 avril 2018 p. 23) (Citadelle de Belfort, du 18 et 19 avril 2018), Jordan </w:t>
      </w:r>
      <w:proofErr w:type="spellStart"/>
      <w:r w:rsidRPr="00FF1B8E">
        <w:rPr>
          <w:rFonts w:ascii="Times New Roman" w:hAnsi="Times New Roman" w:cs="Times New Roman"/>
          <w:color w:val="000000" w:themeColor="text1"/>
          <w:sz w:val="20"/>
          <w:szCs w:val="20"/>
        </w:rPr>
        <w:t>Muzyczka</w:t>
      </w:r>
      <w:proofErr w:type="spellEnd"/>
      <w:r w:rsidRPr="00FF1B8E">
        <w:rPr>
          <w:rFonts w:ascii="Times New Roman" w:hAnsi="Times New Roman" w:cs="Times New Roman"/>
          <w:color w:val="000000" w:themeColor="text1"/>
          <w:sz w:val="20"/>
          <w:szCs w:val="20"/>
        </w:rPr>
        <w:t xml:space="preserve"> décrit un public de tout âge qui interagit en temps réel avec l‘œuvre visuelle et sonore via un contrôle gestuel ou sonore à distance, “en se laissant guider par le hasard ».</w:t>
      </w:r>
    </w:p>
    <w:p w:rsidR="00895A26" w:rsidRPr="00FF1B8E" w:rsidRDefault="00895A26">
      <w:pPr>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br w:type="page"/>
      </w:r>
    </w:p>
    <w:p w:rsidR="003D42EF" w:rsidRPr="00025E8F" w:rsidRDefault="00025E8F">
      <w:pPr>
        <w:pStyle w:val="Paragraphedeliste"/>
        <w:widowControl w:val="0"/>
        <w:numPr>
          <w:ilvl w:val="1"/>
          <w:numId w:val="42"/>
        </w:numPr>
        <w:pBdr>
          <w:bottom w:val="single" w:sz="4" w:space="1" w:color="auto"/>
        </w:pBdr>
        <w:autoSpaceDE w:val="0"/>
        <w:autoSpaceDN w:val="0"/>
        <w:adjustRightInd w:val="0"/>
        <w:jc w:val="both"/>
        <w:rPr>
          <w:rFonts w:ascii="Times New Roman" w:hAnsi="Times New Roman" w:cs="Times New Roman"/>
          <w:b/>
          <w:color w:val="0070C0"/>
        </w:rPr>
      </w:pPr>
      <w:r>
        <w:rPr>
          <w:rFonts w:ascii="Times New Roman" w:hAnsi="Times New Roman" w:cs="Times New Roman"/>
          <w:b/>
          <w:color w:val="0070C0"/>
        </w:rPr>
        <w:lastRenderedPageBreak/>
        <w:t xml:space="preserve"> </w:t>
      </w:r>
      <w:r w:rsidR="00B33402" w:rsidRPr="00025E8F">
        <w:rPr>
          <w:rFonts w:ascii="Times New Roman" w:hAnsi="Times New Roman" w:cs="Times New Roman"/>
          <w:b/>
          <w:color w:val="0070C0"/>
        </w:rPr>
        <w:t xml:space="preserve">DE </w:t>
      </w:r>
      <w:r w:rsidR="00BC177A" w:rsidRPr="00025E8F">
        <w:rPr>
          <w:rFonts w:ascii="Times New Roman" w:hAnsi="Times New Roman" w:cs="Times New Roman"/>
          <w:b/>
          <w:color w:val="0070C0"/>
        </w:rPr>
        <w:t xml:space="preserve">GERANDO, </w:t>
      </w:r>
      <w:r w:rsidR="00E55389" w:rsidRPr="00025E8F">
        <w:rPr>
          <w:rFonts w:ascii="Times New Roman" w:hAnsi="Times New Roman" w:cs="Times New Roman"/>
          <w:b/>
          <w:color w:val="0070C0"/>
        </w:rPr>
        <w:t xml:space="preserve">POUR EN SAVOIR PLUS, LIENS </w:t>
      </w:r>
      <w:r w:rsidR="00204A09" w:rsidRPr="00025E8F">
        <w:rPr>
          <w:rFonts w:ascii="Times New Roman" w:hAnsi="Times New Roman" w:cs="Times New Roman"/>
          <w:b/>
          <w:color w:val="0070C0"/>
        </w:rPr>
        <w:t>INTERNET</w:t>
      </w:r>
      <w:r w:rsidR="0082293E" w:rsidRPr="00025E8F">
        <w:rPr>
          <w:rFonts w:ascii="Times New Roman" w:hAnsi="Times New Roman" w:cs="Times New Roman"/>
          <w:b/>
          <w:color w:val="0070C0"/>
        </w:rPr>
        <w:t xml:space="preserve"> […]</w:t>
      </w:r>
    </w:p>
    <w:p w:rsidR="003D42EF" w:rsidRPr="00FF1B8E" w:rsidRDefault="003D42EF" w:rsidP="00D329B4">
      <w:pPr>
        <w:jc w:val="both"/>
        <w:rPr>
          <w:rFonts w:ascii="Times New Roman" w:hAnsi="Times New Roman" w:cs="Times New Roman"/>
          <w:color w:val="000000" w:themeColor="text1"/>
          <w:sz w:val="20"/>
          <w:szCs w:val="20"/>
        </w:rPr>
      </w:pPr>
    </w:p>
    <w:p w:rsidR="00E71DD4" w:rsidRPr="001661F5" w:rsidRDefault="00E71DD4" w:rsidP="00E71DD4">
      <w:pPr>
        <w:pStyle w:val="Titre"/>
        <w:jc w:val="left"/>
        <w:rPr>
          <w:rFonts w:ascii="Times New Roman" w:hAnsi="Times New Roman"/>
          <w:color w:val="000000" w:themeColor="text1"/>
          <w:sz w:val="20"/>
          <w:szCs w:val="20"/>
        </w:rPr>
      </w:pPr>
      <w:r w:rsidRPr="001661F5">
        <w:rPr>
          <w:rFonts w:ascii="Times New Roman" w:hAnsi="Times New Roman"/>
          <w:color w:val="000000" w:themeColor="text1"/>
          <w:sz w:val="20"/>
          <w:szCs w:val="20"/>
        </w:rPr>
        <w:t>« Notice d’autorité »</w:t>
      </w:r>
    </w:p>
    <w:p w:rsidR="00E71DD4" w:rsidRPr="002E62A7" w:rsidRDefault="00E71DD4" w:rsidP="00E71D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sz w:val="20"/>
          <w:szCs w:val="20"/>
        </w:rPr>
      </w:pPr>
    </w:p>
    <w:p w:rsidR="007F6C8A"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xml:space="preserve">Notices d'autorité : fichier d’autorité international virtuel </w:t>
      </w:r>
    </w:p>
    <w:p w:rsidR="00E71DD4" w:rsidRPr="002E62A7" w:rsidRDefault="00000000" w:rsidP="007F6C8A">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80" w:history="1">
        <w:r w:rsidR="00E71DD4" w:rsidRPr="00072DAB">
          <w:rPr>
            <w:rStyle w:val="Lienhypertexte"/>
            <w:rFonts w:ascii="Times New Roman" w:hAnsi="Times New Roman" w:cs="Times New Roman"/>
            <w:sz w:val="20"/>
            <w:szCs w:val="20"/>
          </w:rPr>
          <w:t>http://viaf.org/viaf/29785025</w:t>
        </w:r>
      </w:hyperlink>
    </w:p>
    <w:p w:rsidR="007F6C8A"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xml:space="preserve">International Standard Name Identifier </w:t>
      </w:r>
    </w:p>
    <w:p w:rsidR="00E71DD4" w:rsidRPr="002E62A7" w:rsidRDefault="00000000" w:rsidP="007F6C8A">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81" w:history="1">
        <w:r w:rsidR="00E71DD4" w:rsidRPr="00072DAB">
          <w:rPr>
            <w:rStyle w:val="Lienhypertexte"/>
            <w:rFonts w:ascii="Times New Roman" w:hAnsi="Times New Roman" w:cs="Times New Roman"/>
            <w:sz w:val="20"/>
            <w:szCs w:val="20"/>
          </w:rPr>
          <w:t>http://isni.org/isni/0000000003190840</w:t>
        </w:r>
      </w:hyperlink>
    </w:p>
    <w:p w:rsidR="007F6C8A"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xml:space="preserve">Bibliothèque nationale de France </w:t>
      </w:r>
      <w:r w:rsidR="000F22E6">
        <w:rPr>
          <w:rFonts w:ascii="Times New Roman" w:hAnsi="Times New Roman" w:cs="Times New Roman"/>
          <w:sz w:val="20"/>
          <w:szCs w:val="20"/>
        </w:rPr>
        <w:t xml:space="preserve">                                                                                                                                                                                                                                                                                                                                                                                                                                </w:t>
      </w:r>
    </w:p>
    <w:p w:rsidR="007F6C8A" w:rsidRDefault="00000000" w:rsidP="007F6C8A">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82" w:history="1">
        <w:r w:rsidR="007F6C8A" w:rsidRPr="006B74E3">
          <w:rPr>
            <w:rStyle w:val="Lienhypertexte"/>
            <w:rFonts w:ascii="Times New Roman" w:hAnsi="Times New Roman" w:cs="Times New Roman"/>
            <w:sz w:val="20"/>
            <w:szCs w:val="20"/>
          </w:rPr>
          <w:t>http://catalogue.bnf.fr/ark:/12148/cb14616743m</w:t>
        </w:r>
      </w:hyperlink>
    </w:p>
    <w:p w:rsidR="00E71DD4" w:rsidRPr="002E62A7" w:rsidRDefault="00E71DD4" w:rsidP="007F6C8A">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proofErr w:type="gramStart"/>
      <w:r w:rsidRPr="002E62A7">
        <w:rPr>
          <w:rFonts w:ascii="Times New Roman" w:hAnsi="Times New Roman" w:cs="Times New Roman"/>
          <w:sz w:val="20"/>
          <w:szCs w:val="20"/>
        </w:rPr>
        <w:t>données</w:t>
      </w:r>
      <w:proofErr w:type="gramEnd"/>
      <w:r w:rsidRPr="002E62A7">
        <w:rPr>
          <w:rFonts w:ascii="Times New Roman" w:hAnsi="Times New Roman" w:cs="Times New Roman"/>
          <w:sz w:val="20"/>
          <w:szCs w:val="20"/>
        </w:rPr>
        <w:t xml:space="preserve"> http://data.bnf.fr/ark:/12148/cb14616743m </w:t>
      </w:r>
    </w:p>
    <w:p w:rsidR="007F6C8A"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xml:space="preserve">Système universitaire de documentation </w:t>
      </w:r>
    </w:p>
    <w:p w:rsidR="00E71DD4" w:rsidRPr="002E62A7" w:rsidRDefault="00000000" w:rsidP="007F6C8A">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83" w:history="1">
        <w:r w:rsidR="007F6C8A" w:rsidRPr="006B74E3">
          <w:rPr>
            <w:rStyle w:val="Lienhypertexte"/>
            <w:rFonts w:ascii="Times New Roman" w:hAnsi="Times New Roman" w:cs="Times New Roman"/>
            <w:sz w:val="20"/>
            <w:szCs w:val="20"/>
          </w:rPr>
          <w:t>http://www.idref.fr/085802514</w:t>
        </w:r>
      </w:hyperlink>
    </w:p>
    <w:p w:rsidR="007F6C8A"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sidRPr="002E62A7">
        <w:rPr>
          <w:rFonts w:ascii="Times New Roman" w:hAnsi="Times New Roman" w:cs="Times New Roman"/>
          <w:sz w:val="20"/>
          <w:szCs w:val="20"/>
          <w:lang w:val="en-US"/>
        </w:rPr>
        <w:t>Archive Hal </w:t>
      </w:r>
    </w:p>
    <w:p w:rsidR="00E71DD4" w:rsidRPr="007F6C8A" w:rsidRDefault="00000000" w:rsidP="007F6C8A">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16"/>
          <w:szCs w:val="16"/>
          <w:lang w:val="en-US"/>
        </w:rPr>
      </w:pPr>
      <w:hyperlink r:id="rId84" w:history="1">
        <w:r w:rsidR="00E71DD4" w:rsidRPr="00072DAB">
          <w:rPr>
            <w:rStyle w:val="Lienhypertexte"/>
            <w:rFonts w:ascii="Times New Roman" w:hAnsi="Times New Roman" w:cs="Times New Roman"/>
            <w:sz w:val="16"/>
            <w:szCs w:val="16"/>
            <w:lang w:val="en-US"/>
          </w:rPr>
          <w:t>https://hal.archives-ouvertes.fr/search/index/?q=stephane+de+gerando&amp;authIdHal_s=stephane-de-gerando#</w:t>
        </w:r>
      </w:hyperlink>
    </w:p>
    <w:p w:rsidR="007F6C8A"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xml:space="preserve">Bibliothèque du Congrès </w:t>
      </w:r>
    </w:p>
    <w:p w:rsidR="00E71DD4" w:rsidRPr="001837C8" w:rsidRDefault="001837C8" w:rsidP="001837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hyperlink r:id="rId85" w:history="1">
        <w:r w:rsidR="00E71DD4" w:rsidRPr="00072DAB">
          <w:rPr>
            <w:rStyle w:val="Lienhypertexte"/>
            <w:rFonts w:ascii="Times New Roman" w:hAnsi="Times New Roman" w:cs="Times New Roman"/>
            <w:sz w:val="20"/>
            <w:szCs w:val="20"/>
          </w:rPr>
          <w:t>http://id.loc.gov/authorities/n2012032419</w:t>
        </w:r>
      </w:hyperlink>
      <w:r w:rsidR="00E71DD4" w:rsidRPr="001837C8">
        <w:rPr>
          <w:rFonts w:ascii="Times New Roman" w:hAnsi="Times New Roman" w:cs="Times New Roman"/>
          <w:sz w:val="20"/>
          <w:szCs w:val="20"/>
        </w:rPr>
        <w:t xml:space="preserve"> </w:t>
      </w:r>
    </w:p>
    <w:p w:rsidR="00FA1D12"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proofErr w:type="spellStart"/>
      <w:r w:rsidRPr="002E62A7">
        <w:rPr>
          <w:rFonts w:ascii="Times New Roman" w:hAnsi="Times New Roman" w:cs="Times New Roman"/>
          <w:sz w:val="20"/>
          <w:szCs w:val="20"/>
          <w:lang w:val="en-US"/>
        </w:rPr>
        <w:t>WorldCat</w:t>
      </w:r>
      <w:proofErr w:type="spellEnd"/>
      <w:r w:rsidRPr="002E62A7">
        <w:rPr>
          <w:rFonts w:ascii="Times New Roman" w:hAnsi="Times New Roman" w:cs="Times New Roman"/>
          <w:sz w:val="20"/>
          <w:szCs w:val="20"/>
          <w:lang w:val="en-US"/>
        </w:rPr>
        <w:t xml:space="preserve"> </w:t>
      </w:r>
    </w:p>
    <w:p w:rsidR="00E71DD4" w:rsidRPr="002E62A7" w:rsidRDefault="00FA1D12"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 xml:space="preserve"> </w:t>
      </w:r>
      <w:hyperlink r:id="rId86" w:history="1">
        <w:r w:rsidR="004811F5" w:rsidRPr="006B74E3">
          <w:rPr>
            <w:rStyle w:val="Lienhypertexte"/>
            <w:rFonts w:ascii="Times New Roman" w:hAnsi="Times New Roman" w:cs="Times New Roman"/>
            <w:sz w:val="20"/>
            <w:szCs w:val="20"/>
            <w:lang w:val="en-US"/>
          </w:rPr>
          <w:t>http://www.worldcat.org/identities/lccn-n2012-032419</w:t>
        </w:r>
      </w:hyperlink>
    </w:p>
    <w:p w:rsidR="00FA1D12"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xml:space="preserve">Ressource relative à la musique :  BRAHMS </w:t>
      </w:r>
    </w:p>
    <w:p w:rsidR="00E71DD4" w:rsidRPr="002E62A7" w:rsidRDefault="00000000" w:rsidP="00FA1D12">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87" w:history="1">
        <w:r w:rsidR="00FA1D12" w:rsidRPr="006B74E3">
          <w:rPr>
            <w:rStyle w:val="Lienhypertexte"/>
            <w:rFonts w:ascii="Times New Roman" w:hAnsi="Times New Roman" w:cs="Times New Roman"/>
            <w:sz w:val="20"/>
            <w:szCs w:val="20"/>
          </w:rPr>
          <w:t>http://brahms.ircam.fr/stephane-de-gerando</w:t>
        </w:r>
      </w:hyperlink>
    </w:p>
    <w:p w:rsidR="00E71DD4" w:rsidRPr="002E62A7" w:rsidRDefault="00E71DD4" w:rsidP="00E71DD4">
      <w:pPr>
        <w:pStyle w:val="Titre"/>
        <w:jc w:val="left"/>
        <w:rPr>
          <w:rFonts w:ascii="Times New Roman" w:hAnsi="Times New Roman"/>
          <w:b w:val="0"/>
          <w:bCs/>
          <w:color w:val="0000FF"/>
          <w:sz w:val="20"/>
          <w:szCs w:val="20"/>
        </w:rPr>
      </w:pPr>
    </w:p>
    <w:p w:rsidR="00E71DD4" w:rsidRPr="001661F5" w:rsidRDefault="00E71DD4" w:rsidP="00E71DD4">
      <w:pPr>
        <w:pStyle w:val="Titre"/>
        <w:jc w:val="left"/>
        <w:rPr>
          <w:rFonts w:ascii="Times New Roman" w:hAnsi="Times New Roman"/>
          <w:color w:val="000000" w:themeColor="text1"/>
          <w:sz w:val="20"/>
          <w:szCs w:val="20"/>
        </w:rPr>
      </w:pPr>
      <w:r w:rsidRPr="001661F5">
        <w:rPr>
          <w:rFonts w:ascii="Times New Roman" w:hAnsi="Times New Roman"/>
          <w:color w:val="000000" w:themeColor="text1"/>
          <w:sz w:val="20"/>
          <w:szCs w:val="20"/>
        </w:rPr>
        <w:t>Éléments biographiques, catalogues des œuvres et publications</w:t>
      </w:r>
    </w:p>
    <w:p w:rsidR="00E71DD4" w:rsidRPr="002E62A7" w:rsidRDefault="00E71DD4" w:rsidP="00E71DD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p>
    <w:p w:rsidR="00E71DD4" w:rsidRPr="002E62A7"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Biographie et publications », archive HAL</w:t>
      </w:r>
    </w:p>
    <w:p w:rsidR="00E71DD4" w:rsidRPr="002E62A7" w:rsidRDefault="00000000" w:rsidP="00E71DD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88" w:history="1">
        <w:r w:rsidR="00E71DD4" w:rsidRPr="002E62A7">
          <w:rPr>
            <w:rStyle w:val="Lienhypertexte"/>
            <w:rFonts w:ascii="Times New Roman" w:hAnsi="Times New Roman" w:cs="Times New Roman"/>
            <w:sz w:val="20"/>
            <w:szCs w:val="20"/>
          </w:rPr>
          <w:t>https://cv.hal.science/stephane-de-gerando</w:t>
        </w:r>
      </w:hyperlink>
    </w:p>
    <w:p w:rsidR="00E71DD4" w:rsidRPr="002E62A7"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xml:space="preserve">« Biographie et publications, site des éditions </w:t>
      </w:r>
      <w:proofErr w:type="spellStart"/>
      <w:r w:rsidRPr="002E62A7">
        <w:rPr>
          <w:rFonts w:ascii="Times New Roman" w:hAnsi="Times New Roman" w:cs="Times New Roman"/>
          <w:sz w:val="20"/>
          <w:szCs w:val="20"/>
        </w:rPr>
        <w:t>l'Harmattan</w:t>
      </w:r>
      <w:proofErr w:type="spellEnd"/>
      <w:r w:rsidRPr="002E62A7">
        <w:rPr>
          <w:rFonts w:ascii="Times New Roman" w:hAnsi="Times New Roman" w:cs="Times New Roman"/>
          <w:sz w:val="20"/>
          <w:szCs w:val="20"/>
        </w:rPr>
        <w:t xml:space="preserve"> (livres, articles) » </w:t>
      </w:r>
    </w:p>
    <w:p w:rsidR="00E71DD4" w:rsidRPr="002E62A7" w:rsidRDefault="00000000" w:rsidP="00E71DD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89" w:history="1">
        <w:r w:rsidR="00E71DD4" w:rsidRPr="002E62A7">
          <w:rPr>
            <w:rStyle w:val="Lienhypertexte"/>
            <w:rFonts w:ascii="Times New Roman" w:hAnsi="Times New Roman" w:cs="Times New Roman"/>
            <w:sz w:val="20"/>
            <w:szCs w:val="20"/>
          </w:rPr>
          <w:t>https://www.editions-harmattan.fr/index_harmattan.asp?navig=auteurs&amp;obj=artiste&amp;no=22200), sur www.editions-harmattan.fr</w:t>
        </w:r>
      </w:hyperlink>
      <w:r w:rsidR="00E71DD4" w:rsidRPr="002E62A7">
        <w:rPr>
          <w:rFonts w:ascii="Times New Roman" w:hAnsi="Times New Roman" w:cs="Times New Roman"/>
          <w:sz w:val="20"/>
          <w:szCs w:val="20"/>
        </w:rPr>
        <w:t xml:space="preserve"> </w:t>
      </w:r>
    </w:p>
    <w:p w:rsidR="00E71DD4" w:rsidRPr="002E62A7" w:rsidRDefault="00E71DD4" w:rsidP="00E71DD4">
      <w:pPr>
        <w:pStyle w:val="Paragraphedeliste"/>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Centre de documentation de la musique contemporaine (CDMC), portrait, biographie</w:t>
      </w:r>
    </w:p>
    <w:p w:rsidR="00E71DD4" w:rsidRPr="002E62A7" w:rsidRDefault="00000000" w:rsidP="00E71DD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90" w:history="1">
        <w:r w:rsidR="00E71DD4" w:rsidRPr="002E62A7">
          <w:rPr>
            <w:rStyle w:val="Lienhypertexte"/>
            <w:rFonts w:ascii="Times New Roman" w:hAnsi="Times New Roman" w:cs="Times New Roman"/>
            <w:sz w:val="20"/>
            <w:szCs w:val="20"/>
          </w:rPr>
          <w:t>http://www.cdmc.asso.fr/fr/ressources/compositeurs/biographies/gerando-stephane-1965</w:t>
        </w:r>
      </w:hyperlink>
    </w:p>
    <w:p w:rsidR="00E71DD4" w:rsidRPr="002E62A7" w:rsidRDefault="00E71DD4" w:rsidP="00E71DD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p>
    <w:p w:rsidR="00E71DD4" w:rsidRPr="001661F5" w:rsidRDefault="00E71DD4" w:rsidP="00E71DD4">
      <w:pPr>
        <w:pStyle w:val="Titre"/>
        <w:jc w:val="left"/>
        <w:rPr>
          <w:rFonts w:ascii="Times New Roman" w:hAnsi="Times New Roman"/>
          <w:color w:val="000000" w:themeColor="text1"/>
          <w:sz w:val="20"/>
          <w:szCs w:val="20"/>
        </w:rPr>
      </w:pPr>
      <w:r w:rsidRPr="001661F5">
        <w:rPr>
          <w:rFonts w:ascii="Times New Roman" w:hAnsi="Times New Roman"/>
          <w:color w:val="000000" w:themeColor="text1"/>
          <w:sz w:val="20"/>
          <w:szCs w:val="20"/>
        </w:rPr>
        <w:t>Entretiens – signature</w:t>
      </w:r>
    </w:p>
    <w:p w:rsidR="00E71DD4" w:rsidRPr="002E62A7" w:rsidRDefault="00E71DD4" w:rsidP="00E71D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p>
    <w:p w:rsidR="00E71DD4" w:rsidRPr="002E62A7" w:rsidRDefault="00E71DD4">
      <w:pPr>
        <w:widowControl w:val="0"/>
        <w:numPr>
          <w:ilvl w:val="0"/>
          <w:numId w:val="43"/>
        </w:numPr>
        <w:tabs>
          <w:tab w:val="left" w:pos="320"/>
        </w:tabs>
        <w:autoSpaceDE w:val="0"/>
        <w:autoSpaceDN w:val="0"/>
        <w:adjustRightInd w:val="0"/>
        <w:ind w:right="1"/>
        <w:jc w:val="both"/>
        <w:rPr>
          <w:rFonts w:ascii="Times New Roman" w:eastAsia="Times New Roman" w:hAnsi="Times New Roman" w:cs="Times New Roman"/>
          <w:sz w:val="20"/>
          <w:szCs w:val="20"/>
        </w:rPr>
      </w:pPr>
      <w:r w:rsidRPr="002E62A7">
        <w:rPr>
          <w:rFonts w:ascii="Times New Roman" w:eastAsia="Times New Roman" w:hAnsi="Times New Roman" w:cs="Times New Roman"/>
          <w:sz w:val="20"/>
          <w:szCs w:val="20"/>
        </w:rPr>
        <w:t>Interview France Bleu 2023, classe de composition et installation Radio-France 2023</w:t>
      </w:r>
    </w:p>
    <w:p w:rsidR="00E71DD4" w:rsidRPr="002E62A7" w:rsidRDefault="00000000" w:rsidP="00E71DD4">
      <w:pPr>
        <w:widowControl w:val="0"/>
        <w:tabs>
          <w:tab w:val="left" w:pos="320"/>
        </w:tabs>
        <w:autoSpaceDE w:val="0"/>
        <w:autoSpaceDN w:val="0"/>
        <w:adjustRightInd w:val="0"/>
        <w:ind w:left="720" w:right="1"/>
        <w:jc w:val="both"/>
        <w:rPr>
          <w:rFonts w:ascii="Times New Roman" w:eastAsia="Times New Roman" w:hAnsi="Times New Roman" w:cs="Times New Roman"/>
          <w:sz w:val="20"/>
          <w:szCs w:val="20"/>
        </w:rPr>
      </w:pPr>
      <w:hyperlink r:id="rId91" w:history="1">
        <w:r w:rsidR="00E71DD4" w:rsidRPr="002E62A7">
          <w:rPr>
            <w:rStyle w:val="Lienhypertexte"/>
            <w:rFonts w:ascii="Times New Roman" w:eastAsia="Times New Roman" w:hAnsi="Times New Roman" w:cs="Times New Roman"/>
            <w:sz w:val="20"/>
            <w:szCs w:val="20"/>
          </w:rPr>
          <w:t>https://youtu.be/l8npTgXyDj4</w:t>
        </w:r>
      </w:hyperlink>
    </w:p>
    <w:p w:rsidR="00E71DD4" w:rsidRPr="002E62A7" w:rsidRDefault="00E71DD4">
      <w:pPr>
        <w:widowControl w:val="0"/>
        <w:numPr>
          <w:ilvl w:val="0"/>
          <w:numId w:val="43"/>
        </w:numPr>
        <w:tabs>
          <w:tab w:val="left" w:pos="320"/>
        </w:tabs>
        <w:autoSpaceDE w:val="0"/>
        <w:autoSpaceDN w:val="0"/>
        <w:adjustRightInd w:val="0"/>
        <w:ind w:right="1"/>
        <w:jc w:val="both"/>
        <w:rPr>
          <w:rFonts w:ascii="Times New Roman" w:eastAsia="Times New Roman" w:hAnsi="Times New Roman" w:cs="Times New Roman"/>
          <w:sz w:val="20"/>
          <w:szCs w:val="20"/>
        </w:rPr>
      </w:pPr>
      <w:r w:rsidRPr="002E62A7">
        <w:rPr>
          <w:rFonts w:ascii="Times New Roman" w:eastAsia="Times New Roman" w:hAnsi="Times New Roman" w:cs="Times New Roman"/>
          <w:sz w:val="20"/>
          <w:szCs w:val="20"/>
        </w:rPr>
        <w:t xml:space="preserve">Entretien avec Jean-Pierre Derrien pour la présentation et signature de l’ouvrage et du disque monographique </w:t>
      </w:r>
      <w:r w:rsidRPr="002E62A7">
        <w:rPr>
          <w:rFonts w:ascii="Times New Roman" w:eastAsia="Times New Roman" w:hAnsi="Times New Roman" w:cs="Times New Roman"/>
          <w:i/>
          <w:sz w:val="20"/>
          <w:szCs w:val="20"/>
        </w:rPr>
        <w:t>Dialogues imaginaires</w:t>
      </w:r>
      <w:r w:rsidRPr="002E62A7">
        <w:rPr>
          <w:rFonts w:ascii="Times New Roman" w:eastAsia="Times New Roman" w:hAnsi="Times New Roman" w:cs="Times New Roman"/>
          <w:sz w:val="20"/>
          <w:szCs w:val="20"/>
        </w:rPr>
        <w:t xml:space="preserve">, Librairie </w:t>
      </w:r>
      <w:proofErr w:type="spellStart"/>
      <w:r w:rsidRPr="002E62A7">
        <w:rPr>
          <w:rFonts w:ascii="Times New Roman" w:eastAsia="Times New Roman" w:hAnsi="Times New Roman" w:cs="Times New Roman"/>
          <w:sz w:val="20"/>
          <w:szCs w:val="20"/>
        </w:rPr>
        <w:t>Tschann</w:t>
      </w:r>
      <w:proofErr w:type="spellEnd"/>
      <w:r w:rsidRPr="002E62A7">
        <w:rPr>
          <w:rFonts w:ascii="Times New Roman" w:eastAsia="Times New Roman" w:hAnsi="Times New Roman" w:cs="Times New Roman"/>
          <w:sz w:val="20"/>
          <w:szCs w:val="20"/>
        </w:rPr>
        <w:t>, Paris, le 3 mai 2011.</w:t>
      </w:r>
    </w:p>
    <w:p w:rsidR="00E71DD4" w:rsidRPr="002E62A7" w:rsidRDefault="00000000" w:rsidP="00E71DD4">
      <w:pPr>
        <w:widowControl w:val="0"/>
        <w:tabs>
          <w:tab w:val="left" w:pos="320"/>
        </w:tabs>
        <w:autoSpaceDE w:val="0"/>
        <w:autoSpaceDN w:val="0"/>
        <w:adjustRightInd w:val="0"/>
        <w:ind w:left="720" w:right="1"/>
        <w:jc w:val="both"/>
        <w:rPr>
          <w:rFonts w:ascii="Times New Roman" w:hAnsi="Times New Roman" w:cs="Times New Roman"/>
          <w:sz w:val="20"/>
          <w:szCs w:val="20"/>
        </w:rPr>
      </w:pPr>
      <w:hyperlink r:id="rId92" w:history="1">
        <w:r w:rsidR="00E71DD4" w:rsidRPr="002E62A7">
          <w:rPr>
            <w:rFonts w:ascii="Times New Roman" w:hAnsi="Times New Roman" w:cs="Times New Roman"/>
            <w:sz w:val="20"/>
            <w:szCs w:val="20"/>
          </w:rPr>
          <w:t>https://www.youtube.com/watch?v=UrRP8ZukcqU</w:t>
        </w:r>
      </w:hyperlink>
    </w:p>
    <w:p w:rsidR="00E71DD4" w:rsidRPr="002E62A7" w:rsidRDefault="00E71DD4">
      <w:pPr>
        <w:widowControl w:val="0"/>
        <w:numPr>
          <w:ilvl w:val="0"/>
          <w:numId w:val="43"/>
        </w:numPr>
        <w:tabs>
          <w:tab w:val="left" w:pos="320"/>
        </w:tabs>
        <w:autoSpaceDE w:val="0"/>
        <w:autoSpaceDN w:val="0"/>
        <w:adjustRightInd w:val="0"/>
        <w:ind w:right="1"/>
        <w:jc w:val="both"/>
        <w:rPr>
          <w:rFonts w:ascii="Times New Roman" w:eastAsia="Times New Roman" w:hAnsi="Times New Roman" w:cs="Times New Roman"/>
          <w:sz w:val="20"/>
          <w:szCs w:val="20"/>
        </w:rPr>
      </w:pPr>
      <w:r w:rsidRPr="002E62A7">
        <w:rPr>
          <w:rFonts w:ascii="Times New Roman" w:eastAsia="Times New Roman" w:hAnsi="Times New Roman" w:cs="Times New Roman"/>
          <w:sz w:val="20"/>
          <w:szCs w:val="20"/>
        </w:rPr>
        <w:t xml:space="preserve">La bibliothèque in situ n°31, interview de Stéphane de Gérando par Fabien Vélasquez pour la création de l'Installation - Fragmentation, cycle 8 du labyrinthe </w:t>
      </w:r>
      <w:proofErr w:type="gramStart"/>
      <w:r w:rsidRPr="002E62A7">
        <w:rPr>
          <w:rFonts w:ascii="Times New Roman" w:eastAsia="Times New Roman" w:hAnsi="Times New Roman" w:cs="Times New Roman"/>
          <w:sz w:val="20"/>
          <w:szCs w:val="20"/>
        </w:rPr>
        <w:t>du  temps</w:t>
      </w:r>
      <w:proofErr w:type="gramEnd"/>
      <w:r w:rsidRPr="002E62A7">
        <w:rPr>
          <w:rFonts w:ascii="Times New Roman" w:eastAsia="Times New Roman" w:hAnsi="Times New Roman" w:cs="Times New Roman"/>
          <w:sz w:val="20"/>
          <w:szCs w:val="20"/>
        </w:rPr>
        <w:t xml:space="preserve">, 8 avril au 10 juin 2017 lors de l'exposition « Le chant des terres » - commissaire d’exposition Sylvie Perrin, centre d’art multimédia </w:t>
      </w:r>
      <w:proofErr w:type="spellStart"/>
      <w:r w:rsidRPr="002E62A7">
        <w:rPr>
          <w:rFonts w:ascii="Times New Roman" w:eastAsia="Times New Roman" w:hAnsi="Times New Roman" w:cs="Times New Roman"/>
          <w:sz w:val="20"/>
          <w:szCs w:val="20"/>
        </w:rPr>
        <w:t>Gantner</w:t>
      </w:r>
      <w:proofErr w:type="spellEnd"/>
      <w:r w:rsidRPr="002E62A7">
        <w:rPr>
          <w:rFonts w:ascii="Times New Roman" w:eastAsia="Times New Roman" w:hAnsi="Times New Roman" w:cs="Times New Roman"/>
          <w:sz w:val="20"/>
          <w:szCs w:val="20"/>
        </w:rPr>
        <w:t xml:space="preserve"> à Bourogne</w:t>
      </w:r>
    </w:p>
    <w:p w:rsidR="00E71DD4" w:rsidRPr="002E62A7" w:rsidRDefault="00000000" w:rsidP="00E71DD4">
      <w:pPr>
        <w:widowControl w:val="0"/>
        <w:tabs>
          <w:tab w:val="left" w:pos="320"/>
        </w:tabs>
        <w:autoSpaceDE w:val="0"/>
        <w:autoSpaceDN w:val="0"/>
        <w:adjustRightInd w:val="0"/>
        <w:ind w:left="720" w:right="1"/>
        <w:jc w:val="both"/>
        <w:rPr>
          <w:rFonts w:ascii="Times New Roman" w:eastAsia="Times New Roman" w:hAnsi="Times New Roman" w:cs="Times New Roman"/>
          <w:sz w:val="20"/>
          <w:szCs w:val="20"/>
        </w:rPr>
      </w:pPr>
      <w:hyperlink r:id="rId93" w:history="1">
        <w:r w:rsidR="00E71DD4" w:rsidRPr="002E62A7">
          <w:rPr>
            <w:rStyle w:val="Lienhypertexte"/>
            <w:rFonts w:ascii="Times New Roman" w:eastAsia="Times New Roman" w:hAnsi="Times New Roman" w:cs="Times New Roman"/>
            <w:sz w:val="20"/>
            <w:szCs w:val="20"/>
          </w:rPr>
          <w:t>https://youtu.be/EammCmDmYY8</w:t>
        </w:r>
      </w:hyperlink>
    </w:p>
    <w:p w:rsidR="00E71DD4" w:rsidRPr="002E62A7" w:rsidRDefault="00E71DD4">
      <w:pPr>
        <w:widowControl w:val="0"/>
        <w:numPr>
          <w:ilvl w:val="0"/>
          <w:numId w:val="43"/>
        </w:numPr>
        <w:tabs>
          <w:tab w:val="left" w:pos="320"/>
        </w:tabs>
        <w:autoSpaceDE w:val="0"/>
        <w:autoSpaceDN w:val="0"/>
        <w:adjustRightInd w:val="0"/>
        <w:ind w:right="1"/>
        <w:jc w:val="both"/>
        <w:rPr>
          <w:rFonts w:ascii="Times New Roman" w:eastAsia="Times New Roman" w:hAnsi="Times New Roman" w:cs="Times New Roman"/>
          <w:sz w:val="20"/>
          <w:szCs w:val="20"/>
        </w:rPr>
      </w:pPr>
      <w:r w:rsidRPr="002E62A7">
        <w:rPr>
          <w:rFonts w:ascii="Times New Roman" w:eastAsia="Times New Roman" w:hAnsi="Times New Roman" w:cs="Times New Roman"/>
          <w:sz w:val="20"/>
          <w:szCs w:val="20"/>
        </w:rPr>
        <w:t xml:space="preserve">Présentation et signature de deux ouvrages de Stéphane de Gérando : </w:t>
      </w:r>
      <w:r w:rsidRPr="002E62A7">
        <w:rPr>
          <w:rFonts w:ascii="Times New Roman" w:eastAsia="Times New Roman" w:hAnsi="Times New Roman" w:cs="Times New Roman"/>
          <w:i/>
          <w:sz w:val="20"/>
          <w:szCs w:val="20"/>
        </w:rPr>
        <w:t>L'œuvre musicale contemporaine à l'épreuve du concept</w:t>
      </w:r>
      <w:r w:rsidRPr="002E62A7">
        <w:rPr>
          <w:rFonts w:ascii="Times New Roman" w:eastAsia="Times New Roman" w:hAnsi="Times New Roman" w:cs="Times New Roman"/>
          <w:sz w:val="20"/>
          <w:szCs w:val="20"/>
        </w:rPr>
        <w:t xml:space="preserve"> et </w:t>
      </w:r>
      <w:r w:rsidRPr="002E62A7">
        <w:rPr>
          <w:rFonts w:ascii="Times New Roman" w:eastAsia="Times New Roman" w:hAnsi="Times New Roman" w:cs="Times New Roman"/>
          <w:i/>
          <w:sz w:val="20"/>
          <w:szCs w:val="20"/>
        </w:rPr>
        <w:t>Dialogues imaginaires</w:t>
      </w:r>
      <w:r w:rsidRPr="002E62A7">
        <w:rPr>
          <w:rFonts w:ascii="Times New Roman" w:eastAsia="Times New Roman" w:hAnsi="Times New Roman" w:cs="Times New Roman"/>
          <w:sz w:val="20"/>
          <w:szCs w:val="20"/>
        </w:rPr>
        <w:t xml:space="preserve">, Librairie </w:t>
      </w:r>
      <w:proofErr w:type="spellStart"/>
      <w:r w:rsidRPr="002E62A7">
        <w:rPr>
          <w:rFonts w:ascii="Times New Roman" w:eastAsia="Times New Roman" w:hAnsi="Times New Roman" w:cs="Times New Roman"/>
          <w:sz w:val="20"/>
          <w:szCs w:val="20"/>
        </w:rPr>
        <w:t>l'Harmattan</w:t>
      </w:r>
      <w:proofErr w:type="spellEnd"/>
      <w:r w:rsidRPr="002E62A7">
        <w:rPr>
          <w:rFonts w:ascii="Times New Roman" w:eastAsia="Times New Roman" w:hAnsi="Times New Roman" w:cs="Times New Roman"/>
          <w:sz w:val="20"/>
          <w:szCs w:val="20"/>
        </w:rPr>
        <w:t>, Paris, jeudi 21 février 2013.</w:t>
      </w:r>
    </w:p>
    <w:p w:rsidR="00E71DD4" w:rsidRPr="002E62A7" w:rsidRDefault="00000000" w:rsidP="00E71DD4">
      <w:pPr>
        <w:widowControl w:val="0"/>
        <w:tabs>
          <w:tab w:val="left" w:pos="320"/>
        </w:tabs>
        <w:autoSpaceDE w:val="0"/>
        <w:autoSpaceDN w:val="0"/>
        <w:adjustRightInd w:val="0"/>
        <w:ind w:left="720" w:right="1"/>
        <w:jc w:val="both"/>
        <w:rPr>
          <w:rFonts w:ascii="Times New Roman" w:eastAsia="Times New Roman" w:hAnsi="Times New Roman" w:cs="Times New Roman"/>
          <w:sz w:val="20"/>
          <w:szCs w:val="20"/>
        </w:rPr>
      </w:pPr>
      <w:hyperlink r:id="rId94" w:history="1">
        <w:r w:rsidR="00E71DD4" w:rsidRPr="002E62A7">
          <w:rPr>
            <w:rStyle w:val="Lienhypertexte"/>
            <w:rFonts w:ascii="Times New Roman" w:eastAsia="Times New Roman" w:hAnsi="Times New Roman" w:cs="Times New Roman"/>
            <w:sz w:val="20"/>
            <w:szCs w:val="20"/>
          </w:rPr>
          <w:t>https://youtu.be/YJLmbD_pYJg</w:t>
        </w:r>
      </w:hyperlink>
    </w:p>
    <w:p w:rsidR="00E71DD4" w:rsidRPr="002E62A7" w:rsidRDefault="00E71DD4" w:rsidP="00E71D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p>
    <w:p w:rsidR="00E71DD4" w:rsidRPr="001661F5" w:rsidRDefault="00E71DD4" w:rsidP="00E71DD4">
      <w:pPr>
        <w:pStyle w:val="Titre"/>
        <w:jc w:val="left"/>
        <w:rPr>
          <w:rFonts w:ascii="Times New Roman" w:hAnsi="Times New Roman"/>
          <w:color w:val="000000" w:themeColor="text1"/>
          <w:sz w:val="20"/>
          <w:szCs w:val="20"/>
        </w:rPr>
      </w:pPr>
      <w:r w:rsidRPr="001661F5">
        <w:rPr>
          <w:rFonts w:ascii="Times New Roman" w:hAnsi="Times New Roman"/>
          <w:color w:val="000000" w:themeColor="text1"/>
          <w:sz w:val="20"/>
          <w:szCs w:val="20"/>
        </w:rPr>
        <w:t>Conférences (extraits)</w:t>
      </w:r>
    </w:p>
    <w:p w:rsidR="00E71DD4" w:rsidRPr="002E62A7" w:rsidRDefault="00E71DD4" w:rsidP="00E71D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p>
    <w:p w:rsidR="00E71DD4" w:rsidRPr="002E62A7" w:rsidRDefault="00E71DD4">
      <w:pPr>
        <w:widowControl w:val="0"/>
        <w:numPr>
          <w:ilvl w:val="0"/>
          <w:numId w:val="43"/>
        </w:numPr>
        <w:tabs>
          <w:tab w:val="left" w:pos="320"/>
        </w:tabs>
        <w:autoSpaceDE w:val="0"/>
        <w:autoSpaceDN w:val="0"/>
        <w:adjustRightInd w:val="0"/>
        <w:ind w:right="1"/>
        <w:jc w:val="both"/>
        <w:rPr>
          <w:rFonts w:ascii="Times New Roman" w:eastAsia="Times New Roman" w:hAnsi="Times New Roman" w:cs="Times New Roman"/>
          <w:sz w:val="20"/>
          <w:szCs w:val="20"/>
        </w:rPr>
      </w:pPr>
      <w:r w:rsidRPr="002E62A7">
        <w:rPr>
          <w:rFonts w:ascii="Times New Roman" w:eastAsia="Times New Roman" w:hAnsi="Times New Roman" w:cs="Times New Roman"/>
          <w:sz w:val="20"/>
          <w:szCs w:val="20"/>
        </w:rPr>
        <w:t>Conférence, L'hypersphère des spectres, avec Gilles Baroin IRCAM Centre Pompidou Paris, séminaire (</w:t>
      </w:r>
      <w:proofErr w:type="spellStart"/>
      <w:r w:rsidRPr="002E62A7">
        <w:rPr>
          <w:rFonts w:ascii="Times New Roman" w:eastAsia="Times New Roman" w:hAnsi="Times New Roman" w:cs="Times New Roman"/>
          <w:sz w:val="20"/>
          <w:szCs w:val="20"/>
        </w:rPr>
        <w:t>MaMux</w:t>
      </w:r>
      <w:proofErr w:type="spellEnd"/>
      <w:r w:rsidRPr="002E62A7">
        <w:rPr>
          <w:rFonts w:ascii="Times New Roman" w:eastAsia="Times New Roman" w:hAnsi="Times New Roman" w:cs="Times New Roman"/>
          <w:sz w:val="20"/>
          <w:szCs w:val="20"/>
        </w:rPr>
        <w:t xml:space="preserve">) </w:t>
      </w:r>
    </w:p>
    <w:p w:rsidR="00E71DD4" w:rsidRPr="002E62A7" w:rsidRDefault="00000000" w:rsidP="00E71DD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hyperlink r:id="rId95" w:history="1">
        <w:r w:rsidR="00E71DD4" w:rsidRPr="002E62A7">
          <w:rPr>
            <w:rStyle w:val="Lienhypertexte"/>
            <w:rFonts w:ascii="Times New Roman" w:hAnsi="Times New Roman" w:cs="Times New Roman"/>
            <w:sz w:val="20"/>
            <w:szCs w:val="20"/>
          </w:rPr>
          <w:t>https://youtu.be/7R3U7OI2UZU</w:t>
        </w:r>
      </w:hyperlink>
    </w:p>
    <w:p w:rsidR="00E71DD4" w:rsidRPr="002E62A7" w:rsidRDefault="00E71DD4">
      <w:pPr>
        <w:pStyle w:val="Paragraphedeliste"/>
        <w:widowControl w:val="0"/>
        <w:numPr>
          <w:ilvl w:val="0"/>
          <w:numId w:val="44"/>
        </w:numPr>
        <w:autoSpaceDE w:val="0"/>
        <w:autoSpaceDN w:val="0"/>
        <w:adjustRightInd w:val="0"/>
        <w:rPr>
          <w:rFonts w:ascii="Times New Roman" w:hAnsi="Times New Roman" w:cs="Times New Roman"/>
          <w:sz w:val="20"/>
          <w:szCs w:val="20"/>
        </w:rPr>
      </w:pPr>
      <w:r w:rsidRPr="002E62A7">
        <w:rPr>
          <w:rFonts w:ascii="Times New Roman" w:hAnsi="Times New Roman" w:cs="Times New Roman"/>
          <w:sz w:val="20"/>
          <w:szCs w:val="20"/>
        </w:rPr>
        <w:t xml:space="preserve">Colloque international Ariane 1, conférence le 8 octobre 2016, José-Manuel </w:t>
      </w:r>
      <w:proofErr w:type="spellStart"/>
      <w:r w:rsidRPr="002E62A7">
        <w:rPr>
          <w:rFonts w:ascii="Times New Roman" w:hAnsi="Times New Roman" w:cs="Times New Roman"/>
          <w:sz w:val="20"/>
          <w:szCs w:val="20"/>
        </w:rPr>
        <w:t>Echeveste</w:t>
      </w:r>
      <w:proofErr w:type="spellEnd"/>
      <w:r w:rsidRPr="002E62A7">
        <w:rPr>
          <w:rFonts w:ascii="Times New Roman" w:hAnsi="Times New Roman" w:cs="Times New Roman"/>
          <w:sz w:val="20"/>
          <w:szCs w:val="20"/>
        </w:rPr>
        <w:t xml:space="preserve"> (IRCAM, </w:t>
      </w:r>
      <w:proofErr w:type="gramStart"/>
      <w:r w:rsidRPr="002E62A7">
        <w:rPr>
          <w:rFonts w:ascii="Times New Roman" w:hAnsi="Times New Roman" w:cs="Times New Roman"/>
          <w:sz w:val="20"/>
          <w:szCs w:val="20"/>
        </w:rPr>
        <w:t>Paris)  et</w:t>
      </w:r>
      <w:proofErr w:type="gramEnd"/>
      <w:r w:rsidRPr="002E62A7">
        <w:rPr>
          <w:rFonts w:ascii="Times New Roman" w:hAnsi="Times New Roman" w:cs="Times New Roman"/>
          <w:sz w:val="20"/>
          <w:szCs w:val="20"/>
        </w:rPr>
        <w:t xml:space="preserve"> Stéphane de Gérando,</w:t>
      </w:r>
    </w:p>
    <w:p w:rsidR="00E71DD4" w:rsidRPr="002E62A7" w:rsidRDefault="00E71DD4" w:rsidP="00E71DD4">
      <w:pPr>
        <w:pStyle w:val="Paragraphedeliste"/>
        <w:widowControl w:val="0"/>
        <w:autoSpaceDE w:val="0"/>
        <w:autoSpaceDN w:val="0"/>
        <w:adjustRightInd w:val="0"/>
        <w:rPr>
          <w:rFonts w:ascii="Times New Roman" w:hAnsi="Times New Roman" w:cs="Times New Roman"/>
          <w:sz w:val="20"/>
          <w:szCs w:val="20"/>
        </w:rPr>
      </w:pPr>
      <w:proofErr w:type="spellStart"/>
      <w:r w:rsidRPr="002E62A7">
        <w:rPr>
          <w:rFonts w:ascii="Times New Roman" w:hAnsi="Times New Roman" w:cs="Times New Roman"/>
          <w:sz w:val="20"/>
          <w:szCs w:val="20"/>
        </w:rPr>
        <w:t>Antescofo</w:t>
      </w:r>
      <w:proofErr w:type="spellEnd"/>
      <w:r w:rsidRPr="002E62A7">
        <w:rPr>
          <w:rFonts w:ascii="Times New Roman" w:hAnsi="Times New Roman" w:cs="Times New Roman"/>
          <w:sz w:val="20"/>
          <w:szCs w:val="20"/>
        </w:rPr>
        <w:t xml:space="preserve"> ou l'apport d'un suivi temps réel, de la création à la pédagogie </w:t>
      </w:r>
    </w:p>
    <w:p w:rsidR="00E71DD4" w:rsidRPr="002E62A7" w:rsidRDefault="00000000" w:rsidP="00E71DD4">
      <w:pPr>
        <w:pStyle w:val="Paragraphedeliste"/>
        <w:widowControl w:val="0"/>
        <w:autoSpaceDE w:val="0"/>
        <w:autoSpaceDN w:val="0"/>
        <w:adjustRightInd w:val="0"/>
        <w:rPr>
          <w:rFonts w:ascii="Times New Roman" w:hAnsi="Times New Roman" w:cs="Times New Roman"/>
          <w:sz w:val="20"/>
          <w:szCs w:val="20"/>
        </w:rPr>
      </w:pPr>
      <w:hyperlink r:id="rId96" w:history="1">
        <w:r w:rsidR="00E71DD4" w:rsidRPr="002E62A7">
          <w:rPr>
            <w:rStyle w:val="Lienhypertexte"/>
            <w:rFonts w:ascii="Times New Roman" w:hAnsi="Times New Roman" w:cs="Times New Roman"/>
            <w:sz w:val="20"/>
            <w:szCs w:val="20"/>
          </w:rPr>
          <w:t>https://www.youtube.com/watch?v=rg2p25yZCO0</w:t>
        </w:r>
      </w:hyperlink>
    </w:p>
    <w:p w:rsidR="00E71DD4" w:rsidRPr="002E62A7" w:rsidRDefault="00E71DD4" w:rsidP="00E71DD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p>
    <w:p w:rsidR="001661F5" w:rsidRDefault="001661F5" w:rsidP="00E71DD4">
      <w:pPr>
        <w:pStyle w:val="Titre"/>
        <w:jc w:val="left"/>
        <w:rPr>
          <w:rFonts w:ascii="Times New Roman" w:hAnsi="Times New Roman"/>
          <w:b w:val="0"/>
          <w:bCs/>
          <w:color w:val="0000FF"/>
          <w:sz w:val="20"/>
          <w:szCs w:val="20"/>
        </w:rPr>
      </w:pPr>
    </w:p>
    <w:p w:rsidR="003D42EF" w:rsidRPr="001661F5" w:rsidRDefault="003D42EF" w:rsidP="000B4233">
      <w:pPr>
        <w:pStyle w:val="Titre"/>
        <w:jc w:val="left"/>
        <w:rPr>
          <w:rFonts w:ascii="Times New Roman" w:hAnsi="Times New Roman"/>
          <w:color w:val="000000" w:themeColor="text1"/>
          <w:sz w:val="20"/>
          <w:szCs w:val="20"/>
        </w:rPr>
      </w:pPr>
      <w:r w:rsidRPr="001661F5">
        <w:rPr>
          <w:rFonts w:ascii="Times New Roman" w:hAnsi="Times New Roman"/>
          <w:color w:val="000000" w:themeColor="text1"/>
          <w:sz w:val="20"/>
          <w:szCs w:val="20"/>
        </w:rPr>
        <w:lastRenderedPageBreak/>
        <w:t>Extraits d’œuvres (créations, CD)</w:t>
      </w:r>
    </w:p>
    <w:p w:rsidR="003D42EF" w:rsidRPr="00FF1B8E" w:rsidRDefault="003D42EF" w:rsidP="003D42EF">
      <w:pPr>
        <w:pStyle w:val="Paragraphedeliste"/>
        <w:widowControl w:val="0"/>
        <w:autoSpaceDE w:val="0"/>
        <w:autoSpaceDN w:val="0"/>
        <w:adjustRightInd w:val="0"/>
        <w:rPr>
          <w:rFonts w:ascii="Times New Roman" w:hAnsi="Times New Roman" w:cs="Times New Roman"/>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r w:rsidRPr="00FF1B8E">
        <w:rPr>
          <w:rFonts w:ascii="Times New Roman" w:hAnsi="Times New Roman" w:cs="Times New Roman"/>
          <w:i/>
          <w:iCs/>
          <w:color w:val="000000" w:themeColor="text1"/>
          <w:sz w:val="20"/>
          <w:szCs w:val="20"/>
        </w:rPr>
        <w:t>Katanga</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b/>
          <w:bCs/>
          <w:color w:val="000000" w:themeColor="text1"/>
          <w:sz w:val="20"/>
          <w:szCs w:val="20"/>
        </w:rPr>
        <w:t>Cuivres et percussions</w:t>
      </w:r>
      <w:r w:rsidRPr="00FF1B8E">
        <w:rPr>
          <w:rFonts w:ascii="Times New Roman" w:hAnsi="Times New Roman" w:cs="Times New Roman"/>
          <w:color w:val="000000" w:themeColor="text1"/>
          <w:sz w:val="20"/>
          <w:szCs w:val="20"/>
        </w:rPr>
        <w:t xml:space="preserve">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Orchestre Philharmonique de Radio-France</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Direction : Stéphane de Gérando</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CD Inactuelles enregistrement Radio-France - MFA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97" w:history="1">
        <w:r w:rsidR="003D42EF" w:rsidRPr="00FF1B8E">
          <w:rPr>
            <w:rFonts w:ascii="Times New Roman" w:hAnsi="Times New Roman" w:cs="Times New Roman"/>
            <w:color w:val="000000" w:themeColor="text1"/>
            <w:sz w:val="20"/>
            <w:szCs w:val="20"/>
            <w:u w:val="single" w:color="000099"/>
          </w:rPr>
          <w:t>https://www.youtube.com/watch?v=t8OM5Qs9ot4</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r w:rsidRPr="00FF1B8E">
        <w:rPr>
          <w:rFonts w:ascii="Times New Roman" w:hAnsi="Times New Roman" w:cs="Times New Roman"/>
          <w:i/>
          <w:iCs/>
          <w:color w:val="000000" w:themeColor="text1"/>
          <w:sz w:val="20"/>
          <w:szCs w:val="20"/>
        </w:rPr>
        <w:t>Virtualité et conscience du vide</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b/>
          <w:bCs/>
          <w:color w:val="000000" w:themeColor="text1"/>
          <w:sz w:val="20"/>
          <w:szCs w:val="20"/>
        </w:rPr>
        <w:t>Trio à cordes</w:t>
      </w:r>
      <w:r w:rsidRPr="00FF1B8E">
        <w:rPr>
          <w:rFonts w:ascii="Times New Roman" w:hAnsi="Times New Roman" w:cs="Times New Roman"/>
          <w:color w:val="000000" w:themeColor="text1"/>
          <w:sz w:val="20"/>
          <w:szCs w:val="20"/>
        </w:rPr>
        <w:t xml:space="preserve">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CD Inactuelles Radio-France MFA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98" w:history="1">
        <w:r w:rsidR="003D42EF" w:rsidRPr="00FF1B8E">
          <w:rPr>
            <w:rFonts w:ascii="Times New Roman" w:hAnsi="Times New Roman" w:cs="Times New Roman"/>
            <w:color w:val="000000" w:themeColor="text1"/>
            <w:sz w:val="20"/>
            <w:szCs w:val="20"/>
            <w:u w:val="single" w:color="000099"/>
          </w:rPr>
          <w:t>https://www.youtube.com/watch?v=J8Yp3_3W5tw</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 xml:space="preserve">L’opéra de glace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b/>
          <w:bCs/>
          <w:color w:val="000000" w:themeColor="text1"/>
          <w:sz w:val="20"/>
          <w:szCs w:val="20"/>
        </w:rPr>
        <w:t>Solistes, chœur d’enfants, électroacoustique (fichier 5.1, suivi sur ordinateur), vidéo</w:t>
      </w:r>
      <w:r w:rsidRPr="00FF1B8E">
        <w:rPr>
          <w:rFonts w:ascii="Times New Roman" w:hAnsi="Times New Roman" w:cs="Times New Roman"/>
          <w:color w:val="000000" w:themeColor="text1"/>
          <w:sz w:val="20"/>
          <w:szCs w:val="20"/>
        </w:rPr>
        <w:t xml:space="preserve">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Enregistrement live - Cité de la Musique Paris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99" w:history="1">
        <w:r w:rsidR="003D42EF" w:rsidRPr="00FF1B8E">
          <w:rPr>
            <w:rFonts w:ascii="Times New Roman" w:hAnsi="Times New Roman" w:cs="Times New Roman"/>
            <w:color w:val="000000" w:themeColor="text1"/>
            <w:sz w:val="20"/>
            <w:szCs w:val="20"/>
            <w:u w:val="single" w:color="000099"/>
          </w:rPr>
          <w:t>https://www.youtube.com/watch?v=jXVe4b3A2Pk</w:t>
        </w:r>
      </w:hyperlink>
    </w:p>
    <w:p w:rsidR="003D42EF" w:rsidRPr="00FF1B8E" w:rsidRDefault="003D42EF" w:rsidP="001661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r w:rsidRPr="00FF1B8E">
        <w:rPr>
          <w:rFonts w:ascii="Times New Roman" w:hAnsi="Times New Roman" w:cs="Times New Roman"/>
          <w:i/>
          <w:iCs/>
          <w:color w:val="000000" w:themeColor="text1"/>
          <w:sz w:val="20"/>
          <w:szCs w:val="20"/>
        </w:rPr>
        <w:t xml:space="preserve">Tempus est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r w:rsidRPr="00FF1B8E">
        <w:rPr>
          <w:rFonts w:ascii="Times New Roman" w:hAnsi="Times New Roman" w:cs="Times New Roman"/>
          <w:b/>
          <w:bCs/>
          <w:color w:val="000000" w:themeColor="text1"/>
          <w:sz w:val="20"/>
          <w:szCs w:val="20"/>
        </w:rPr>
        <w:t>Deux orchestres d’harmonie et cloches électroniques</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Orchestre Franco-Allemand, Belfort et </w:t>
      </w:r>
      <w:proofErr w:type="spellStart"/>
      <w:r w:rsidRPr="00FF1B8E">
        <w:rPr>
          <w:rFonts w:ascii="Times New Roman" w:hAnsi="Times New Roman" w:cs="Times New Roman"/>
          <w:color w:val="000000" w:themeColor="text1"/>
          <w:sz w:val="20"/>
          <w:szCs w:val="20"/>
        </w:rPr>
        <w:t>Leonberg</w:t>
      </w:r>
      <w:proofErr w:type="spellEnd"/>
      <w:r w:rsidRPr="00FF1B8E">
        <w:rPr>
          <w:rFonts w:ascii="Times New Roman" w:hAnsi="Times New Roman" w:cs="Times New Roman"/>
          <w:color w:val="000000" w:themeColor="text1"/>
          <w:sz w:val="20"/>
          <w:szCs w:val="20"/>
        </w:rPr>
        <w:t xml:space="preserve">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Maquette avec partition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100" w:history="1">
        <w:r w:rsidR="003D42EF" w:rsidRPr="00FF1B8E">
          <w:rPr>
            <w:rFonts w:ascii="Times New Roman" w:hAnsi="Times New Roman" w:cs="Times New Roman"/>
            <w:color w:val="000000" w:themeColor="text1"/>
            <w:sz w:val="20"/>
            <w:szCs w:val="20"/>
            <w:u w:val="single" w:color="000099"/>
          </w:rPr>
          <w:t>https://www.youtube.com/watch?v=ZJTmYwwhAHk</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r w:rsidRPr="00FF1B8E">
        <w:rPr>
          <w:rFonts w:ascii="Times New Roman" w:hAnsi="Times New Roman" w:cs="Times New Roman"/>
          <w:color w:val="000000" w:themeColor="text1"/>
          <w:sz w:val="20"/>
          <w:szCs w:val="20"/>
        </w:rPr>
        <w:t>Création</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101" w:history="1">
        <w:r w:rsidR="003D42EF" w:rsidRPr="00FF1B8E">
          <w:rPr>
            <w:rFonts w:ascii="Times New Roman" w:hAnsi="Times New Roman" w:cs="Times New Roman"/>
            <w:color w:val="000000" w:themeColor="text1"/>
            <w:sz w:val="20"/>
            <w:szCs w:val="20"/>
            <w:u w:val="single" w:color="000099"/>
          </w:rPr>
          <w:t>https://www.youtube.com/watch?v=HbvxlcNrU3c</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Introït</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r w:rsidRPr="00FF1B8E">
        <w:rPr>
          <w:rFonts w:ascii="Times New Roman" w:hAnsi="Times New Roman" w:cs="Times New Roman"/>
          <w:b/>
          <w:bCs/>
          <w:color w:val="000000" w:themeColor="text1"/>
          <w:sz w:val="20"/>
          <w:szCs w:val="20"/>
        </w:rPr>
        <w:t xml:space="preserve">Soliste, chœur d’enfants, orchestre, fichier son 5.1 et suivi sur ordinateur et vidéo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proofErr w:type="spellStart"/>
      <w:r w:rsidRPr="00FF1B8E">
        <w:rPr>
          <w:rFonts w:ascii="Times New Roman" w:hAnsi="Times New Roman" w:cs="Times New Roman"/>
          <w:color w:val="000000" w:themeColor="text1"/>
          <w:sz w:val="20"/>
          <w:szCs w:val="20"/>
        </w:rPr>
        <w:t>Extract</w:t>
      </w:r>
      <w:proofErr w:type="spellEnd"/>
      <w:r w:rsidRPr="00FF1B8E">
        <w:rPr>
          <w:rFonts w:ascii="Times New Roman" w:hAnsi="Times New Roman" w:cs="Times New Roman"/>
          <w:color w:val="000000" w:themeColor="text1"/>
          <w:sz w:val="20"/>
          <w:szCs w:val="20"/>
        </w:rPr>
        <w:t xml:space="preserve"> </w:t>
      </w:r>
      <w:r w:rsidRPr="00FF1B8E">
        <w:rPr>
          <w:rFonts w:ascii="Times New Roman" w:hAnsi="Times New Roman" w:cs="Times New Roman"/>
          <w:i/>
          <w:iCs/>
          <w:color w:val="000000" w:themeColor="text1"/>
          <w:sz w:val="20"/>
          <w:szCs w:val="20"/>
        </w:rPr>
        <w:t xml:space="preserve">Requiem for a </w:t>
      </w:r>
      <w:proofErr w:type="spellStart"/>
      <w:r w:rsidRPr="00FF1B8E">
        <w:rPr>
          <w:rFonts w:ascii="Times New Roman" w:hAnsi="Times New Roman" w:cs="Times New Roman"/>
          <w:i/>
          <w:iCs/>
          <w:color w:val="000000" w:themeColor="text1"/>
          <w:sz w:val="20"/>
          <w:szCs w:val="20"/>
        </w:rPr>
        <w:t>child</w:t>
      </w:r>
      <w:proofErr w:type="spellEnd"/>
      <w:r w:rsidRPr="00FF1B8E">
        <w:rPr>
          <w:rFonts w:ascii="Times New Roman" w:hAnsi="Times New Roman" w:cs="Times New Roman"/>
          <w:color w:val="000000" w:themeColor="text1"/>
          <w:sz w:val="20"/>
          <w:szCs w:val="20"/>
        </w:rPr>
        <w:t xml:space="preserve">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Maquette avec partition (nouvelle version)</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hyperlink r:id="rId102" w:history="1">
        <w:r w:rsidR="003D42EF" w:rsidRPr="00FF1B8E">
          <w:rPr>
            <w:rFonts w:ascii="Times New Roman" w:hAnsi="Times New Roman" w:cs="Times New Roman"/>
            <w:color w:val="000000" w:themeColor="text1"/>
            <w:sz w:val="20"/>
            <w:szCs w:val="20"/>
            <w:u w:val="single" w:color="000099"/>
          </w:rPr>
          <w:t>https://www.youtube.com/watch?v=lq73E1YI6GY</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r w:rsidRPr="00FF1B8E">
        <w:rPr>
          <w:rFonts w:ascii="Times New Roman" w:hAnsi="Times New Roman" w:cs="Times New Roman"/>
          <w:color w:val="000000" w:themeColor="text1"/>
          <w:sz w:val="20"/>
          <w:szCs w:val="20"/>
        </w:rPr>
        <w:t>Première version, création de l’Introït en</w:t>
      </w:r>
      <w:r w:rsidRPr="00FF1B8E">
        <w:rPr>
          <w:rFonts w:ascii="Times New Roman" w:hAnsi="Times New Roman" w:cs="Times New Roman"/>
          <w:b/>
          <w:bCs/>
          <w:color w:val="000000" w:themeColor="text1"/>
          <w:sz w:val="20"/>
          <w:szCs w:val="20"/>
        </w:rPr>
        <w:t xml:space="preserve"> </w:t>
      </w:r>
      <w:r w:rsidRPr="00FF1B8E">
        <w:rPr>
          <w:rFonts w:ascii="Times New Roman" w:hAnsi="Times New Roman" w:cs="Times New Roman"/>
          <w:color w:val="000000" w:themeColor="text1"/>
          <w:sz w:val="20"/>
          <w:szCs w:val="20"/>
        </w:rPr>
        <w:t xml:space="preserve">2012 à Paris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103" w:history="1">
        <w:r w:rsidR="003D42EF" w:rsidRPr="00FF1B8E">
          <w:rPr>
            <w:rFonts w:ascii="Times New Roman" w:hAnsi="Times New Roman" w:cs="Times New Roman"/>
            <w:color w:val="000000" w:themeColor="text1"/>
            <w:sz w:val="20"/>
            <w:szCs w:val="20"/>
            <w:u w:val="single" w:color="000099"/>
          </w:rPr>
          <w:t>https://www.youtube.com/watch?v=lq73E1YI6GY</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proofErr w:type="spellStart"/>
      <w:proofErr w:type="gramStart"/>
      <w:r w:rsidRPr="00FF1B8E">
        <w:rPr>
          <w:rFonts w:ascii="Times New Roman" w:hAnsi="Times New Roman" w:cs="Times New Roman"/>
          <w:i/>
          <w:iCs/>
          <w:color w:val="000000" w:themeColor="text1"/>
          <w:sz w:val="20"/>
          <w:szCs w:val="20"/>
        </w:rPr>
        <w:t>sixEXonePENsevenSIONfour</w:t>
      </w:r>
      <w:proofErr w:type="spellEnd"/>
      <w:proofErr w:type="gramEnd"/>
      <w:r w:rsidRPr="00FF1B8E">
        <w:rPr>
          <w:rFonts w:ascii="Times New Roman" w:hAnsi="Times New Roman" w:cs="Times New Roman"/>
          <w:i/>
          <w:iCs/>
          <w:color w:val="000000" w:themeColor="text1"/>
          <w:sz w:val="20"/>
          <w:szCs w:val="20"/>
        </w:rPr>
        <w:t xml:space="preserve"> - fragment 3</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r w:rsidRPr="00FF1B8E">
        <w:rPr>
          <w:rFonts w:ascii="Times New Roman" w:hAnsi="Times New Roman" w:cs="Times New Roman"/>
          <w:b/>
          <w:bCs/>
          <w:color w:val="000000" w:themeColor="text1"/>
          <w:sz w:val="20"/>
          <w:szCs w:val="20"/>
        </w:rPr>
        <w:t>Ensemble et électronique temps réel (extrait)</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CD Inactuelles Radio-France MFA 3icar </w:t>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t xml:space="preserve">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104" w:history="1">
        <w:r w:rsidR="003D42EF" w:rsidRPr="00FF1B8E">
          <w:rPr>
            <w:rFonts w:ascii="Times New Roman" w:hAnsi="Times New Roman" w:cs="Times New Roman"/>
            <w:color w:val="000000" w:themeColor="text1"/>
            <w:sz w:val="20"/>
            <w:szCs w:val="20"/>
            <w:u w:val="single" w:color="000099"/>
          </w:rPr>
          <w:t>https://www.youtube.com/watch?v=2tza8lmizww</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Intumescence</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b/>
          <w:bCs/>
          <w:color w:val="000000" w:themeColor="text1"/>
          <w:sz w:val="20"/>
          <w:szCs w:val="20"/>
        </w:rPr>
        <w:t>Orchestre et ordinateur</w:t>
      </w:r>
      <w:r w:rsidRPr="00FF1B8E">
        <w:rPr>
          <w:rFonts w:ascii="Times New Roman" w:hAnsi="Times New Roman" w:cs="Times New Roman"/>
          <w:color w:val="000000" w:themeColor="text1"/>
          <w:sz w:val="20"/>
          <w:szCs w:val="20"/>
        </w:rPr>
        <w:t xml:space="preserve">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Orchestre Philharmonique de Radio-France et ordinateur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CD Inactuelles Radio-France MFA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105" w:history="1">
        <w:r w:rsidR="003D42EF" w:rsidRPr="00FF1B8E">
          <w:rPr>
            <w:rFonts w:ascii="Times New Roman" w:hAnsi="Times New Roman" w:cs="Times New Roman"/>
            <w:color w:val="000000" w:themeColor="text1"/>
            <w:sz w:val="20"/>
            <w:szCs w:val="20"/>
            <w:u w:val="single" w:color="000099"/>
          </w:rPr>
          <w:t>https://www.youtube.com/watch?v=c0pUrFKHAJI</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Du sens au sens</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r w:rsidRPr="00FF1B8E">
        <w:rPr>
          <w:rFonts w:ascii="Times New Roman" w:hAnsi="Times New Roman" w:cs="Times New Roman"/>
          <w:b/>
          <w:bCs/>
          <w:color w:val="000000" w:themeColor="text1"/>
          <w:sz w:val="20"/>
          <w:szCs w:val="20"/>
        </w:rPr>
        <w:t>Pour flûte traversière (extrait)</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CD Inactuelles Radio-France MFA 3icar </w:t>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t xml:space="preserve">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hyperlink r:id="rId106" w:history="1">
        <w:r w:rsidR="003D42EF" w:rsidRPr="00FF1B8E">
          <w:rPr>
            <w:rFonts w:ascii="Times New Roman" w:hAnsi="Times New Roman" w:cs="Times New Roman"/>
            <w:color w:val="000000" w:themeColor="text1"/>
            <w:sz w:val="20"/>
            <w:szCs w:val="20"/>
            <w:u w:val="single" w:color="000099"/>
          </w:rPr>
          <w:t>https://www.youtube.com/watch?v=acFjh-R6pPc</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lastRenderedPageBreak/>
        <w:t>6ex1pen7sion4</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r w:rsidRPr="00FF1B8E">
        <w:rPr>
          <w:rFonts w:ascii="Times New Roman" w:hAnsi="Times New Roman" w:cs="Times New Roman"/>
          <w:b/>
          <w:bCs/>
          <w:color w:val="000000" w:themeColor="text1"/>
          <w:sz w:val="20"/>
          <w:szCs w:val="20"/>
        </w:rPr>
        <w:t>Clarinette basse et électronique temps réel (extrait)</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CD Inactuelles Radio-France MFA 3icar </w:t>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r>
      <w:r w:rsidRPr="00FF1B8E">
        <w:rPr>
          <w:rFonts w:ascii="Times New Roman" w:hAnsi="Times New Roman" w:cs="Times New Roman"/>
          <w:color w:val="000000" w:themeColor="text1"/>
          <w:sz w:val="20"/>
          <w:szCs w:val="20"/>
        </w:rPr>
        <w:tab/>
        <w:t xml:space="preserve">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hyperlink r:id="rId107" w:history="1">
        <w:r w:rsidR="003D42EF" w:rsidRPr="00FF1B8E">
          <w:rPr>
            <w:rFonts w:ascii="Times New Roman" w:hAnsi="Times New Roman" w:cs="Times New Roman"/>
            <w:color w:val="000000" w:themeColor="text1"/>
            <w:sz w:val="20"/>
            <w:szCs w:val="20"/>
            <w:u w:val="single" w:color="000099"/>
          </w:rPr>
          <w:t>https://www.youtube.com/watch?v=n8DwViAmk_Y</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Ce que tout cadavre devrait savoir</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r w:rsidRPr="00FF1B8E">
        <w:rPr>
          <w:rFonts w:ascii="Times New Roman" w:hAnsi="Times New Roman" w:cs="Times New Roman"/>
          <w:b/>
          <w:bCs/>
          <w:color w:val="000000" w:themeColor="text1"/>
          <w:sz w:val="20"/>
          <w:szCs w:val="20"/>
        </w:rPr>
        <w:t xml:space="preserve">Récitant, soprano, ensemble instrumental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 xml:space="preserve">Enregistrement live - Centre Pompidou Paris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hyperlink r:id="rId108" w:history="1">
        <w:r w:rsidR="003D42EF" w:rsidRPr="00FF1B8E">
          <w:rPr>
            <w:rFonts w:ascii="Times New Roman" w:hAnsi="Times New Roman" w:cs="Times New Roman"/>
            <w:color w:val="000000" w:themeColor="text1"/>
            <w:sz w:val="20"/>
            <w:szCs w:val="20"/>
            <w:u w:val="single" w:color="000099"/>
          </w:rPr>
          <w:t>https://www.youtube.com/watch?v=YflFb_9m1fo</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proofErr w:type="spellStart"/>
      <w:r w:rsidRPr="00FF1B8E">
        <w:rPr>
          <w:rFonts w:ascii="Times New Roman" w:hAnsi="Times New Roman" w:cs="Times New Roman"/>
          <w:i/>
          <w:iCs/>
          <w:color w:val="000000" w:themeColor="text1"/>
          <w:sz w:val="20"/>
          <w:szCs w:val="20"/>
        </w:rPr>
        <w:t>Homometric</w:t>
      </w:r>
      <w:proofErr w:type="spellEnd"/>
      <w:r w:rsidRPr="00FF1B8E">
        <w:rPr>
          <w:rFonts w:ascii="Times New Roman" w:hAnsi="Times New Roman" w:cs="Times New Roman"/>
          <w:i/>
          <w:iCs/>
          <w:color w:val="000000" w:themeColor="text1"/>
          <w:sz w:val="20"/>
          <w:szCs w:val="20"/>
        </w:rPr>
        <w:t xml:space="preserve"> </w:t>
      </w:r>
      <w:proofErr w:type="spellStart"/>
      <w:r w:rsidRPr="00FF1B8E">
        <w:rPr>
          <w:rFonts w:ascii="Times New Roman" w:hAnsi="Times New Roman" w:cs="Times New Roman"/>
          <w:i/>
          <w:iCs/>
          <w:color w:val="000000" w:themeColor="text1"/>
          <w:sz w:val="20"/>
          <w:szCs w:val="20"/>
        </w:rPr>
        <w:t>attractors</w:t>
      </w:r>
      <w:proofErr w:type="spellEnd"/>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jc w:val="both"/>
        <w:rPr>
          <w:rFonts w:ascii="Times New Roman" w:hAnsi="Times New Roman" w:cs="Times New Roman"/>
          <w:b/>
          <w:bCs/>
          <w:color w:val="000000" w:themeColor="text1"/>
          <w:sz w:val="20"/>
          <w:szCs w:val="20"/>
        </w:rPr>
      </w:pPr>
      <w:r w:rsidRPr="00FF1B8E">
        <w:rPr>
          <w:rFonts w:ascii="Times New Roman" w:hAnsi="Times New Roman" w:cs="Times New Roman"/>
          <w:b/>
          <w:bCs/>
          <w:color w:val="000000" w:themeColor="text1"/>
          <w:sz w:val="20"/>
          <w:szCs w:val="20"/>
        </w:rPr>
        <w:t>Algorithme temps réel, ensemble instrumental et danse</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Direction : Stéphane de Gérando</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Enregistrement live - Paris</w:t>
      </w:r>
    </w:p>
    <w:p w:rsidR="003D42EF" w:rsidRPr="00FF1B8E" w:rsidRDefault="003D42EF" w:rsidP="00AC2C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Première partie : ensemble instrumental</w:t>
      </w:r>
      <w:r w:rsidR="00AC2C5C">
        <w:rPr>
          <w:rFonts w:ascii="Times New Roman" w:hAnsi="Times New Roman" w:cs="Times New Roman"/>
          <w:color w:val="000000" w:themeColor="text1"/>
          <w:sz w:val="20"/>
          <w:szCs w:val="20"/>
        </w:rPr>
        <w:t xml:space="preserve"> </w:t>
      </w:r>
      <w:r w:rsidRPr="00FF1B8E">
        <w:rPr>
          <w:rFonts w:ascii="Times New Roman" w:hAnsi="Times New Roman" w:cs="Times New Roman"/>
          <w:color w:val="000000" w:themeColor="text1"/>
          <w:sz w:val="20"/>
          <w:szCs w:val="20"/>
        </w:rPr>
        <w:t>Deuxième partie : algorithme temps réel et danse</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jc w:val="both"/>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Troisième partie : ensemble instrumental, algorithme temps réel et danse</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hyperlink r:id="rId109" w:history="1">
        <w:r w:rsidR="003D42EF" w:rsidRPr="00FF1B8E">
          <w:rPr>
            <w:rFonts w:ascii="Times New Roman" w:hAnsi="Times New Roman" w:cs="Times New Roman"/>
            <w:color w:val="000000" w:themeColor="text1"/>
            <w:sz w:val="20"/>
            <w:szCs w:val="20"/>
            <w:u w:val="single" w:color="000099"/>
          </w:rPr>
          <w:t>https://www.youtube.com/watch?v=hkqv8GXjYHQ</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Le chant des STISMI</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r w:rsidRPr="00FF1B8E">
        <w:rPr>
          <w:rFonts w:ascii="Times New Roman" w:hAnsi="Times New Roman" w:cs="Times New Roman"/>
          <w:b/>
          <w:bCs/>
          <w:color w:val="000000" w:themeColor="text1"/>
          <w:sz w:val="20"/>
          <w:szCs w:val="20"/>
        </w:rPr>
        <w:t>Orchestre de flûtes et électronique temps réel</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hyperlink r:id="rId110" w:history="1">
        <w:r w:rsidR="003D42EF" w:rsidRPr="00FF1B8E">
          <w:rPr>
            <w:rFonts w:ascii="Times New Roman" w:hAnsi="Times New Roman" w:cs="Times New Roman"/>
            <w:color w:val="000000" w:themeColor="text1"/>
            <w:sz w:val="20"/>
            <w:szCs w:val="20"/>
            <w:u w:val="single" w:color="000099"/>
          </w:rPr>
          <w:t>https://www.youtube.com/watch?v=eJlWnFIN5d8</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Times New Roman" w:hAnsi="Times New Roman" w:cs="Times New Roman"/>
          <w:b/>
          <w:bCs/>
          <w:i/>
          <w:iCs/>
          <w:color w:val="000000" w:themeColor="text1"/>
          <w:sz w:val="20"/>
          <w:szCs w:val="20"/>
        </w:rPr>
      </w:pPr>
      <w:r w:rsidRPr="00FF1B8E">
        <w:rPr>
          <w:rFonts w:ascii="Times New Roman" w:hAnsi="Times New Roman" w:cs="Times New Roman"/>
          <w:b/>
          <w:bCs/>
          <w:i/>
          <w:iCs/>
          <w:color w:val="000000" w:themeColor="text1"/>
          <w:sz w:val="20"/>
          <w:szCs w:val="20"/>
        </w:rPr>
        <w:t>Signatures ouvrages - conférences</w:t>
      </w:r>
    </w:p>
    <w:p w:rsidR="00AC2C5C" w:rsidRDefault="00AC2C5C"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Signature du livre et CD monographique Dialogues imaginaires</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r w:rsidRPr="00FF1B8E">
        <w:rPr>
          <w:rFonts w:ascii="Times New Roman" w:hAnsi="Times New Roman" w:cs="Times New Roman"/>
          <w:b/>
          <w:bCs/>
          <w:color w:val="000000" w:themeColor="text1"/>
          <w:sz w:val="20"/>
          <w:szCs w:val="20"/>
        </w:rPr>
        <w:t>Entretien en français avec Jean-Pierre Derrien (Paris)</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hyperlink r:id="rId111" w:history="1">
        <w:r w:rsidR="003D42EF" w:rsidRPr="00FF1B8E">
          <w:rPr>
            <w:rStyle w:val="Lienhypertexte"/>
            <w:rFonts w:ascii="Times New Roman" w:hAnsi="Times New Roman" w:cs="Times New Roman"/>
            <w:color w:val="000000" w:themeColor="text1"/>
            <w:sz w:val="20"/>
            <w:szCs w:val="20"/>
          </w:rPr>
          <w:t>https://www.youtube.com/watch?v=UrRP8ZukcqU</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 xml:space="preserve">Conférence, L'hypersphère des spectres, avec Gilles Baroin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i/>
          <w:iCs/>
          <w:color w:val="000000" w:themeColor="text1"/>
          <w:sz w:val="20"/>
          <w:szCs w:val="20"/>
        </w:rPr>
      </w:pPr>
      <w:r w:rsidRPr="00FF1B8E">
        <w:rPr>
          <w:rFonts w:ascii="Times New Roman" w:hAnsi="Times New Roman" w:cs="Times New Roman"/>
          <w:b/>
          <w:bCs/>
          <w:color w:val="000000" w:themeColor="text1"/>
          <w:sz w:val="20"/>
          <w:szCs w:val="20"/>
        </w:rPr>
        <w:t>IRCAM Centre Pompidou Paris, séminaire (</w:t>
      </w:r>
      <w:proofErr w:type="spellStart"/>
      <w:r w:rsidRPr="00FF1B8E">
        <w:rPr>
          <w:rFonts w:ascii="Times New Roman" w:hAnsi="Times New Roman" w:cs="Times New Roman"/>
          <w:b/>
          <w:bCs/>
          <w:color w:val="000000" w:themeColor="text1"/>
          <w:sz w:val="20"/>
          <w:szCs w:val="20"/>
        </w:rPr>
        <w:t>MaMux</w:t>
      </w:r>
      <w:proofErr w:type="spellEnd"/>
      <w:r w:rsidRPr="00FF1B8E">
        <w:rPr>
          <w:rFonts w:ascii="Times New Roman" w:hAnsi="Times New Roman" w:cs="Times New Roman"/>
          <w:b/>
          <w:bCs/>
          <w:color w:val="000000" w:themeColor="text1"/>
          <w:sz w:val="20"/>
          <w:szCs w:val="20"/>
        </w:rPr>
        <w:t xml:space="preserve">) </w:t>
      </w:r>
    </w:p>
    <w:p w:rsidR="003D42EF" w:rsidRPr="00FF1B8E"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hyperlink r:id="rId112" w:history="1">
        <w:r w:rsidR="003D42EF" w:rsidRPr="00FF1B8E">
          <w:rPr>
            <w:rFonts w:ascii="Times New Roman" w:hAnsi="Times New Roman" w:cs="Times New Roman"/>
            <w:color w:val="000000" w:themeColor="text1"/>
            <w:sz w:val="20"/>
            <w:szCs w:val="20"/>
            <w:u w:val="single" w:color="000099"/>
          </w:rPr>
          <w:t>https://www.youtube.com/watch?v=Qe0HESXt1nM&amp;index=3&amp;list=PLj4OxLr0wh1h5NmhwEsbz8YmlvUMFXDv1</w:t>
        </w:r>
      </w:hyperlink>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i/>
          <w:iCs/>
          <w:color w:val="000000" w:themeColor="text1"/>
          <w:sz w:val="20"/>
          <w:szCs w:val="20"/>
        </w:rPr>
      </w:pPr>
      <w:r w:rsidRPr="00FF1B8E">
        <w:rPr>
          <w:rFonts w:ascii="Times New Roman" w:hAnsi="Times New Roman" w:cs="Times New Roman"/>
          <w:i/>
          <w:iCs/>
          <w:color w:val="000000" w:themeColor="text1"/>
          <w:sz w:val="20"/>
          <w:szCs w:val="20"/>
        </w:rPr>
        <w:t xml:space="preserve">Festival Innovation Création 3icar, Musée d’Art Contemporain de Toulouse </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b/>
          <w:bCs/>
          <w:color w:val="000000" w:themeColor="text1"/>
          <w:sz w:val="20"/>
          <w:szCs w:val="20"/>
        </w:rPr>
      </w:pPr>
      <w:r w:rsidRPr="00FF1B8E">
        <w:rPr>
          <w:rFonts w:ascii="Times New Roman" w:hAnsi="Times New Roman" w:cs="Times New Roman"/>
          <w:b/>
          <w:bCs/>
          <w:color w:val="000000" w:themeColor="text1"/>
          <w:sz w:val="20"/>
          <w:szCs w:val="20"/>
        </w:rPr>
        <w:t>Création de 6ex1pen7sion4 (bande annonce)</w:t>
      </w:r>
    </w:p>
    <w:p w:rsidR="003D42EF" w:rsidRPr="00FF1B8E" w:rsidRDefault="003D42EF"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rPr>
      </w:pPr>
      <w:r w:rsidRPr="00FF1B8E">
        <w:rPr>
          <w:rFonts w:ascii="Times New Roman" w:hAnsi="Times New Roman" w:cs="Times New Roman"/>
          <w:color w:val="000000" w:themeColor="text1"/>
          <w:sz w:val="20"/>
          <w:szCs w:val="20"/>
        </w:rPr>
        <w:t>Présentation et direction de l’</w:t>
      </w:r>
      <w:proofErr w:type="spellStart"/>
      <w:r w:rsidRPr="00FF1B8E">
        <w:rPr>
          <w:rFonts w:ascii="Times New Roman" w:hAnsi="Times New Roman" w:cs="Times New Roman"/>
          <w:color w:val="000000" w:themeColor="text1"/>
          <w:sz w:val="20"/>
          <w:szCs w:val="20"/>
        </w:rPr>
        <w:t>icarEnsemble</w:t>
      </w:r>
      <w:proofErr w:type="spellEnd"/>
      <w:r w:rsidRPr="00FF1B8E">
        <w:rPr>
          <w:rFonts w:ascii="Times New Roman" w:hAnsi="Times New Roman" w:cs="Times New Roman"/>
          <w:color w:val="000000" w:themeColor="text1"/>
          <w:sz w:val="20"/>
          <w:szCs w:val="20"/>
        </w:rPr>
        <w:t xml:space="preserve"> Stéphane de Gérando</w:t>
      </w:r>
      <w:r w:rsidRPr="00FF1B8E">
        <w:rPr>
          <w:rFonts w:ascii="Times New Roman" w:hAnsi="Times New Roman" w:cs="Times New Roman"/>
          <w:b/>
          <w:bCs/>
          <w:color w:val="000000" w:themeColor="text1"/>
          <w:sz w:val="20"/>
          <w:szCs w:val="20"/>
        </w:rPr>
        <w:t xml:space="preserve"> </w:t>
      </w:r>
    </w:p>
    <w:p w:rsidR="003D42EF" w:rsidRDefault="00000000"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u w:val="single" w:color="000099"/>
        </w:rPr>
      </w:pPr>
      <w:hyperlink r:id="rId113" w:history="1">
        <w:r w:rsidR="003D42EF" w:rsidRPr="002E62A7">
          <w:rPr>
            <w:rFonts w:ascii="Times New Roman" w:hAnsi="Times New Roman" w:cs="Times New Roman"/>
            <w:color w:val="000000" w:themeColor="text1"/>
            <w:sz w:val="20"/>
            <w:szCs w:val="20"/>
            <w:u w:val="single" w:color="000099"/>
          </w:rPr>
          <w:t>https://www.youtube.com/watch?v=ChGXagOA7I0&amp;index=5&amp;list=PLj4OxLr0wh1h5NmhwEsbz8YmlvUMFXDv1</w:t>
        </w:r>
      </w:hyperlink>
    </w:p>
    <w:p w:rsidR="001661F5" w:rsidRDefault="001661F5" w:rsidP="003D42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0"/>
        <w:rPr>
          <w:rFonts w:ascii="Times New Roman" w:hAnsi="Times New Roman" w:cs="Times New Roman"/>
          <w:color w:val="000000" w:themeColor="text1"/>
          <w:sz w:val="20"/>
          <w:szCs w:val="20"/>
          <w:u w:val="single" w:color="000099"/>
        </w:rPr>
      </w:pPr>
    </w:p>
    <w:p w:rsidR="001661F5" w:rsidRPr="001661F5" w:rsidRDefault="001661F5" w:rsidP="001661F5">
      <w:pPr>
        <w:pStyle w:val="Titre"/>
        <w:jc w:val="left"/>
        <w:rPr>
          <w:rFonts w:ascii="Times New Roman" w:hAnsi="Times New Roman"/>
          <w:color w:val="000000" w:themeColor="text1"/>
          <w:sz w:val="20"/>
          <w:szCs w:val="20"/>
        </w:rPr>
      </w:pPr>
      <w:r w:rsidRPr="001661F5">
        <w:rPr>
          <w:rFonts w:ascii="Times New Roman" w:hAnsi="Times New Roman"/>
          <w:color w:val="000000" w:themeColor="text1"/>
          <w:sz w:val="20"/>
          <w:szCs w:val="20"/>
        </w:rPr>
        <w:t>Festival 3icar innovation recherche création</w:t>
      </w:r>
    </w:p>
    <w:p w:rsidR="001661F5" w:rsidRPr="002E62A7" w:rsidRDefault="001661F5" w:rsidP="001661F5">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p>
    <w:p w:rsidR="001661F5" w:rsidRPr="002E62A7" w:rsidRDefault="001661F5" w:rsidP="00263057">
      <w:pPr>
        <w:widowControl w:val="0"/>
        <w:tabs>
          <w:tab w:val="left" w:pos="320"/>
        </w:tabs>
        <w:autoSpaceDE w:val="0"/>
        <w:autoSpaceDN w:val="0"/>
        <w:adjustRightInd w:val="0"/>
        <w:ind w:left="720" w:right="1"/>
        <w:jc w:val="both"/>
        <w:rPr>
          <w:rFonts w:ascii="Times New Roman" w:eastAsia="Times New Roman" w:hAnsi="Times New Roman" w:cs="Times New Roman"/>
          <w:sz w:val="20"/>
          <w:szCs w:val="20"/>
        </w:rPr>
      </w:pPr>
      <w:r w:rsidRPr="002E62A7">
        <w:rPr>
          <w:rFonts w:ascii="Times New Roman" w:eastAsia="Times New Roman" w:hAnsi="Times New Roman" w:cs="Times New Roman"/>
          <w:sz w:val="20"/>
          <w:szCs w:val="20"/>
        </w:rPr>
        <w:t>Festival Innovation Création 3icar, Musée d’Art Contemporain de Toulouse Création de 6ex1pen7sion4 (bande annonce)</w:t>
      </w:r>
    </w:p>
    <w:p w:rsidR="00950C1B" w:rsidRPr="00AC2C5C" w:rsidRDefault="00000000" w:rsidP="00AC2C5C">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563C1" w:themeColor="hyperlink"/>
          <w:sz w:val="20"/>
          <w:szCs w:val="20"/>
          <w:u w:val="single"/>
        </w:rPr>
      </w:pPr>
      <w:hyperlink r:id="rId114" w:history="1">
        <w:r w:rsidR="001661F5" w:rsidRPr="002E62A7">
          <w:rPr>
            <w:rStyle w:val="Lienhypertexte"/>
            <w:rFonts w:ascii="Times New Roman" w:hAnsi="Times New Roman" w:cs="Times New Roman"/>
            <w:sz w:val="20"/>
            <w:szCs w:val="20"/>
          </w:rPr>
          <w:t>https://youtu.be/ChGXagOA7I0</w:t>
        </w:r>
      </w:hyperlink>
    </w:p>
    <w:sectPr w:rsidR="00950C1B" w:rsidRPr="00AC2C5C" w:rsidSect="00D54CCC">
      <w:pgSz w:w="11900" w:h="16840"/>
      <w:pgMar w:top="1417" w:right="1417" w:bottom="1279"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1D80" w:rsidRDefault="00B11D80" w:rsidP="005D0AD0">
      <w:r>
        <w:separator/>
      </w:r>
    </w:p>
  </w:endnote>
  <w:endnote w:type="continuationSeparator" w:id="0">
    <w:p w:rsidR="00B11D80" w:rsidRDefault="00B11D80" w:rsidP="005D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Sabon-Italic">
    <w:altName w:val="Cambria"/>
    <w:panose1 w:val="020B0604020202020204"/>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haparral Pro">
    <w:altName w:val="Cambria"/>
    <w:panose1 w:val="020B0604020202020204"/>
    <w:charset w:val="4D"/>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20144955"/>
      <w:docPartObj>
        <w:docPartGallery w:val="Page Numbers (Bottom of Page)"/>
        <w:docPartUnique/>
      </w:docPartObj>
    </w:sdtPr>
    <w:sdtContent>
      <w:p w:rsidR="005D0AD0" w:rsidRDefault="005D0AD0" w:rsidP="00E95EE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5D0AD0" w:rsidRDefault="005D0AD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57528602"/>
      <w:docPartObj>
        <w:docPartGallery w:val="Page Numbers (Bottom of Page)"/>
        <w:docPartUnique/>
      </w:docPartObj>
    </w:sdtPr>
    <w:sdtContent>
      <w:p w:rsidR="00E95EE9" w:rsidRDefault="00E95EE9" w:rsidP="006B74E3">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rsidR="00E95EE9" w:rsidRDefault="00E95EE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1D80" w:rsidRDefault="00B11D80" w:rsidP="005D0AD0">
      <w:r>
        <w:separator/>
      </w:r>
    </w:p>
  </w:footnote>
  <w:footnote w:type="continuationSeparator" w:id="0">
    <w:p w:rsidR="00B11D80" w:rsidRDefault="00B11D80" w:rsidP="005D0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F18"/>
    <w:multiLevelType w:val="hybridMultilevel"/>
    <w:tmpl w:val="34B8F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615340"/>
    <w:multiLevelType w:val="hybridMultilevel"/>
    <w:tmpl w:val="00AE94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2164EB"/>
    <w:multiLevelType w:val="hybridMultilevel"/>
    <w:tmpl w:val="9F260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7519EE"/>
    <w:multiLevelType w:val="hybridMultilevel"/>
    <w:tmpl w:val="029EE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173491"/>
    <w:multiLevelType w:val="hybridMultilevel"/>
    <w:tmpl w:val="A5705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CF4AAE"/>
    <w:multiLevelType w:val="hybridMultilevel"/>
    <w:tmpl w:val="8AAC9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980591"/>
    <w:multiLevelType w:val="hybridMultilevel"/>
    <w:tmpl w:val="748CAD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FA5EC9"/>
    <w:multiLevelType w:val="hybridMultilevel"/>
    <w:tmpl w:val="DEF639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FF1E10"/>
    <w:multiLevelType w:val="hybridMultilevel"/>
    <w:tmpl w:val="478AEF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E7967D6"/>
    <w:multiLevelType w:val="hybridMultilevel"/>
    <w:tmpl w:val="B2282E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B374BB"/>
    <w:multiLevelType w:val="hybridMultilevel"/>
    <w:tmpl w:val="EA88F6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16696A"/>
    <w:multiLevelType w:val="multilevel"/>
    <w:tmpl w:val="BA109BD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637C6D"/>
    <w:multiLevelType w:val="hybridMultilevel"/>
    <w:tmpl w:val="4DCAD1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4732A47"/>
    <w:multiLevelType w:val="hybridMultilevel"/>
    <w:tmpl w:val="47480D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68E7A3C"/>
    <w:multiLevelType w:val="hybridMultilevel"/>
    <w:tmpl w:val="32FE88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70C6A63"/>
    <w:multiLevelType w:val="hybridMultilevel"/>
    <w:tmpl w:val="35B26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72065A6"/>
    <w:multiLevelType w:val="hybridMultilevel"/>
    <w:tmpl w:val="BCC0982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A236D6D"/>
    <w:multiLevelType w:val="multilevel"/>
    <w:tmpl w:val="AAE0C9B2"/>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24410120"/>
    <w:multiLevelType w:val="hybridMultilevel"/>
    <w:tmpl w:val="9A9CF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53C2A4E"/>
    <w:multiLevelType w:val="hybridMultilevel"/>
    <w:tmpl w:val="C13478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68B4E2C"/>
    <w:multiLevelType w:val="hybridMultilevel"/>
    <w:tmpl w:val="33BE4E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DB23144"/>
    <w:multiLevelType w:val="hybridMultilevel"/>
    <w:tmpl w:val="DE702F4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ED86234"/>
    <w:multiLevelType w:val="hybridMultilevel"/>
    <w:tmpl w:val="096CF5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31B51F7"/>
    <w:multiLevelType w:val="hybridMultilevel"/>
    <w:tmpl w:val="9566D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4A14F00"/>
    <w:multiLevelType w:val="hybridMultilevel"/>
    <w:tmpl w:val="1640FC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8B255DB"/>
    <w:multiLevelType w:val="hybridMultilevel"/>
    <w:tmpl w:val="DE702F4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3D7E5B71"/>
    <w:multiLevelType w:val="hybridMultilevel"/>
    <w:tmpl w:val="C290A0DA"/>
    <w:lvl w:ilvl="0" w:tplc="040C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3E3E1519"/>
    <w:multiLevelType w:val="hybridMultilevel"/>
    <w:tmpl w:val="4DC619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A107ABC"/>
    <w:multiLevelType w:val="hybridMultilevel"/>
    <w:tmpl w:val="17F21E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A7C360C"/>
    <w:multiLevelType w:val="hybridMultilevel"/>
    <w:tmpl w:val="50C03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9321D5"/>
    <w:multiLevelType w:val="hybridMultilevel"/>
    <w:tmpl w:val="D01EC3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BD45057"/>
    <w:multiLevelType w:val="hybridMultilevel"/>
    <w:tmpl w:val="B2781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E9C0BD9"/>
    <w:multiLevelType w:val="hybridMultilevel"/>
    <w:tmpl w:val="2BDC01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049524D"/>
    <w:multiLevelType w:val="hybridMultilevel"/>
    <w:tmpl w:val="378423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3680726"/>
    <w:multiLevelType w:val="hybridMultilevel"/>
    <w:tmpl w:val="B492B660"/>
    <w:lvl w:ilvl="0" w:tplc="040C0001">
      <w:start w:val="1"/>
      <w:numFmt w:val="bullet"/>
      <w:lvlText w:val=""/>
      <w:lvlJc w:val="left"/>
      <w:pPr>
        <w:ind w:left="920" w:hanging="360"/>
      </w:pPr>
      <w:rPr>
        <w:rFonts w:ascii="Symbol" w:hAnsi="Symbol" w:hint="default"/>
      </w:rPr>
    </w:lvl>
    <w:lvl w:ilvl="1" w:tplc="040C0003">
      <w:start w:val="1"/>
      <w:numFmt w:val="bullet"/>
      <w:lvlText w:val="o"/>
      <w:lvlJc w:val="left"/>
      <w:pPr>
        <w:ind w:left="1640" w:hanging="360"/>
      </w:pPr>
      <w:rPr>
        <w:rFonts w:ascii="Courier New" w:hAnsi="Courier New" w:cs="Courier New" w:hint="default"/>
      </w:rPr>
    </w:lvl>
    <w:lvl w:ilvl="2" w:tplc="040C0005" w:tentative="1">
      <w:start w:val="1"/>
      <w:numFmt w:val="bullet"/>
      <w:lvlText w:val=""/>
      <w:lvlJc w:val="left"/>
      <w:pPr>
        <w:ind w:left="2360" w:hanging="360"/>
      </w:pPr>
      <w:rPr>
        <w:rFonts w:ascii="Wingdings" w:hAnsi="Wingdings" w:hint="default"/>
      </w:rPr>
    </w:lvl>
    <w:lvl w:ilvl="3" w:tplc="040C0001" w:tentative="1">
      <w:start w:val="1"/>
      <w:numFmt w:val="bullet"/>
      <w:lvlText w:val=""/>
      <w:lvlJc w:val="left"/>
      <w:pPr>
        <w:ind w:left="3080" w:hanging="360"/>
      </w:pPr>
      <w:rPr>
        <w:rFonts w:ascii="Symbol" w:hAnsi="Symbol" w:hint="default"/>
      </w:rPr>
    </w:lvl>
    <w:lvl w:ilvl="4" w:tplc="040C0003" w:tentative="1">
      <w:start w:val="1"/>
      <w:numFmt w:val="bullet"/>
      <w:lvlText w:val="o"/>
      <w:lvlJc w:val="left"/>
      <w:pPr>
        <w:ind w:left="3800" w:hanging="360"/>
      </w:pPr>
      <w:rPr>
        <w:rFonts w:ascii="Courier New" w:hAnsi="Courier New" w:cs="Courier New" w:hint="default"/>
      </w:rPr>
    </w:lvl>
    <w:lvl w:ilvl="5" w:tplc="040C0005" w:tentative="1">
      <w:start w:val="1"/>
      <w:numFmt w:val="bullet"/>
      <w:lvlText w:val=""/>
      <w:lvlJc w:val="left"/>
      <w:pPr>
        <w:ind w:left="4520" w:hanging="360"/>
      </w:pPr>
      <w:rPr>
        <w:rFonts w:ascii="Wingdings" w:hAnsi="Wingdings" w:hint="default"/>
      </w:rPr>
    </w:lvl>
    <w:lvl w:ilvl="6" w:tplc="040C0001" w:tentative="1">
      <w:start w:val="1"/>
      <w:numFmt w:val="bullet"/>
      <w:lvlText w:val=""/>
      <w:lvlJc w:val="left"/>
      <w:pPr>
        <w:ind w:left="5240" w:hanging="360"/>
      </w:pPr>
      <w:rPr>
        <w:rFonts w:ascii="Symbol" w:hAnsi="Symbol" w:hint="default"/>
      </w:rPr>
    </w:lvl>
    <w:lvl w:ilvl="7" w:tplc="040C0003" w:tentative="1">
      <w:start w:val="1"/>
      <w:numFmt w:val="bullet"/>
      <w:lvlText w:val="o"/>
      <w:lvlJc w:val="left"/>
      <w:pPr>
        <w:ind w:left="5960" w:hanging="360"/>
      </w:pPr>
      <w:rPr>
        <w:rFonts w:ascii="Courier New" w:hAnsi="Courier New" w:cs="Courier New" w:hint="default"/>
      </w:rPr>
    </w:lvl>
    <w:lvl w:ilvl="8" w:tplc="040C0005" w:tentative="1">
      <w:start w:val="1"/>
      <w:numFmt w:val="bullet"/>
      <w:lvlText w:val=""/>
      <w:lvlJc w:val="left"/>
      <w:pPr>
        <w:ind w:left="6680" w:hanging="360"/>
      </w:pPr>
      <w:rPr>
        <w:rFonts w:ascii="Wingdings" w:hAnsi="Wingdings" w:hint="default"/>
      </w:rPr>
    </w:lvl>
  </w:abstractNum>
  <w:abstractNum w:abstractNumId="35" w15:restartNumberingAfterBreak="0">
    <w:nsid w:val="5B7C5F07"/>
    <w:multiLevelType w:val="hybridMultilevel"/>
    <w:tmpl w:val="CE9CBF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CE62C84"/>
    <w:multiLevelType w:val="hybridMultilevel"/>
    <w:tmpl w:val="7404477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D33FE3"/>
    <w:multiLevelType w:val="hybridMultilevel"/>
    <w:tmpl w:val="587627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1C0420E"/>
    <w:multiLevelType w:val="multilevel"/>
    <w:tmpl w:val="6EB698E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sz w:val="27"/>
      </w:rPr>
    </w:lvl>
    <w:lvl w:ilvl="2">
      <w:start w:val="1"/>
      <w:numFmt w:val="decimal"/>
      <w:isLgl/>
      <w:lvlText w:val="%1.%2.%3"/>
      <w:lvlJc w:val="left"/>
      <w:pPr>
        <w:ind w:left="720" w:hanging="720"/>
      </w:pPr>
      <w:rPr>
        <w:rFonts w:hint="default"/>
        <w:sz w:val="27"/>
      </w:rPr>
    </w:lvl>
    <w:lvl w:ilvl="3">
      <w:start w:val="1"/>
      <w:numFmt w:val="decimal"/>
      <w:isLgl/>
      <w:lvlText w:val="%1.%2.%3.%4"/>
      <w:lvlJc w:val="left"/>
      <w:pPr>
        <w:ind w:left="720" w:hanging="720"/>
      </w:pPr>
      <w:rPr>
        <w:rFonts w:hint="default"/>
        <w:sz w:val="27"/>
      </w:rPr>
    </w:lvl>
    <w:lvl w:ilvl="4">
      <w:start w:val="1"/>
      <w:numFmt w:val="decimal"/>
      <w:isLgl/>
      <w:lvlText w:val="%1.%2.%3.%4.%5"/>
      <w:lvlJc w:val="left"/>
      <w:pPr>
        <w:ind w:left="1080" w:hanging="1080"/>
      </w:pPr>
      <w:rPr>
        <w:rFonts w:hint="default"/>
        <w:sz w:val="27"/>
      </w:rPr>
    </w:lvl>
    <w:lvl w:ilvl="5">
      <w:start w:val="1"/>
      <w:numFmt w:val="decimal"/>
      <w:isLgl/>
      <w:lvlText w:val="%1.%2.%3.%4.%5.%6"/>
      <w:lvlJc w:val="left"/>
      <w:pPr>
        <w:ind w:left="1080" w:hanging="1080"/>
      </w:pPr>
      <w:rPr>
        <w:rFonts w:hint="default"/>
        <w:sz w:val="27"/>
      </w:rPr>
    </w:lvl>
    <w:lvl w:ilvl="6">
      <w:start w:val="1"/>
      <w:numFmt w:val="decimal"/>
      <w:isLgl/>
      <w:lvlText w:val="%1.%2.%3.%4.%5.%6.%7"/>
      <w:lvlJc w:val="left"/>
      <w:pPr>
        <w:ind w:left="1440" w:hanging="1440"/>
      </w:pPr>
      <w:rPr>
        <w:rFonts w:hint="default"/>
        <w:sz w:val="27"/>
      </w:rPr>
    </w:lvl>
    <w:lvl w:ilvl="7">
      <w:start w:val="1"/>
      <w:numFmt w:val="decimal"/>
      <w:isLgl/>
      <w:lvlText w:val="%1.%2.%3.%4.%5.%6.%7.%8"/>
      <w:lvlJc w:val="left"/>
      <w:pPr>
        <w:ind w:left="1440" w:hanging="1440"/>
      </w:pPr>
      <w:rPr>
        <w:rFonts w:hint="default"/>
        <w:sz w:val="27"/>
      </w:rPr>
    </w:lvl>
    <w:lvl w:ilvl="8">
      <w:start w:val="1"/>
      <w:numFmt w:val="decimal"/>
      <w:isLgl/>
      <w:lvlText w:val="%1.%2.%3.%4.%5.%6.%7.%8.%9"/>
      <w:lvlJc w:val="left"/>
      <w:pPr>
        <w:ind w:left="1800" w:hanging="1800"/>
      </w:pPr>
      <w:rPr>
        <w:rFonts w:hint="default"/>
        <w:sz w:val="27"/>
      </w:rPr>
    </w:lvl>
  </w:abstractNum>
  <w:abstractNum w:abstractNumId="39" w15:restartNumberingAfterBreak="0">
    <w:nsid w:val="63C25AAA"/>
    <w:multiLevelType w:val="hybridMultilevel"/>
    <w:tmpl w:val="CD2C9C8C"/>
    <w:lvl w:ilvl="0" w:tplc="627A4D1E">
      <w:numFmt w:val="bullet"/>
      <w:lvlText w:val="•"/>
      <w:lvlJc w:val="left"/>
      <w:pPr>
        <w:ind w:left="1080" w:hanging="360"/>
      </w:pPr>
      <w:rPr>
        <w:rFonts w:ascii="Cambria" w:eastAsiaTheme="minorEastAsia" w:hAnsi="Cambria"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6467208A"/>
    <w:multiLevelType w:val="hybridMultilevel"/>
    <w:tmpl w:val="1C7AF422"/>
    <w:lvl w:ilvl="0" w:tplc="040C000F">
      <w:start w:val="1"/>
      <w:numFmt w:val="decimal"/>
      <w:lvlText w:val="%1."/>
      <w:lvlJc w:val="left"/>
      <w:pPr>
        <w:ind w:left="1280" w:hanging="360"/>
      </w:pPr>
    </w:lvl>
    <w:lvl w:ilvl="1" w:tplc="040C0019" w:tentative="1">
      <w:start w:val="1"/>
      <w:numFmt w:val="lowerLetter"/>
      <w:lvlText w:val="%2."/>
      <w:lvlJc w:val="left"/>
      <w:pPr>
        <w:ind w:left="2000" w:hanging="360"/>
      </w:pPr>
    </w:lvl>
    <w:lvl w:ilvl="2" w:tplc="040C001B" w:tentative="1">
      <w:start w:val="1"/>
      <w:numFmt w:val="lowerRoman"/>
      <w:lvlText w:val="%3."/>
      <w:lvlJc w:val="right"/>
      <w:pPr>
        <w:ind w:left="2720" w:hanging="180"/>
      </w:pPr>
    </w:lvl>
    <w:lvl w:ilvl="3" w:tplc="040C000F" w:tentative="1">
      <w:start w:val="1"/>
      <w:numFmt w:val="decimal"/>
      <w:lvlText w:val="%4."/>
      <w:lvlJc w:val="left"/>
      <w:pPr>
        <w:ind w:left="3440" w:hanging="360"/>
      </w:pPr>
    </w:lvl>
    <w:lvl w:ilvl="4" w:tplc="040C0019" w:tentative="1">
      <w:start w:val="1"/>
      <w:numFmt w:val="lowerLetter"/>
      <w:lvlText w:val="%5."/>
      <w:lvlJc w:val="left"/>
      <w:pPr>
        <w:ind w:left="4160" w:hanging="360"/>
      </w:pPr>
    </w:lvl>
    <w:lvl w:ilvl="5" w:tplc="040C001B" w:tentative="1">
      <w:start w:val="1"/>
      <w:numFmt w:val="lowerRoman"/>
      <w:lvlText w:val="%6."/>
      <w:lvlJc w:val="right"/>
      <w:pPr>
        <w:ind w:left="4880" w:hanging="180"/>
      </w:pPr>
    </w:lvl>
    <w:lvl w:ilvl="6" w:tplc="040C000F" w:tentative="1">
      <w:start w:val="1"/>
      <w:numFmt w:val="decimal"/>
      <w:lvlText w:val="%7."/>
      <w:lvlJc w:val="left"/>
      <w:pPr>
        <w:ind w:left="5600" w:hanging="360"/>
      </w:pPr>
    </w:lvl>
    <w:lvl w:ilvl="7" w:tplc="040C0019" w:tentative="1">
      <w:start w:val="1"/>
      <w:numFmt w:val="lowerLetter"/>
      <w:lvlText w:val="%8."/>
      <w:lvlJc w:val="left"/>
      <w:pPr>
        <w:ind w:left="6320" w:hanging="360"/>
      </w:pPr>
    </w:lvl>
    <w:lvl w:ilvl="8" w:tplc="040C001B" w:tentative="1">
      <w:start w:val="1"/>
      <w:numFmt w:val="lowerRoman"/>
      <w:lvlText w:val="%9."/>
      <w:lvlJc w:val="right"/>
      <w:pPr>
        <w:ind w:left="7040" w:hanging="180"/>
      </w:pPr>
    </w:lvl>
  </w:abstractNum>
  <w:abstractNum w:abstractNumId="41" w15:restartNumberingAfterBreak="0">
    <w:nsid w:val="683334D1"/>
    <w:multiLevelType w:val="hybridMultilevel"/>
    <w:tmpl w:val="8264CD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9787DD1"/>
    <w:multiLevelType w:val="hybridMultilevel"/>
    <w:tmpl w:val="E24C3A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BAD145D"/>
    <w:multiLevelType w:val="hybridMultilevel"/>
    <w:tmpl w:val="1188E87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BC81C0F"/>
    <w:multiLevelType w:val="hybridMultilevel"/>
    <w:tmpl w:val="48A09C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CD57AB7"/>
    <w:multiLevelType w:val="hybridMultilevel"/>
    <w:tmpl w:val="1FA0A9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D680D91"/>
    <w:multiLevelType w:val="hybridMultilevel"/>
    <w:tmpl w:val="62C8F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E2D7330"/>
    <w:multiLevelType w:val="hybridMultilevel"/>
    <w:tmpl w:val="94006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21D0552"/>
    <w:multiLevelType w:val="hybridMultilevel"/>
    <w:tmpl w:val="B7141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9B723E3"/>
    <w:multiLevelType w:val="multilevel"/>
    <w:tmpl w:val="C7989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DC6528"/>
    <w:multiLevelType w:val="hybridMultilevel"/>
    <w:tmpl w:val="10DC1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E067DF4"/>
    <w:multiLevelType w:val="hybridMultilevel"/>
    <w:tmpl w:val="BAEEB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3605295">
    <w:abstractNumId w:val="51"/>
  </w:num>
  <w:num w:numId="2" w16cid:durableId="249436233">
    <w:abstractNumId w:val="33"/>
  </w:num>
  <w:num w:numId="3" w16cid:durableId="487209112">
    <w:abstractNumId w:val="2"/>
  </w:num>
  <w:num w:numId="4" w16cid:durableId="1570381360">
    <w:abstractNumId w:val="15"/>
  </w:num>
  <w:num w:numId="5" w16cid:durableId="1995184117">
    <w:abstractNumId w:val="31"/>
  </w:num>
  <w:num w:numId="6" w16cid:durableId="320544665">
    <w:abstractNumId w:val="41"/>
  </w:num>
  <w:num w:numId="7" w16cid:durableId="1147164407">
    <w:abstractNumId w:val="3"/>
  </w:num>
  <w:num w:numId="8" w16cid:durableId="1113749901">
    <w:abstractNumId w:val="5"/>
  </w:num>
  <w:num w:numId="9" w16cid:durableId="2140686285">
    <w:abstractNumId w:val="28"/>
  </w:num>
  <w:num w:numId="10" w16cid:durableId="1685279961">
    <w:abstractNumId w:val="7"/>
  </w:num>
  <w:num w:numId="11" w16cid:durableId="1932199211">
    <w:abstractNumId w:val="48"/>
  </w:num>
  <w:num w:numId="12" w16cid:durableId="189732603">
    <w:abstractNumId w:val="20"/>
  </w:num>
  <w:num w:numId="13" w16cid:durableId="1538271401">
    <w:abstractNumId w:val="22"/>
  </w:num>
  <w:num w:numId="14" w16cid:durableId="1486051213">
    <w:abstractNumId w:val="35"/>
  </w:num>
  <w:num w:numId="15" w16cid:durableId="690491074">
    <w:abstractNumId w:val="8"/>
  </w:num>
  <w:num w:numId="16" w16cid:durableId="647903498">
    <w:abstractNumId w:val="32"/>
  </w:num>
  <w:num w:numId="17" w16cid:durableId="141041118">
    <w:abstractNumId w:val="18"/>
  </w:num>
  <w:num w:numId="18" w16cid:durableId="1400327069">
    <w:abstractNumId w:val="10"/>
  </w:num>
  <w:num w:numId="19" w16cid:durableId="773791866">
    <w:abstractNumId w:val="24"/>
  </w:num>
  <w:num w:numId="20" w16cid:durableId="511841716">
    <w:abstractNumId w:val="43"/>
  </w:num>
  <w:num w:numId="21" w16cid:durableId="1841046820">
    <w:abstractNumId w:val="1"/>
  </w:num>
  <w:num w:numId="22" w16cid:durableId="938291468">
    <w:abstractNumId w:val="12"/>
  </w:num>
  <w:num w:numId="23" w16cid:durableId="305353483">
    <w:abstractNumId w:val="47"/>
  </w:num>
  <w:num w:numId="24" w16cid:durableId="681514132">
    <w:abstractNumId w:val="19"/>
  </w:num>
  <w:num w:numId="25" w16cid:durableId="698891183">
    <w:abstractNumId w:val="0"/>
  </w:num>
  <w:num w:numId="26" w16cid:durableId="647326129">
    <w:abstractNumId w:val="29"/>
  </w:num>
  <w:num w:numId="27" w16cid:durableId="1585871410">
    <w:abstractNumId w:val="37"/>
  </w:num>
  <w:num w:numId="28" w16cid:durableId="491406900">
    <w:abstractNumId w:val="9"/>
  </w:num>
  <w:num w:numId="29" w16cid:durableId="1913812524">
    <w:abstractNumId w:val="46"/>
  </w:num>
  <w:num w:numId="30" w16cid:durableId="1851524872">
    <w:abstractNumId w:val="50"/>
  </w:num>
  <w:num w:numId="31" w16cid:durableId="66154857">
    <w:abstractNumId w:val="14"/>
  </w:num>
  <w:num w:numId="32" w16cid:durableId="59836159">
    <w:abstractNumId w:val="6"/>
  </w:num>
  <w:num w:numId="33" w16cid:durableId="762917035">
    <w:abstractNumId w:val="13"/>
  </w:num>
  <w:num w:numId="34" w16cid:durableId="580405995">
    <w:abstractNumId w:val="45"/>
  </w:num>
  <w:num w:numId="35" w16cid:durableId="364450952">
    <w:abstractNumId w:val="30"/>
  </w:num>
  <w:num w:numId="36" w16cid:durableId="1993096099">
    <w:abstractNumId w:val="34"/>
  </w:num>
  <w:num w:numId="37" w16cid:durableId="1037512328">
    <w:abstractNumId w:val="39"/>
  </w:num>
  <w:num w:numId="38" w16cid:durableId="1440836180">
    <w:abstractNumId w:val="16"/>
  </w:num>
  <w:num w:numId="39" w16cid:durableId="45027865">
    <w:abstractNumId w:val="40"/>
  </w:num>
  <w:num w:numId="40" w16cid:durableId="1387676680">
    <w:abstractNumId w:val="23"/>
  </w:num>
  <w:num w:numId="41" w16cid:durableId="1175656639">
    <w:abstractNumId w:val="17"/>
  </w:num>
  <w:num w:numId="42" w16cid:durableId="1050299934">
    <w:abstractNumId w:val="38"/>
  </w:num>
  <w:num w:numId="43" w16cid:durableId="607200464">
    <w:abstractNumId w:val="36"/>
  </w:num>
  <w:num w:numId="44" w16cid:durableId="5988718">
    <w:abstractNumId w:val="4"/>
  </w:num>
  <w:num w:numId="45" w16cid:durableId="1319113292">
    <w:abstractNumId w:val="42"/>
  </w:num>
  <w:num w:numId="46" w16cid:durableId="1806660400">
    <w:abstractNumId w:val="11"/>
  </w:num>
  <w:num w:numId="47" w16cid:durableId="2107578816">
    <w:abstractNumId w:val="49"/>
  </w:num>
  <w:num w:numId="48" w16cid:durableId="1461218092">
    <w:abstractNumId w:val="25"/>
  </w:num>
  <w:num w:numId="49" w16cid:durableId="1058821938">
    <w:abstractNumId w:val="26"/>
  </w:num>
  <w:num w:numId="50" w16cid:durableId="870605794">
    <w:abstractNumId w:val="21"/>
  </w:num>
  <w:num w:numId="51" w16cid:durableId="400104424">
    <w:abstractNumId w:val="27"/>
  </w:num>
  <w:num w:numId="52" w16cid:durableId="516387680">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A1"/>
    <w:rsid w:val="000135DC"/>
    <w:rsid w:val="00015C1A"/>
    <w:rsid w:val="000179ED"/>
    <w:rsid w:val="00020B90"/>
    <w:rsid w:val="00023D9A"/>
    <w:rsid w:val="00025E8F"/>
    <w:rsid w:val="0002645A"/>
    <w:rsid w:val="00033464"/>
    <w:rsid w:val="00040F53"/>
    <w:rsid w:val="00043202"/>
    <w:rsid w:val="0004669F"/>
    <w:rsid w:val="00046B81"/>
    <w:rsid w:val="00053271"/>
    <w:rsid w:val="00053D9E"/>
    <w:rsid w:val="0006083F"/>
    <w:rsid w:val="0006089C"/>
    <w:rsid w:val="0006168B"/>
    <w:rsid w:val="00063D4E"/>
    <w:rsid w:val="0006438A"/>
    <w:rsid w:val="000676EA"/>
    <w:rsid w:val="00071F86"/>
    <w:rsid w:val="00072DAB"/>
    <w:rsid w:val="00086148"/>
    <w:rsid w:val="000926FE"/>
    <w:rsid w:val="0009541B"/>
    <w:rsid w:val="00097CEE"/>
    <w:rsid w:val="000A46ED"/>
    <w:rsid w:val="000A7944"/>
    <w:rsid w:val="000B2D3C"/>
    <w:rsid w:val="000B4233"/>
    <w:rsid w:val="000B5491"/>
    <w:rsid w:val="000C1401"/>
    <w:rsid w:val="000C2B95"/>
    <w:rsid w:val="000C668B"/>
    <w:rsid w:val="000D3BCF"/>
    <w:rsid w:val="000D496E"/>
    <w:rsid w:val="000D72F7"/>
    <w:rsid w:val="000E4FCE"/>
    <w:rsid w:val="000E651C"/>
    <w:rsid w:val="000E7A37"/>
    <w:rsid w:val="000F1FB8"/>
    <w:rsid w:val="000F22E6"/>
    <w:rsid w:val="000F2D7E"/>
    <w:rsid w:val="000F562D"/>
    <w:rsid w:val="00101DCA"/>
    <w:rsid w:val="00105E0B"/>
    <w:rsid w:val="001078B9"/>
    <w:rsid w:val="00107BD1"/>
    <w:rsid w:val="0011126B"/>
    <w:rsid w:val="00115B57"/>
    <w:rsid w:val="00121276"/>
    <w:rsid w:val="001231D6"/>
    <w:rsid w:val="00123DCC"/>
    <w:rsid w:val="001260BD"/>
    <w:rsid w:val="00127D98"/>
    <w:rsid w:val="00131386"/>
    <w:rsid w:val="00134089"/>
    <w:rsid w:val="00135196"/>
    <w:rsid w:val="00140ACF"/>
    <w:rsid w:val="00143CE3"/>
    <w:rsid w:val="0014454A"/>
    <w:rsid w:val="00144925"/>
    <w:rsid w:val="00162656"/>
    <w:rsid w:val="001661F5"/>
    <w:rsid w:val="00167444"/>
    <w:rsid w:val="00170F2A"/>
    <w:rsid w:val="00173159"/>
    <w:rsid w:val="001735D7"/>
    <w:rsid w:val="00175BE8"/>
    <w:rsid w:val="00182C91"/>
    <w:rsid w:val="001837C8"/>
    <w:rsid w:val="001850F6"/>
    <w:rsid w:val="0019188C"/>
    <w:rsid w:val="00193175"/>
    <w:rsid w:val="00194F2E"/>
    <w:rsid w:val="001967B5"/>
    <w:rsid w:val="00196ABB"/>
    <w:rsid w:val="001A2449"/>
    <w:rsid w:val="001A3C2C"/>
    <w:rsid w:val="001A5B88"/>
    <w:rsid w:val="001A68A0"/>
    <w:rsid w:val="001A6978"/>
    <w:rsid w:val="001B14F3"/>
    <w:rsid w:val="001B2FB5"/>
    <w:rsid w:val="001B31D5"/>
    <w:rsid w:val="001B47EA"/>
    <w:rsid w:val="001B660A"/>
    <w:rsid w:val="001B6D92"/>
    <w:rsid w:val="001B74CA"/>
    <w:rsid w:val="001C7FA6"/>
    <w:rsid w:val="001D3A99"/>
    <w:rsid w:val="001E3972"/>
    <w:rsid w:val="001E465A"/>
    <w:rsid w:val="001E4E3A"/>
    <w:rsid w:val="001E6014"/>
    <w:rsid w:val="001F2159"/>
    <w:rsid w:val="001F669B"/>
    <w:rsid w:val="001F6ADF"/>
    <w:rsid w:val="0020475F"/>
    <w:rsid w:val="0020482C"/>
    <w:rsid w:val="00204A09"/>
    <w:rsid w:val="00207853"/>
    <w:rsid w:val="002105AA"/>
    <w:rsid w:val="002109FB"/>
    <w:rsid w:val="00211EB8"/>
    <w:rsid w:val="002233CF"/>
    <w:rsid w:val="002248E3"/>
    <w:rsid w:val="00231AC7"/>
    <w:rsid w:val="00234BC5"/>
    <w:rsid w:val="002426A3"/>
    <w:rsid w:val="002504CA"/>
    <w:rsid w:val="002518FD"/>
    <w:rsid w:val="00253CAC"/>
    <w:rsid w:val="00254C7D"/>
    <w:rsid w:val="00255C21"/>
    <w:rsid w:val="00260CAC"/>
    <w:rsid w:val="002613A3"/>
    <w:rsid w:val="00263057"/>
    <w:rsid w:val="002633FA"/>
    <w:rsid w:val="00267A3F"/>
    <w:rsid w:val="00267DA5"/>
    <w:rsid w:val="00272626"/>
    <w:rsid w:val="00273F93"/>
    <w:rsid w:val="002775A1"/>
    <w:rsid w:val="0028005C"/>
    <w:rsid w:val="0028216C"/>
    <w:rsid w:val="00283E7F"/>
    <w:rsid w:val="00285A0D"/>
    <w:rsid w:val="00286072"/>
    <w:rsid w:val="00291416"/>
    <w:rsid w:val="00291E2D"/>
    <w:rsid w:val="002926EF"/>
    <w:rsid w:val="00292EE3"/>
    <w:rsid w:val="002960EC"/>
    <w:rsid w:val="002A4ECF"/>
    <w:rsid w:val="002A68A7"/>
    <w:rsid w:val="002A6E1B"/>
    <w:rsid w:val="002B4BAF"/>
    <w:rsid w:val="002C426A"/>
    <w:rsid w:val="002C7D01"/>
    <w:rsid w:val="002D43CE"/>
    <w:rsid w:val="002E046A"/>
    <w:rsid w:val="002E429F"/>
    <w:rsid w:val="002E62A7"/>
    <w:rsid w:val="002F03C8"/>
    <w:rsid w:val="002F3B79"/>
    <w:rsid w:val="00300860"/>
    <w:rsid w:val="003019D2"/>
    <w:rsid w:val="00302A48"/>
    <w:rsid w:val="00310AEE"/>
    <w:rsid w:val="00312B79"/>
    <w:rsid w:val="00316E7A"/>
    <w:rsid w:val="0032191E"/>
    <w:rsid w:val="00325FDA"/>
    <w:rsid w:val="00327E5B"/>
    <w:rsid w:val="00330180"/>
    <w:rsid w:val="00330C50"/>
    <w:rsid w:val="00333C1C"/>
    <w:rsid w:val="0033501B"/>
    <w:rsid w:val="0034102A"/>
    <w:rsid w:val="0034191A"/>
    <w:rsid w:val="00351050"/>
    <w:rsid w:val="00353C10"/>
    <w:rsid w:val="00363BB9"/>
    <w:rsid w:val="003644C5"/>
    <w:rsid w:val="00366AE0"/>
    <w:rsid w:val="003751C8"/>
    <w:rsid w:val="0037617D"/>
    <w:rsid w:val="00384D77"/>
    <w:rsid w:val="00387A09"/>
    <w:rsid w:val="00393520"/>
    <w:rsid w:val="003A0769"/>
    <w:rsid w:val="003A1625"/>
    <w:rsid w:val="003A237B"/>
    <w:rsid w:val="003A3F5A"/>
    <w:rsid w:val="003A66FC"/>
    <w:rsid w:val="003B0D52"/>
    <w:rsid w:val="003B182B"/>
    <w:rsid w:val="003B2DDB"/>
    <w:rsid w:val="003C026D"/>
    <w:rsid w:val="003C57AC"/>
    <w:rsid w:val="003C7211"/>
    <w:rsid w:val="003C7BED"/>
    <w:rsid w:val="003D07D7"/>
    <w:rsid w:val="003D32CD"/>
    <w:rsid w:val="003D36F1"/>
    <w:rsid w:val="003D42EF"/>
    <w:rsid w:val="003D49DF"/>
    <w:rsid w:val="003D4F3D"/>
    <w:rsid w:val="003D59DF"/>
    <w:rsid w:val="003D5F5B"/>
    <w:rsid w:val="003E2737"/>
    <w:rsid w:val="003E3367"/>
    <w:rsid w:val="003E6970"/>
    <w:rsid w:val="003E6C4A"/>
    <w:rsid w:val="003F275B"/>
    <w:rsid w:val="003F2E4F"/>
    <w:rsid w:val="004032F7"/>
    <w:rsid w:val="0040523A"/>
    <w:rsid w:val="0040777B"/>
    <w:rsid w:val="00411C82"/>
    <w:rsid w:val="00423EE8"/>
    <w:rsid w:val="0042448F"/>
    <w:rsid w:val="00424682"/>
    <w:rsid w:val="00425727"/>
    <w:rsid w:val="00434C78"/>
    <w:rsid w:val="004351EC"/>
    <w:rsid w:val="00436AD2"/>
    <w:rsid w:val="00442A47"/>
    <w:rsid w:val="0044722E"/>
    <w:rsid w:val="00455523"/>
    <w:rsid w:val="004567C0"/>
    <w:rsid w:val="0045766C"/>
    <w:rsid w:val="0047138C"/>
    <w:rsid w:val="004718FC"/>
    <w:rsid w:val="00471F7E"/>
    <w:rsid w:val="004741BC"/>
    <w:rsid w:val="004750BB"/>
    <w:rsid w:val="004811F5"/>
    <w:rsid w:val="004829D1"/>
    <w:rsid w:val="00483364"/>
    <w:rsid w:val="00484A29"/>
    <w:rsid w:val="00490B3C"/>
    <w:rsid w:val="0049260D"/>
    <w:rsid w:val="0049293E"/>
    <w:rsid w:val="00493131"/>
    <w:rsid w:val="00494801"/>
    <w:rsid w:val="004A15B4"/>
    <w:rsid w:val="004A6D17"/>
    <w:rsid w:val="004B2383"/>
    <w:rsid w:val="004C29CF"/>
    <w:rsid w:val="004D0FE8"/>
    <w:rsid w:val="004D1124"/>
    <w:rsid w:val="004D2805"/>
    <w:rsid w:val="004F083B"/>
    <w:rsid w:val="004F0D77"/>
    <w:rsid w:val="00500EA4"/>
    <w:rsid w:val="00501E7B"/>
    <w:rsid w:val="0050281E"/>
    <w:rsid w:val="00502B8B"/>
    <w:rsid w:val="0050335F"/>
    <w:rsid w:val="00504E85"/>
    <w:rsid w:val="00513216"/>
    <w:rsid w:val="00513E65"/>
    <w:rsid w:val="00515F2A"/>
    <w:rsid w:val="00516603"/>
    <w:rsid w:val="00521F1A"/>
    <w:rsid w:val="005253C0"/>
    <w:rsid w:val="005310FA"/>
    <w:rsid w:val="00531800"/>
    <w:rsid w:val="005334E5"/>
    <w:rsid w:val="00533F9F"/>
    <w:rsid w:val="00540B8C"/>
    <w:rsid w:val="00541D05"/>
    <w:rsid w:val="00545244"/>
    <w:rsid w:val="00545ED6"/>
    <w:rsid w:val="00547CF4"/>
    <w:rsid w:val="00550826"/>
    <w:rsid w:val="00555584"/>
    <w:rsid w:val="00557428"/>
    <w:rsid w:val="00566B47"/>
    <w:rsid w:val="0056785C"/>
    <w:rsid w:val="00586B1E"/>
    <w:rsid w:val="0059008C"/>
    <w:rsid w:val="00591179"/>
    <w:rsid w:val="00591E39"/>
    <w:rsid w:val="005A3A06"/>
    <w:rsid w:val="005B68DF"/>
    <w:rsid w:val="005B6BCF"/>
    <w:rsid w:val="005D0AD0"/>
    <w:rsid w:val="005D6A8D"/>
    <w:rsid w:val="005E0752"/>
    <w:rsid w:val="005F111B"/>
    <w:rsid w:val="005F4017"/>
    <w:rsid w:val="005F7F10"/>
    <w:rsid w:val="00600C2D"/>
    <w:rsid w:val="00601BD6"/>
    <w:rsid w:val="006038D6"/>
    <w:rsid w:val="0060437F"/>
    <w:rsid w:val="006047E0"/>
    <w:rsid w:val="00605130"/>
    <w:rsid w:val="00605E08"/>
    <w:rsid w:val="006175A5"/>
    <w:rsid w:val="0062025A"/>
    <w:rsid w:val="00620BAA"/>
    <w:rsid w:val="00621711"/>
    <w:rsid w:val="0062282A"/>
    <w:rsid w:val="00625177"/>
    <w:rsid w:val="00626343"/>
    <w:rsid w:val="006271BC"/>
    <w:rsid w:val="00630D9C"/>
    <w:rsid w:val="00632559"/>
    <w:rsid w:val="00634F3F"/>
    <w:rsid w:val="00636394"/>
    <w:rsid w:val="006431CA"/>
    <w:rsid w:val="00644296"/>
    <w:rsid w:val="00651A5B"/>
    <w:rsid w:val="00667357"/>
    <w:rsid w:val="00667906"/>
    <w:rsid w:val="00670243"/>
    <w:rsid w:val="00672677"/>
    <w:rsid w:val="006743FF"/>
    <w:rsid w:val="0068018A"/>
    <w:rsid w:val="00683016"/>
    <w:rsid w:val="00684CFD"/>
    <w:rsid w:val="006854AB"/>
    <w:rsid w:val="0069088C"/>
    <w:rsid w:val="006913DA"/>
    <w:rsid w:val="00692621"/>
    <w:rsid w:val="00692C6C"/>
    <w:rsid w:val="00694378"/>
    <w:rsid w:val="00694444"/>
    <w:rsid w:val="00697877"/>
    <w:rsid w:val="006A1C88"/>
    <w:rsid w:val="006A48B8"/>
    <w:rsid w:val="006A71FA"/>
    <w:rsid w:val="006B3D75"/>
    <w:rsid w:val="006B4397"/>
    <w:rsid w:val="006B475D"/>
    <w:rsid w:val="006B4798"/>
    <w:rsid w:val="006B497E"/>
    <w:rsid w:val="006B7EA4"/>
    <w:rsid w:val="006C02DD"/>
    <w:rsid w:val="006C419E"/>
    <w:rsid w:val="006D12F1"/>
    <w:rsid w:val="006D33E6"/>
    <w:rsid w:val="006E16C2"/>
    <w:rsid w:val="006E66F5"/>
    <w:rsid w:val="006F1245"/>
    <w:rsid w:val="006F211D"/>
    <w:rsid w:val="006F4317"/>
    <w:rsid w:val="006F45B2"/>
    <w:rsid w:val="006F6D88"/>
    <w:rsid w:val="00701B0E"/>
    <w:rsid w:val="00710588"/>
    <w:rsid w:val="00711615"/>
    <w:rsid w:val="00713211"/>
    <w:rsid w:val="00715127"/>
    <w:rsid w:val="0071665C"/>
    <w:rsid w:val="00721BC8"/>
    <w:rsid w:val="0072417D"/>
    <w:rsid w:val="007247F8"/>
    <w:rsid w:val="00730F68"/>
    <w:rsid w:val="0074088A"/>
    <w:rsid w:val="00744498"/>
    <w:rsid w:val="00752C94"/>
    <w:rsid w:val="0075453A"/>
    <w:rsid w:val="00755D2B"/>
    <w:rsid w:val="0075697B"/>
    <w:rsid w:val="00757939"/>
    <w:rsid w:val="00757A4B"/>
    <w:rsid w:val="0077102F"/>
    <w:rsid w:val="00776022"/>
    <w:rsid w:val="00776F0B"/>
    <w:rsid w:val="00777390"/>
    <w:rsid w:val="007813D5"/>
    <w:rsid w:val="00782CB2"/>
    <w:rsid w:val="00784609"/>
    <w:rsid w:val="00785ECE"/>
    <w:rsid w:val="00786EF6"/>
    <w:rsid w:val="007900DA"/>
    <w:rsid w:val="007954DD"/>
    <w:rsid w:val="00797301"/>
    <w:rsid w:val="007A1CE2"/>
    <w:rsid w:val="007A204B"/>
    <w:rsid w:val="007A306D"/>
    <w:rsid w:val="007A58D0"/>
    <w:rsid w:val="007A6714"/>
    <w:rsid w:val="007B346E"/>
    <w:rsid w:val="007B47BB"/>
    <w:rsid w:val="007C3CC6"/>
    <w:rsid w:val="007C5D62"/>
    <w:rsid w:val="007D0051"/>
    <w:rsid w:val="007D0F45"/>
    <w:rsid w:val="007D5318"/>
    <w:rsid w:val="007E5413"/>
    <w:rsid w:val="007E5DAC"/>
    <w:rsid w:val="007F067A"/>
    <w:rsid w:val="007F542C"/>
    <w:rsid w:val="007F55C7"/>
    <w:rsid w:val="007F6C8A"/>
    <w:rsid w:val="007F71D9"/>
    <w:rsid w:val="007F7E2D"/>
    <w:rsid w:val="00806027"/>
    <w:rsid w:val="008067A9"/>
    <w:rsid w:val="00806FC8"/>
    <w:rsid w:val="00810C3B"/>
    <w:rsid w:val="0081448C"/>
    <w:rsid w:val="00814A89"/>
    <w:rsid w:val="00815388"/>
    <w:rsid w:val="00816F7E"/>
    <w:rsid w:val="0081742C"/>
    <w:rsid w:val="00817B19"/>
    <w:rsid w:val="00820C96"/>
    <w:rsid w:val="0082293E"/>
    <w:rsid w:val="008237A9"/>
    <w:rsid w:val="008247C3"/>
    <w:rsid w:val="00825929"/>
    <w:rsid w:val="00827FDF"/>
    <w:rsid w:val="00831352"/>
    <w:rsid w:val="00834913"/>
    <w:rsid w:val="00834BF8"/>
    <w:rsid w:val="00836A1F"/>
    <w:rsid w:val="00840A96"/>
    <w:rsid w:val="00842B8D"/>
    <w:rsid w:val="008433BA"/>
    <w:rsid w:val="00851B2F"/>
    <w:rsid w:val="008520AD"/>
    <w:rsid w:val="00853E10"/>
    <w:rsid w:val="008548CF"/>
    <w:rsid w:val="00863BFA"/>
    <w:rsid w:val="00872274"/>
    <w:rsid w:val="008725D7"/>
    <w:rsid w:val="008767F6"/>
    <w:rsid w:val="00883DEB"/>
    <w:rsid w:val="00885291"/>
    <w:rsid w:val="00886695"/>
    <w:rsid w:val="00894E23"/>
    <w:rsid w:val="00895A26"/>
    <w:rsid w:val="008A335B"/>
    <w:rsid w:val="008A3DA4"/>
    <w:rsid w:val="008A57BE"/>
    <w:rsid w:val="008A745E"/>
    <w:rsid w:val="008B378C"/>
    <w:rsid w:val="008B3F32"/>
    <w:rsid w:val="008B60CB"/>
    <w:rsid w:val="008B7817"/>
    <w:rsid w:val="008C0340"/>
    <w:rsid w:val="008C1321"/>
    <w:rsid w:val="008C1D2D"/>
    <w:rsid w:val="008C4B5E"/>
    <w:rsid w:val="008C54EE"/>
    <w:rsid w:val="008C5B09"/>
    <w:rsid w:val="008C7934"/>
    <w:rsid w:val="008D37D4"/>
    <w:rsid w:val="008D4859"/>
    <w:rsid w:val="008E2AB4"/>
    <w:rsid w:val="008E3461"/>
    <w:rsid w:val="008E4420"/>
    <w:rsid w:val="008F1197"/>
    <w:rsid w:val="008F6FF0"/>
    <w:rsid w:val="008F7460"/>
    <w:rsid w:val="00900664"/>
    <w:rsid w:val="009008C6"/>
    <w:rsid w:val="00902EB5"/>
    <w:rsid w:val="0090366C"/>
    <w:rsid w:val="009075FF"/>
    <w:rsid w:val="00907FEB"/>
    <w:rsid w:val="0091157F"/>
    <w:rsid w:val="00914B1F"/>
    <w:rsid w:val="0091707A"/>
    <w:rsid w:val="0092475B"/>
    <w:rsid w:val="0094047B"/>
    <w:rsid w:val="0094208C"/>
    <w:rsid w:val="00950C1B"/>
    <w:rsid w:val="00951930"/>
    <w:rsid w:val="00953B2A"/>
    <w:rsid w:val="00954D05"/>
    <w:rsid w:val="0095530E"/>
    <w:rsid w:val="009565F2"/>
    <w:rsid w:val="00960C44"/>
    <w:rsid w:val="00963D3F"/>
    <w:rsid w:val="009641F3"/>
    <w:rsid w:val="00965302"/>
    <w:rsid w:val="00965AFD"/>
    <w:rsid w:val="00972E96"/>
    <w:rsid w:val="009739FD"/>
    <w:rsid w:val="00973B17"/>
    <w:rsid w:val="00973B1B"/>
    <w:rsid w:val="009761BB"/>
    <w:rsid w:val="00976950"/>
    <w:rsid w:val="00986DD2"/>
    <w:rsid w:val="00992562"/>
    <w:rsid w:val="00993628"/>
    <w:rsid w:val="009A0F39"/>
    <w:rsid w:val="009A100F"/>
    <w:rsid w:val="009A30EC"/>
    <w:rsid w:val="009A445E"/>
    <w:rsid w:val="009A6AC0"/>
    <w:rsid w:val="009B0A7C"/>
    <w:rsid w:val="009B21EC"/>
    <w:rsid w:val="009B3FA1"/>
    <w:rsid w:val="009B7419"/>
    <w:rsid w:val="009C04BA"/>
    <w:rsid w:val="009D188A"/>
    <w:rsid w:val="009E385F"/>
    <w:rsid w:val="009E4402"/>
    <w:rsid w:val="009E5CE2"/>
    <w:rsid w:val="009F0DF6"/>
    <w:rsid w:val="009F2499"/>
    <w:rsid w:val="009F35D5"/>
    <w:rsid w:val="009F59FF"/>
    <w:rsid w:val="00A10FC7"/>
    <w:rsid w:val="00A143C1"/>
    <w:rsid w:val="00A15648"/>
    <w:rsid w:val="00A15B31"/>
    <w:rsid w:val="00A22496"/>
    <w:rsid w:val="00A22A16"/>
    <w:rsid w:val="00A418F2"/>
    <w:rsid w:val="00A43AFB"/>
    <w:rsid w:val="00A50B90"/>
    <w:rsid w:val="00A517FE"/>
    <w:rsid w:val="00A53A51"/>
    <w:rsid w:val="00A569C8"/>
    <w:rsid w:val="00A572C2"/>
    <w:rsid w:val="00A60296"/>
    <w:rsid w:val="00A60C84"/>
    <w:rsid w:val="00A62A89"/>
    <w:rsid w:val="00A65399"/>
    <w:rsid w:val="00A663AE"/>
    <w:rsid w:val="00A70135"/>
    <w:rsid w:val="00A74493"/>
    <w:rsid w:val="00A74C7B"/>
    <w:rsid w:val="00A77322"/>
    <w:rsid w:val="00A77732"/>
    <w:rsid w:val="00A82782"/>
    <w:rsid w:val="00A83364"/>
    <w:rsid w:val="00A85C6B"/>
    <w:rsid w:val="00A918D5"/>
    <w:rsid w:val="00A92E2C"/>
    <w:rsid w:val="00A948B7"/>
    <w:rsid w:val="00A97065"/>
    <w:rsid w:val="00AA49A1"/>
    <w:rsid w:val="00AA64B7"/>
    <w:rsid w:val="00AB2755"/>
    <w:rsid w:val="00AB33E9"/>
    <w:rsid w:val="00AC2C5C"/>
    <w:rsid w:val="00AC5E41"/>
    <w:rsid w:val="00AC699C"/>
    <w:rsid w:val="00AD078D"/>
    <w:rsid w:val="00AD0C67"/>
    <w:rsid w:val="00AD389F"/>
    <w:rsid w:val="00AE00F1"/>
    <w:rsid w:val="00AE037D"/>
    <w:rsid w:val="00AE5034"/>
    <w:rsid w:val="00AF12E7"/>
    <w:rsid w:val="00AF20B1"/>
    <w:rsid w:val="00AF2BE5"/>
    <w:rsid w:val="00AF3599"/>
    <w:rsid w:val="00AF3ABD"/>
    <w:rsid w:val="00AF5AE5"/>
    <w:rsid w:val="00AF6346"/>
    <w:rsid w:val="00B10288"/>
    <w:rsid w:val="00B10628"/>
    <w:rsid w:val="00B11D80"/>
    <w:rsid w:val="00B12436"/>
    <w:rsid w:val="00B16895"/>
    <w:rsid w:val="00B17160"/>
    <w:rsid w:val="00B172F8"/>
    <w:rsid w:val="00B2000D"/>
    <w:rsid w:val="00B205E2"/>
    <w:rsid w:val="00B21C73"/>
    <w:rsid w:val="00B22A98"/>
    <w:rsid w:val="00B272AD"/>
    <w:rsid w:val="00B33402"/>
    <w:rsid w:val="00B423FF"/>
    <w:rsid w:val="00B43036"/>
    <w:rsid w:val="00B435E5"/>
    <w:rsid w:val="00B45C9E"/>
    <w:rsid w:val="00B52C46"/>
    <w:rsid w:val="00B5318E"/>
    <w:rsid w:val="00B55782"/>
    <w:rsid w:val="00B56745"/>
    <w:rsid w:val="00B67077"/>
    <w:rsid w:val="00B6747A"/>
    <w:rsid w:val="00B70379"/>
    <w:rsid w:val="00B70A3C"/>
    <w:rsid w:val="00B72B16"/>
    <w:rsid w:val="00B8001E"/>
    <w:rsid w:val="00B83ADD"/>
    <w:rsid w:val="00B83CAB"/>
    <w:rsid w:val="00B93A34"/>
    <w:rsid w:val="00B96BFC"/>
    <w:rsid w:val="00BA3E73"/>
    <w:rsid w:val="00BA77BA"/>
    <w:rsid w:val="00BB0451"/>
    <w:rsid w:val="00BB4248"/>
    <w:rsid w:val="00BC177A"/>
    <w:rsid w:val="00BC1F66"/>
    <w:rsid w:val="00BC26AD"/>
    <w:rsid w:val="00BC42DC"/>
    <w:rsid w:val="00BC517D"/>
    <w:rsid w:val="00BC5E09"/>
    <w:rsid w:val="00BD2DE9"/>
    <w:rsid w:val="00BD32B8"/>
    <w:rsid w:val="00BD3F43"/>
    <w:rsid w:val="00BD492D"/>
    <w:rsid w:val="00BD4D12"/>
    <w:rsid w:val="00BD63AC"/>
    <w:rsid w:val="00BE75EE"/>
    <w:rsid w:val="00BF2F19"/>
    <w:rsid w:val="00BF61FB"/>
    <w:rsid w:val="00C0129F"/>
    <w:rsid w:val="00C01D5D"/>
    <w:rsid w:val="00C05058"/>
    <w:rsid w:val="00C13A19"/>
    <w:rsid w:val="00C14BBA"/>
    <w:rsid w:val="00C27240"/>
    <w:rsid w:val="00C27E59"/>
    <w:rsid w:val="00C3203A"/>
    <w:rsid w:val="00C34006"/>
    <w:rsid w:val="00C43B64"/>
    <w:rsid w:val="00C45162"/>
    <w:rsid w:val="00C457A1"/>
    <w:rsid w:val="00C4751C"/>
    <w:rsid w:val="00C5091F"/>
    <w:rsid w:val="00C62A30"/>
    <w:rsid w:val="00C66056"/>
    <w:rsid w:val="00C75C79"/>
    <w:rsid w:val="00C82DD8"/>
    <w:rsid w:val="00C849A3"/>
    <w:rsid w:val="00C84DD0"/>
    <w:rsid w:val="00C865AE"/>
    <w:rsid w:val="00C92FDA"/>
    <w:rsid w:val="00C950DE"/>
    <w:rsid w:val="00C960A2"/>
    <w:rsid w:val="00CA1346"/>
    <w:rsid w:val="00CA187E"/>
    <w:rsid w:val="00CA2A7E"/>
    <w:rsid w:val="00CA6AFA"/>
    <w:rsid w:val="00CB2FE6"/>
    <w:rsid w:val="00CB4930"/>
    <w:rsid w:val="00CB766B"/>
    <w:rsid w:val="00CC0475"/>
    <w:rsid w:val="00CC0A14"/>
    <w:rsid w:val="00CC1CAA"/>
    <w:rsid w:val="00CC1D0D"/>
    <w:rsid w:val="00CC5971"/>
    <w:rsid w:val="00CC67A7"/>
    <w:rsid w:val="00CC71F5"/>
    <w:rsid w:val="00CC77CD"/>
    <w:rsid w:val="00CC77CF"/>
    <w:rsid w:val="00CD268C"/>
    <w:rsid w:val="00CD65EA"/>
    <w:rsid w:val="00CE1272"/>
    <w:rsid w:val="00CF2839"/>
    <w:rsid w:val="00CF2E1E"/>
    <w:rsid w:val="00CF3C16"/>
    <w:rsid w:val="00CF55D5"/>
    <w:rsid w:val="00CF7A0C"/>
    <w:rsid w:val="00D04B68"/>
    <w:rsid w:val="00D10CC2"/>
    <w:rsid w:val="00D11A3C"/>
    <w:rsid w:val="00D155FC"/>
    <w:rsid w:val="00D16C10"/>
    <w:rsid w:val="00D22697"/>
    <w:rsid w:val="00D23BAE"/>
    <w:rsid w:val="00D26437"/>
    <w:rsid w:val="00D3144D"/>
    <w:rsid w:val="00D329B4"/>
    <w:rsid w:val="00D339ED"/>
    <w:rsid w:val="00D35DA2"/>
    <w:rsid w:val="00D4016E"/>
    <w:rsid w:val="00D40D5B"/>
    <w:rsid w:val="00D42C67"/>
    <w:rsid w:val="00D47695"/>
    <w:rsid w:val="00D5125C"/>
    <w:rsid w:val="00D522E7"/>
    <w:rsid w:val="00D54CCC"/>
    <w:rsid w:val="00D572D2"/>
    <w:rsid w:val="00D604B3"/>
    <w:rsid w:val="00D616CA"/>
    <w:rsid w:val="00D622BE"/>
    <w:rsid w:val="00D62343"/>
    <w:rsid w:val="00D62DC4"/>
    <w:rsid w:val="00D64112"/>
    <w:rsid w:val="00D70F8C"/>
    <w:rsid w:val="00D75D6A"/>
    <w:rsid w:val="00D76264"/>
    <w:rsid w:val="00D763BD"/>
    <w:rsid w:val="00D76D05"/>
    <w:rsid w:val="00D80052"/>
    <w:rsid w:val="00D800FE"/>
    <w:rsid w:val="00D87DBF"/>
    <w:rsid w:val="00D917B3"/>
    <w:rsid w:val="00D966F6"/>
    <w:rsid w:val="00DA0021"/>
    <w:rsid w:val="00DA1310"/>
    <w:rsid w:val="00DA306E"/>
    <w:rsid w:val="00DB0406"/>
    <w:rsid w:val="00DB1468"/>
    <w:rsid w:val="00DC69FC"/>
    <w:rsid w:val="00DD39C1"/>
    <w:rsid w:val="00DD50CE"/>
    <w:rsid w:val="00DD72B9"/>
    <w:rsid w:val="00DE2BF5"/>
    <w:rsid w:val="00DE3801"/>
    <w:rsid w:val="00DE5FCA"/>
    <w:rsid w:val="00DF0C63"/>
    <w:rsid w:val="00DF16FB"/>
    <w:rsid w:val="00DF2778"/>
    <w:rsid w:val="00DF3864"/>
    <w:rsid w:val="00DF5065"/>
    <w:rsid w:val="00E154DE"/>
    <w:rsid w:val="00E16B4D"/>
    <w:rsid w:val="00E20F16"/>
    <w:rsid w:val="00E25A89"/>
    <w:rsid w:val="00E3445E"/>
    <w:rsid w:val="00E35744"/>
    <w:rsid w:val="00E434C0"/>
    <w:rsid w:val="00E44F76"/>
    <w:rsid w:val="00E4515F"/>
    <w:rsid w:val="00E55389"/>
    <w:rsid w:val="00E555A3"/>
    <w:rsid w:val="00E55D10"/>
    <w:rsid w:val="00E563CD"/>
    <w:rsid w:val="00E57F7F"/>
    <w:rsid w:val="00E6233A"/>
    <w:rsid w:val="00E65D29"/>
    <w:rsid w:val="00E66CAE"/>
    <w:rsid w:val="00E715DE"/>
    <w:rsid w:val="00E71DD4"/>
    <w:rsid w:val="00E81FF5"/>
    <w:rsid w:val="00E913E1"/>
    <w:rsid w:val="00E91BFD"/>
    <w:rsid w:val="00E92B37"/>
    <w:rsid w:val="00E9389B"/>
    <w:rsid w:val="00E95A7C"/>
    <w:rsid w:val="00E95EE9"/>
    <w:rsid w:val="00E97B29"/>
    <w:rsid w:val="00E97C7F"/>
    <w:rsid w:val="00EA09BB"/>
    <w:rsid w:val="00EA3973"/>
    <w:rsid w:val="00EA3DBE"/>
    <w:rsid w:val="00EB2FBD"/>
    <w:rsid w:val="00EB7112"/>
    <w:rsid w:val="00EB753C"/>
    <w:rsid w:val="00EC1CC7"/>
    <w:rsid w:val="00EC2098"/>
    <w:rsid w:val="00EC24A1"/>
    <w:rsid w:val="00ED5810"/>
    <w:rsid w:val="00ED68FB"/>
    <w:rsid w:val="00EE35A2"/>
    <w:rsid w:val="00EE72C6"/>
    <w:rsid w:val="00EE74A0"/>
    <w:rsid w:val="00EF4325"/>
    <w:rsid w:val="00F00038"/>
    <w:rsid w:val="00F051FB"/>
    <w:rsid w:val="00F1543B"/>
    <w:rsid w:val="00F21D9C"/>
    <w:rsid w:val="00F23052"/>
    <w:rsid w:val="00F27A96"/>
    <w:rsid w:val="00F306C8"/>
    <w:rsid w:val="00F31B64"/>
    <w:rsid w:val="00F336DE"/>
    <w:rsid w:val="00F429D6"/>
    <w:rsid w:val="00F518A5"/>
    <w:rsid w:val="00F51D90"/>
    <w:rsid w:val="00F5267C"/>
    <w:rsid w:val="00F5326A"/>
    <w:rsid w:val="00F565FB"/>
    <w:rsid w:val="00F5710E"/>
    <w:rsid w:val="00F61447"/>
    <w:rsid w:val="00F623A3"/>
    <w:rsid w:val="00F655A0"/>
    <w:rsid w:val="00F7207F"/>
    <w:rsid w:val="00F7384A"/>
    <w:rsid w:val="00F747E6"/>
    <w:rsid w:val="00F776C1"/>
    <w:rsid w:val="00F8345F"/>
    <w:rsid w:val="00F84570"/>
    <w:rsid w:val="00F85EF6"/>
    <w:rsid w:val="00F86180"/>
    <w:rsid w:val="00F866D7"/>
    <w:rsid w:val="00FA1D12"/>
    <w:rsid w:val="00FA35CA"/>
    <w:rsid w:val="00FA7BE9"/>
    <w:rsid w:val="00FB170A"/>
    <w:rsid w:val="00FB4475"/>
    <w:rsid w:val="00FC4474"/>
    <w:rsid w:val="00FC54E1"/>
    <w:rsid w:val="00FD2AA0"/>
    <w:rsid w:val="00FE2BCE"/>
    <w:rsid w:val="00FE2EA8"/>
    <w:rsid w:val="00FE353B"/>
    <w:rsid w:val="00FE6F37"/>
    <w:rsid w:val="00FF1B8E"/>
    <w:rsid w:val="00FF4810"/>
    <w:rsid w:val="00FF4DC5"/>
    <w:rsid w:val="00FF77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91A7D"/>
  <w15:chartTrackingRefBased/>
  <w15:docId w15:val="{CF0E6A9D-FB95-1B4C-B0A5-5E54B713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5A1"/>
    <w:rPr>
      <w:rFonts w:eastAsiaTheme="minorEastAsia"/>
      <w:kern w:val="0"/>
      <w:lang w:eastAsia="fr-FR"/>
      <w14:ligatures w14:val="none"/>
    </w:rPr>
  </w:style>
  <w:style w:type="paragraph" w:styleId="Titre1">
    <w:name w:val="heading 1"/>
    <w:basedOn w:val="Normal"/>
    <w:next w:val="Normal"/>
    <w:link w:val="Titre1Car"/>
    <w:uiPriority w:val="9"/>
    <w:qFormat/>
    <w:rsid w:val="00CC597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2775A1"/>
    <w:pPr>
      <w:ind w:left="720"/>
      <w:contextualSpacing/>
    </w:pPr>
  </w:style>
  <w:style w:type="paragraph" w:customStyle="1" w:styleId="CorpsA">
    <w:name w:val="Corps A"/>
    <w:rsid w:val="00272626"/>
    <w:pPr>
      <w:pBdr>
        <w:top w:val="nil"/>
        <w:left w:val="nil"/>
        <w:bottom w:val="nil"/>
        <w:right w:val="nil"/>
        <w:between w:val="nil"/>
        <w:bar w:val="nil"/>
      </w:pBdr>
      <w:spacing w:before="200" w:line="288" w:lineRule="auto"/>
    </w:pPr>
    <w:rPr>
      <w:rFonts w:ascii="Helvetica Neue" w:eastAsia="Arial Unicode MS" w:hAnsi="Helvetica Neue" w:cs="Arial Unicode MS"/>
      <w:color w:val="000000"/>
      <w:kern w:val="0"/>
      <w:sz w:val="20"/>
      <w:szCs w:val="20"/>
      <w:u w:color="000000"/>
      <w:bdr w:val="nil"/>
      <w:lang w:eastAsia="fr-FR"/>
      <w14:ligatures w14:val="none"/>
    </w:rPr>
  </w:style>
  <w:style w:type="paragraph" w:styleId="Corpsdetexte">
    <w:name w:val="Body Text"/>
    <w:basedOn w:val="Normal"/>
    <w:link w:val="CorpsdetexteCar"/>
    <w:uiPriority w:val="1"/>
    <w:qFormat/>
    <w:rsid w:val="00684CFD"/>
    <w:pPr>
      <w:widowControl w:val="0"/>
      <w:autoSpaceDE w:val="0"/>
      <w:autoSpaceDN w:val="0"/>
    </w:pPr>
    <w:rPr>
      <w:rFonts w:ascii="Century Gothic" w:eastAsia="Century Gothic" w:hAnsi="Century Gothic" w:cs="Century Gothic"/>
      <w:lang w:val="en-US" w:eastAsia="en-US"/>
    </w:rPr>
  </w:style>
  <w:style w:type="character" w:customStyle="1" w:styleId="CorpsdetexteCar">
    <w:name w:val="Corps de texte Car"/>
    <w:basedOn w:val="Policepardfaut"/>
    <w:link w:val="Corpsdetexte"/>
    <w:uiPriority w:val="1"/>
    <w:rsid w:val="00684CFD"/>
    <w:rPr>
      <w:rFonts w:ascii="Century Gothic" w:eastAsia="Century Gothic" w:hAnsi="Century Gothic" w:cs="Century Gothic"/>
      <w:kern w:val="0"/>
      <w:lang w:val="en-US"/>
      <w14:ligatures w14:val="none"/>
    </w:rPr>
  </w:style>
  <w:style w:type="character" w:styleId="Lienhypertexte">
    <w:name w:val="Hyperlink"/>
    <w:basedOn w:val="Policepardfaut"/>
    <w:uiPriority w:val="99"/>
    <w:unhideWhenUsed/>
    <w:rsid w:val="003D42EF"/>
    <w:rPr>
      <w:color w:val="0563C1" w:themeColor="hyperlink"/>
      <w:u w:val="single"/>
    </w:rPr>
  </w:style>
  <w:style w:type="paragraph" w:styleId="Pieddepage">
    <w:name w:val="footer"/>
    <w:basedOn w:val="Normal"/>
    <w:link w:val="PieddepageCar"/>
    <w:uiPriority w:val="99"/>
    <w:unhideWhenUsed/>
    <w:rsid w:val="005D0AD0"/>
    <w:pPr>
      <w:tabs>
        <w:tab w:val="center" w:pos="4536"/>
        <w:tab w:val="right" w:pos="9072"/>
      </w:tabs>
    </w:pPr>
  </w:style>
  <w:style w:type="character" w:customStyle="1" w:styleId="PieddepageCar">
    <w:name w:val="Pied de page Car"/>
    <w:basedOn w:val="Policepardfaut"/>
    <w:link w:val="Pieddepage"/>
    <w:uiPriority w:val="99"/>
    <w:rsid w:val="005D0AD0"/>
    <w:rPr>
      <w:rFonts w:eastAsiaTheme="minorEastAsia"/>
      <w:kern w:val="0"/>
      <w:lang w:eastAsia="fr-FR"/>
      <w14:ligatures w14:val="none"/>
    </w:rPr>
  </w:style>
  <w:style w:type="character" w:styleId="Numrodepage">
    <w:name w:val="page number"/>
    <w:basedOn w:val="Policepardfaut"/>
    <w:uiPriority w:val="99"/>
    <w:semiHidden/>
    <w:unhideWhenUsed/>
    <w:rsid w:val="005D0AD0"/>
  </w:style>
  <w:style w:type="paragraph" w:styleId="En-tte">
    <w:name w:val="header"/>
    <w:basedOn w:val="Normal"/>
    <w:link w:val="En-tteCar"/>
    <w:uiPriority w:val="99"/>
    <w:unhideWhenUsed/>
    <w:rsid w:val="00300860"/>
    <w:pPr>
      <w:tabs>
        <w:tab w:val="center" w:pos="4536"/>
        <w:tab w:val="right" w:pos="9072"/>
      </w:tabs>
    </w:pPr>
  </w:style>
  <w:style w:type="character" w:customStyle="1" w:styleId="En-tteCar">
    <w:name w:val="En-tête Car"/>
    <w:basedOn w:val="Policepardfaut"/>
    <w:link w:val="En-tte"/>
    <w:uiPriority w:val="99"/>
    <w:rsid w:val="00300860"/>
    <w:rPr>
      <w:rFonts w:eastAsiaTheme="minorEastAsia"/>
      <w:kern w:val="0"/>
      <w:lang w:eastAsia="fr-FR"/>
      <w14:ligatures w14:val="none"/>
    </w:rPr>
  </w:style>
  <w:style w:type="character" w:customStyle="1" w:styleId="Titre1Car">
    <w:name w:val="Titre 1 Car"/>
    <w:basedOn w:val="Policepardfaut"/>
    <w:link w:val="Titre1"/>
    <w:uiPriority w:val="9"/>
    <w:rsid w:val="00CC5971"/>
    <w:rPr>
      <w:rFonts w:asciiTheme="majorHAnsi" w:eastAsiaTheme="majorEastAsia" w:hAnsiTheme="majorHAnsi" w:cstheme="majorBidi"/>
      <w:color w:val="2F5496" w:themeColor="accent1" w:themeShade="BF"/>
      <w:kern w:val="0"/>
      <w:sz w:val="32"/>
      <w:szCs w:val="32"/>
      <w:lang w:eastAsia="fr-FR"/>
      <w14:ligatures w14:val="none"/>
    </w:rPr>
  </w:style>
  <w:style w:type="paragraph" w:styleId="En-ttedetabledesmatires">
    <w:name w:val="TOC Heading"/>
    <w:basedOn w:val="Titre1"/>
    <w:next w:val="Normal"/>
    <w:uiPriority w:val="39"/>
    <w:unhideWhenUsed/>
    <w:qFormat/>
    <w:rsid w:val="00CC5971"/>
    <w:pPr>
      <w:spacing w:before="480" w:line="276" w:lineRule="auto"/>
      <w:outlineLvl w:val="9"/>
    </w:pPr>
    <w:rPr>
      <w:b/>
      <w:bCs/>
      <w:sz w:val="28"/>
      <w:szCs w:val="28"/>
    </w:rPr>
  </w:style>
  <w:style w:type="paragraph" w:styleId="TM1">
    <w:name w:val="toc 1"/>
    <w:basedOn w:val="Normal"/>
    <w:next w:val="Normal"/>
    <w:autoRedefine/>
    <w:uiPriority w:val="39"/>
    <w:semiHidden/>
    <w:unhideWhenUsed/>
    <w:rsid w:val="00CC5971"/>
    <w:pPr>
      <w:spacing w:before="120"/>
    </w:pPr>
    <w:rPr>
      <w:rFonts w:cstheme="minorHAnsi"/>
      <w:b/>
      <w:bCs/>
      <w:i/>
      <w:iCs/>
    </w:rPr>
  </w:style>
  <w:style w:type="paragraph" w:styleId="TM2">
    <w:name w:val="toc 2"/>
    <w:basedOn w:val="Normal"/>
    <w:next w:val="Normal"/>
    <w:autoRedefine/>
    <w:uiPriority w:val="39"/>
    <w:semiHidden/>
    <w:unhideWhenUsed/>
    <w:rsid w:val="00CC5971"/>
    <w:pPr>
      <w:spacing w:before="120"/>
      <w:ind w:left="240"/>
    </w:pPr>
    <w:rPr>
      <w:rFonts w:cstheme="minorHAnsi"/>
      <w:b/>
      <w:bCs/>
      <w:sz w:val="22"/>
      <w:szCs w:val="22"/>
    </w:rPr>
  </w:style>
  <w:style w:type="paragraph" w:styleId="TM3">
    <w:name w:val="toc 3"/>
    <w:basedOn w:val="Normal"/>
    <w:next w:val="Normal"/>
    <w:autoRedefine/>
    <w:uiPriority w:val="39"/>
    <w:semiHidden/>
    <w:unhideWhenUsed/>
    <w:rsid w:val="00CC5971"/>
    <w:pPr>
      <w:ind w:left="480"/>
    </w:pPr>
    <w:rPr>
      <w:rFonts w:cstheme="minorHAnsi"/>
      <w:sz w:val="20"/>
      <w:szCs w:val="20"/>
    </w:rPr>
  </w:style>
  <w:style w:type="paragraph" w:styleId="TM4">
    <w:name w:val="toc 4"/>
    <w:basedOn w:val="Normal"/>
    <w:next w:val="Normal"/>
    <w:autoRedefine/>
    <w:uiPriority w:val="39"/>
    <w:semiHidden/>
    <w:unhideWhenUsed/>
    <w:rsid w:val="00CC5971"/>
    <w:pPr>
      <w:ind w:left="720"/>
    </w:pPr>
    <w:rPr>
      <w:rFonts w:cstheme="minorHAnsi"/>
      <w:sz w:val="20"/>
      <w:szCs w:val="20"/>
    </w:rPr>
  </w:style>
  <w:style w:type="paragraph" w:styleId="TM5">
    <w:name w:val="toc 5"/>
    <w:basedOn w:val="Normal"/>
    <w:next w:val="Normal"/>
    <w:autoRedefine/>
    <w:uiPriority w:val="39"/>
    <w:semiHidden/>
    <w:unhideWhenUsed/>
    <w:rsid w:val="00CC5971"/>
    <w:pPr>
      <w:ind w:left="960"/>
    </w:pPr>
    <w:rPr>
      <w:rFonts w:cstheme="minorHAnsi"/>
      <w:sz w:val="20"/>
      <w:szCs w:val="20"/>
    </w:rPr>
  </w:style>
  <w:style w:type="paragraph" w:styleId="TM6">
    <w:name w:val="toc 6"/>
    <w:basedOn w:val="Normal"/>
    <w:next w:val="Normal"/>
    <w:autoRedefine/>
    <w:uiPriority w:val="39"/>
    <w:semiHidden/>
    <w:unhideWhenUsed/>
    <w:rsid w:val="00CC5971"/>
    <w:pPr>
      <w:ind w:left="1200"/>
    </w:pPr>
    <w:rPr>
      <w:rFonts w:cstheme="minorHAnsi"/>
      <w:sz w:val="20"/>
      <w:szCs w:val="20"/>
    </w:rPr>
  </w:style>
  <w:style w:type="paragraph" w:styleId="TM7">
    <w:name w:val="toc 7"/>
    <w:basedOn w:val="Normal"/>
    <w:next w:val="Normal"/>
    <w:autoRedefine/>
    <w:uiPriority w:val="39"/>
    <w:semiHidden/>
    <w:unhideWhenUsed/>
    <w:rsid w:val="00CC5971"/>
    <w:pPr>
      <w:ind w:left="1440"/>
    </w:pPr>
    <w:rPr>
      <w:rFonts w:cstheme="minorHAnsi"/>
      <w:sz w:val="20"/>
      <w:szCs w:val="20"/>
    </w:rPr>
  </w:style>
  <w:style w:type="paragraph" w:styleId="TM8">
    <w:name w:val="toc 8"/>
    <w:basedOn w:val="Normal"/>
    <w:next w:val="Normal"/>
    <w:autoRedefine/>
    <w:uiPriority w:val="39"/>
    <w:semiHidden/>
    <w:unhideWhenUsed/>
    <w:rsid w:val="00CC5971"/>
    <w:pPr>
      <w:ind w:left="1680"/>
    </w:pPr>
    <w:rPr>
      <w:rFonts w:cstheme="minorHAnsi"/>
      <w:sz w:val="20"/>
      <w:szCs w:val="20"/>
    </w:rPr>
  </w:style>
  <w:style w:type="paragraph" w:styleId="TM9">
    <w:name w:val="toc 9"/>
    <w:basedOn w:val="Normal"/>
    <w:next w:val="Normal"/>
    <w:autoRedefine/>
    <w:uiPriority w:val="39"/>
    <w:semiHidden/>
    <w:unhideWhenUsed/>
    <w:rsid w:val="00CC5971"/>
    <w:pPr>
      <w:ind w:left="1920"/>
    </w:pPr>
    <w:rPr>
      <w:rFonts w:cstheme="minorHAnsi"/>
      <w:sz w:val="20"/>
      <w:szCs w:val="20"/>
    </w:rPr>
  </w:style>
  <w:style w:type="paragraph" w:styleId="Titre">
    <w:name w:val="Title"/>
    <w:basedOn w:val="Normal"/>
    <w:link w:val="TitreCar"/>
    <w:qFormat/>
    <w:rsid w:val="009F0DF6"/>
    <w:pPr>
      <w:jc w:val="center"/>
    </w:pPr>
    <w:rPr>
      <w:rFonts w:ascii="Times" w:eastAsia="Times" w:hAnsi="Times" w:cs="Times New Roman"/>
      <w:b/>
    </w:rPr>
  </w:style>
  <w:style w:type="character" w:customStyle="1" w:styleId="TitreCar">
    <w:name w:val="Titre Car"/>
    <w:basedOn w:val="Policepardfaut"/>
    <w:link w:val="Titre"/>
    <w:rsid w:val="009F0DF6"/>
    <w:rPr>
      <w:rFonts w:ascii="Times" w:eastAsia="Times" w:hAnsi="Times" w:cs="Times New Roman"/>
      <w:b/>
      <w:kern w:val="0"/>
      <w:lang w:eastAsia="fr-FR"/>
      <w14:ligatures w14:val="none"/>
    </w:rPr>
  </w:style>
  <w:style w:type="character" w:customStyle="1" w:styleId="apple-converted-space">
    <w:name w:val="apple-converted-space"/>
    <w:basedOn w:val="Policepardfaut"/>
    <w:rsid w:val="001A3C2C"/>
  </w:style>
  <w:style w:type="character" w:styleId="Lienhypertextesuivivisit">
    <w:name w:val="FollowedHyperlink"/>
    <w:basedOn w:val="Policepardfaut"/>
    <w:uiPriority w:val="99"/>
    <w:semiHidden/>
    <w:unhideWhenUsed/>
    <w:rsid w:val="007F6C8A"/>
    <w:rPr>
      <w:color w:val="954F72" w:themeColor="followedHyperlink"/>
      <w:u w:val="single"/>
    </w:rPr>
  </w:style>
  <w:style w:type="character" w:styleId="Mentionnonrsolue">
    <w:name w:val="Unresolved Mention"/>
    <w:basedOn w:val="Policepardfaut"/>
    <w:uiPriority w:val="99"/>
    <w:semiHidden/>
    <w:unhideWhenUsed/>
    <w:rsid w:val="007F6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66905">
      <w:bodyDiv w:val="1"/>
      <w:marLeft w:val="0"/>
      <w:marRight w:val="0"/>
      <w:marTop w:val="0"/>
      <w:marBottom w:val="0"/>
      <w:divBdr>
        <w:top w:val="none" w:sz="0" w:space="0" w:color="auto"/>
        <w:left w:val="none" w:sz="0" w:space="0" w:color="auto"/>
        <w:bottom w:val="none" w:sz="0" w:space="0" w:color="auto"/>
        <w:right w:val="none" w:sz="0" w:space="0" w:color="auto"/>
      </w:divBdr>
      <w:divsChild>
        <w:div w:id="554779489">
          <w:marLeft w:val="360"/>
          <w:marRight w:val="0"/>
          <w:marTop w:val="0"/>
          <w:marBottom w:val="0"/>
          <w:divBdr>
            <w:top w:val="none" w:sz="0" w:space="0" w:color="auto"/>
            <w:left w:val="none" w:sz="0" w:space="0" w:color="auto"/>
            <w:bottom w:val="none" w:sz="0" w:space="0" w:color="auto"/>
            <w:right w:val="none" w:sz="0" w:space="0" w:color="auto"/>
          </w:divBdr>
        </w:div>
      </w:divsChild>
    </w:div>
    <w:div w:id="111555931">
      <w:bodyDiv w:val="1"/>
      <w:marLeft w:val="0"/>
      <w:marRight w:val="0"/>
      <w:marTop w:val="0"/>
      <w:marBottom w:val="0"/>
      <w:divBdr>
        <w:top w:val="none" w:sz="0" w:space="0" w:color="auto"/>
        <w:left w:val="none" w:sz="0" w:space="0" w:color="auto"/>
        <w:bottom w:val="none" w:sz="0" w:space="0" w:color="auto"/>
        <w:right w:val="none" w:sz="0" w:space="0" w:color="auto"/>
      </w:divBdr>
    </w:div>
    <w:div w:id="189681424">
      <w:bodyDiv w:val="1"/>
      <w:marLeft w:val="0"/>
      <w:marRight w:val="0"/>
      <w:marTop w:val="0"/>
      <w:marBottom w:val="0"/>
      <w:divBdr>
        <w:top w:val="none" w:sz="0" w:space="0" w:color="auto"/>
        <w:left w:val="none" w:sz="0" w:space="0" w:color="auto"/>
        <w:bottom w:val="none" w:sz="0" w:space="0" w:color="auto"/>
        <w:right w:val="none" w:sz="0" w:space="0" w:color="auto"/>
      </w:divBdr>
      <w:divsChild>
        <w:div w:id="1137603903">
          <w:marLeft w:val="360"/>
          <w:marRight w:val="0"/>
          <w:marTop w:val="0"/>
          <w:marBottom w:val="0"/>
          <w:divBdr>
            <w:top w:val="none" w:sz="0" w:space="0" w:color="auto"/>
            <w:left w:val="none" w:sz="0" w:space="0" w:color="auto"/>
            <w:bottom w:val="none" w:sz="0" w:space="0" w:color="auto"/>
            <w:right w:val="none" w:sz="0" w:space="0" w:color="auto"/>
          </w:divBdr>
        </w:div>
      </w:divsChild>
    </w:div>
    <w:div w:id="734544528">
      <w:bodyDiv w:val="1"/>
      <w:marLeft w:val="0"/>
      <w:marRight w:val="0"/>
      <w:marTop w:val="0"/>
      <w:marBottom w:val="0"/>
      <w:divBdr>
        <w:top w:val="none" w:sz="0" w:space="0" w:color="auto"/>
        <w:left w:val="none" w:sz="0" w:space="0" w:color="auto"/>
        <w:bottom w:val="none" w:sz="0" w:space="0" w:color="auto"/>
        <w:right w:val="none" w:sz="0" w:space="0" w:color="auto"/>
      </w:divBdr>
      <w:divsChild>
        <w:div w:id="1668173277">
          <w:marLeft w:val="0"/>
          <w:marRight w:val="0"/>
          <w:marTop w:val="0"/>
          <w:marBottom w:val="0"/>
          <w:divBdr>
            <w:top w:val="none" w:sz="0" w:space="0" w:color="auto"/>
            <w:left w:val="none" w:sz="0" w:space="0" w:color="auto"/>
            <w:bottom w:val="none" w:sz="0" w:space="0" w:color="auto"/>
            <w:right w:val="none" w:sz="0" w:space="0" w:color="auto"/>
          </w:divBdr>
        </w:div>
      </w:divsChild>
    </w:div>
    <w:div w:id="945769696">
      <w:bodyDiv w:val="1"/>
      <w:marLeft w:val="0"/>
      <w:marRight w:val="0"/>
      <w:marTop w:val="0"/>
      <w:marBottom w:val="0"/>
      <w:divBdr>
        <w:top w:val="none" w:sz="0" w:space="0" w:color="auto"/>
        <w:left w:val="none" w:sz="0" w:space="0" w:color="auto"/>
        <w:bottom w:val="none" w:sz="0" w:space="0" w:color="auto"/>
        <w:right w:val="none" w:sz="0" w:space="0" w:color="auto"/>
      </w:divBdr>
      <w:divsChild>
        <w:div w:id="1660159408">
          <w:marLeft w:val="360"/>
          <w:marRight w:val="0"/>
          <w:marTop w:val="0"/>
          <w:marBottom w:val="0"/>
          <w:divBdr>
            <w:top w:val="none" w:sz="0" w:space="0" w:color="auto"/>
            <w:left w:val="none" w:sz="0" w:space="0" w:color="auto"/>
            <w:bottom w:val="none" w:sz="0" w:space="0" w:color="auto"/>
            <w:right w:val="none" w:sz="0" w:space="0" w:color="auto"/>
          </w:divBdr>
        </w:div>
      </w:divsChild>
    </w:div>
    <w:div w:id="973481306">
      <w:bodyDiv w:val="1"/>
      <w:marLeft w:val="0"/>
      <w:marRight w:val="0"/>
      <w:marTop w:val="0"/>
      <w:marBottom w:val="0"/>
      <w:divBdr>
        <w:top w:val="none" w:sz="0" w:space="0" w:color="auto"/>
        <w:left w:val="none" w:sz="0" w:space="0" w:color="auto"/>
        <w:bottom w:val="none" w:sz="0" w:space="0" w:color="auto"/>
        <w:right w:val="none" w:sz="0" w:space="0" w:color="auto"/>
      </w:divBdr>
    </w:div>
    <w:div w:id="1203057798">
      <w:bodyDiv w:val="1"/>
      <w:marLeft w:val="0"/>
      <w:marRight w:val="0"/>
      <w:marTop w:val="0"/>
      <w:marBottom w:val="0"/>
      <w:divBdr>
        <w:top w:val="none" w:sz="0" w:space="0" w:color="auto"/>
        <w:left w:val="none" w:sz="0" w:space="0" w:color="auto"/>
        <w:bottom w:val="none" w:sz="0" w:space="0" w:color="auto"/>
        <w:right w:val="none" w:sz="0" w:space="0" w:color="auto"/>
      </w:divBdr>
    </w:div>
    <w:div w:id="1526211482">
      <w:bodyDiv w:val="1"/>
      <w:marLeft w:val="0"/>
      <w:marRight w:val="0"/>
      <w:marTop w:val="0"/>
      <w:marBottom w:val="0"/>
      <w:divBdr>
        <w:top w:val="none" w:sz="0" w:space="0" w:color="auto"/>
        <w:left w:val="none" w:sz="0" w:space="0" w:color="auto"/>
        <w:bottom w:val="none" w:sz="0" w:space="0" w:color="auto"/>
        <w:right w:val="none" w:sz="0" w:space="0" w:color="auto"/>
      </w:divBdr>
      <w:divsChild>
        <w:div w:id="48234635">
          <w:marLeft w:val="360"/>
          <w:marRight w:val="0"/>
          <w:marTop w:val="0"/>
          <w:marBottom w:val="0"/>
          <w:divBdr>
            <w:top w:val="none" w:sz="0" w:space="0" w:color="auto"/>
            <w:left w:val="none" w:sz="0" w:space="0" w:color="auto"/>
            <w:bottom w:val="none" w:sz="0" w:space="0" w:color="auto"/>
            <w:right w:val="none" w:sz="0" w:space="0" w:color="auto"/>
          </w:divBdr>
        </w:div>
      </w:divsChild>
    </w:div>
    <w:div w:id="1652365980">
      <w:bodyDiv w:val="1"/>
      <w:marLeft w:val="0"/>
      <w:marRight w:val="0"/>
      <w:marTop w:val="0"/>
      <w:marBottom w:val="0"/>
      <w:divBdr>
        <w:top w:val="none" w:sz="0" w:space="0" w:color="auto"/>
        <w:left w:val="none" w:sz="0" w:space="0" w:color="auto"/>
        <w:bottom w:val="none" w:sz="0" w:space="0" w:color="auto"/>
        <w:right w:val="none" w:sz="0" w:space="0" w:color="auto"/>
      </w:divBdr>
      <w:divsChild>
        <w:div w:id="2041978094">
          <w:marLeft w:val="360"/>
          <w:marRight w:val="0"/>
          <w:marTop w:val="0"/>
          <w:marBottom w:val="0"/>
          <w:divBdr>
            <w:top w:val="none" w:sz="0" w:space="0" w:color="auto"/>
            <w:left w:val="none" w:sz="0" w:space="0" w:color="auto"/>
            <w:bottom w:val="none" w:sz="0" w:space="0" w:color="auto"/>
            <w:right w:val="none" w:sz="0" w:space="0" w:color="auto"/>
          </w:divBdr>
        </w:div>
      </w:divsChild>
    </w:div>
    <w:div w:id="1704018053">
      <w:bodyDiv w:val="1"/>
      <w:marLeft w:val="0"/>
      <w:marRight w:val="0"/>
      <w:marTop w:val="0"/>
      <w:marBottom w:val="0"/>
      <w:divBdr>
        <w:top w:val="none" w:sz="0" w:space="0" w:color="auto"/>
        <w:left w:val="none" w:sz="0" w:space="0" w:color="auto"/>
        <w:bottom w:val="none" w:sz="0" w:space="0" w:color="auto"/>
        <w:right w:val="none" w:sz="0" w:space="0" w:color="auto"/>
      </w:divBdr>
      <w:divsChild>
        <w:div w:id="94250578">
          <w:marLeft w:val="0"/>
          <w:marRight w:val="0"/>
          <w:marTop w:val="0"/>
          <w:marBottom w:val="0"/>
          <w:divBdr>
            <w:top w:val="none" w:sz="0" w:space="0" w:color="auto"/>
            <w:left w:val="none" w:sz="0" w:space="0" w:color="auto"/>
            <w:bottom w:val="none" w:sz="0" w:space="0" w:color="auto"/>
            <w:right w:val="none" w:sz="0" w:space="0" w:color="auto"/>
          </w:divBdr>
        </w:div>
        <w:div w:id="1254625145">
          <w:marLeft w:val="0"/>
          <w:marRight w:val="0"/>
          <w:marTop w:val="120"/>
          <w:marBottom w:val="0"/>
          <w:divBdr>
            <w:top w:val="none" w:sz="0" w:space="0" w:color="auto"/>
            <w:left w:val="none" w:sz="0" w:space="0" w:color="auto"/>
            <w:bottom w:val="none" w:sz="0" w:space="0" w:color="auto"/>
            <w:right w:val="none" w:sz="0" w:space="0" w:color="auto"/>
          </w:divBdr>
          <w:divsChild>
            <w:div w:id="485636285">
              <w:marLeft w:val="0"/>
              <w:marRight w:val="0"/>
              <w:marTop w:val="0"/>
              <w:marBottom w:val="0"/>
              <w:divBdr>
                <w:top w:val="none" w:sz="0" w:space="0" w:color="auto"/>
                <w:left w:val="none" w:sz="0" w:space="0" w:color="auto"/>
                <w:bottom w:val="none" w:sz="0" w:space="0" w:color="auto"/>
                <w:right w:val="none" w:sz="0" w:space="0" w:color="auto"/>
              </w:divBdr>
            </w:div>
          </w:divsChild>
        </w:div>
        <w:div w:id="1898781413">
          <w:marLeft w:val="0"/>
          <w:marRight w:val="0"/>
          <w:marTop w:val="120"/>
          <w:marBottom w:val="0"/>
          <w:divBdr>
            <w:top w:val="none" w:sz="0" w:space="0" w:color="auto"/>
            <w:left w:val="none" w:sz="0" w:space="0" w:color="auto"/>
            <w:bottom w:val="none" w:sz="0" w:space="0" w:color="auto"/>
            <w:right w:val="none" w:sz="0" w:space="0" w:color="auto"/>
          </w:divBdr>
          <w:divsChild>
            <w:div w:id="314261181">
              <w:marLeft w:val="0"/>
              <w:marRight w:val="0"/>
              <w:marTop w:val="0"/>
              <w:marBottom w:val="0"/>
              <w:divBdr>
                <w:top w:val="none" w:sz="0" w:space="0" w:color="auto"/>
                <w:left w:val="none" w:sz="0" w:space="0" w:color="auto"/>
                <w:bottom w:val="none" w:sz="0" w:space="0" w:color="auto"/>
                <w:right w:val="none" w:sz="0" w:space="0" w:color="auto"/>
              </w:divBdr>
            </w:div>
          </w:divsChild>
        </w:div>
        <w:div w:id="604970279">
          <w:marLeft w:val="0"/>
          <w:marRight w:val="0"/>
          <w:marTop w:val="120"/>
          <w:marBottom w:val="0"/>
          <w:divBdr>
            <w:top w:val="none" w:sz="0" w:space="0" w:color="auto"/>
            <w:left w:val="none" w:sz="0" w:space="0" w:color="auto"/>
            <w:bottom w:val="none" w:sz="0" w:space="0" w:color="auto"/>
            <w:right w:val="none" w:sz="0" w:space="0" w:color="auto"/>
          </w:divBdr>
          <w:divsChild>
            <w:div w:id="1611282753">
              <w:marLeft w:val="0"/>
              <w:marRight w:val="0"/>
              <w:marTop w:val="0"/>
              <w:marBottom w:val="0"/>
              <w:divBdr>
                <w:top w:val="none" w:sz="0" w:space="0" w:color="auto"/>
                <w:left w:val="none" w:sz="0" w:space="0" w:color="auto"/>
                <w:bottom w:val="none" w:sz="0" w:space="0" w:color="auto"/>
                <w:right w:val="none" w:sz="0" w:space="0" w:color="auto"/>
              </w:divBdr>
            </w:div>
            <w:div w:id="287124894">
              <w:marLeft w:val="0"/>
              <w:marRight w:val="0"/>
              <w:marTop w:val="0"/>
              <w:marBottom w:val="0"/>
              <w:divBdr>
                <w:top w:val="none" w:sz="0" w:space="0" w:color="auto"/>
                <w:left w:val="none" w:sz="0" w:space="0" w:color="auto"/>
                <w:bottom w:val="none" w:sz="0" w:space="0" w:color="auto"/>
                <w:right w:val="none" w:sz="0" w:space="0" w:color="auto"/>
              </w:divBdr>
            </w:div>
            <w:div w:id="543635572">
              <w:marLeft w:val="0"/>
              <w:marRight w:val="0"/>
              <w:marTop w:val="0"/>
              <w:marBottom w:val="0"/>
              <w:divBdr>
                <w:top w:val="none" w:sz="0" w:space="0" w:color="auto"/>
                <w:left w:val="none" w:sz="0" w:space="0" w:color="auto"/>
                <w:bottom w:val="none" w:sz="0" w:space="0" w:color="auto"/>
                <w:right w:val="none" w:sz="0" w:space="0" w:color="auto"/>
              </w:divBdr>
            </w:div>
            <w:div w:id="1622570780">
              <w:marLeft w:val="0"/>
              <w:marRight w:val="0"/>
              <w:marTop w:val="0"/>
              <w:marBottom w:val="0"/>
              <w:divBdr>
                <w:top w:val="none" w:sz="0" w:space="0" w:color="auto"/>
                <w:left w:val="none" w:sz="0" w:space="0" w:color="auto"/>
                <w:bottom w:val="none" w:sz="0" w:space="0" w:color="auto"/>
                <w:right w:val="none" w:sz="0" w:space="0" w:color="auto"/>
              </w:divBdr>
            </w:div>
          </w:divsChild>
        </w:div>
        <w:div w:id="556629310">
          <w:marLeft w:val="0"/>
          <w:marRight w:val="0"/>
          <w:marTop w:val="120"/>
          <w:marBottom w:val="0"/>
          <w:divBdr>
            <w:top w:val="none" w:sz="0" w:space="0" w:color="auto"/>
            <w:left w:val="none" w:sz="0" w:space="0" w:color="auto"/>
            <w:bottom w:val="none" w:sz="0" w:space="0" w:color="auto"/>
            <w:right w:val="none" w:sz="0" w:space="0" w:color="auto"/>
          </w:divBdr>
          <w:divsChild>
            <w:div w:id="1647466620">
              <w:marLeft w:val="0"/>
              <w:marRight w:val="0"/>
              <w:marTop w:val="0"/>
              <w:marBottom w:val="0"/>
              <w:divBdr>
                <w:top w:val="none" w:sz="0" w:space="0" w:color="auto"/>
                <w:left w:val="none" w:sz="0" w:space="0" w:color="auto"/>
                <w:bottom w:val="none" w:sz="0" w:space="0" w:color="auto"/>
                <w:right w:val="none" w:sz="0" w:space="0" w:color="auto"/>
              </w:divBdr>
            </w:div>
            <w:div w:id="603148930">
              <w:marLeft w:val="0"/>
              <w:marRight w:val="0"/>
              <w:marTop w:val="0"/>
              <w:marBottom w:val="0"/>
              <w:divBdr>
                <w:top w:val="none" w:sz="0" w:space="0" w:color="auto"/>
                <w:left w:val="none" w:sz="0" w:space="0" w:color="auto"/>
                <w:bottom w:val="none" w:sz="0" w:space="0" w:color="auto"/>
                <w:right w:val="none" w:sz="0" w:space="0" w:color="auto"/>
              </w:divBdr>
            </w:div>
            <w:div w:id="1452434486">
              <w:marLeft w:val="0"/>
              <w:marRight w:val="0"/>
              <w:marTop w:val="0"/>
              <w:marBottom w:val="0"/>
              <w:divBdr>
                <w:top w:val="none" w:sz="0" w:space="0" w:color="auto"/>
                <w:left w:val="none" w:sz="0" w:space="0" w:color="auto"/>
                <w:bottom w:val="none" w:sz="0" w:space="0" w:color="auto"/>
                <w:right w:val="none" w:sz="0" w:space="0" w:color="auto"/>
              </w:divBdr>
            </w:div>
          </w:divsChild>
        </w:div>
        <w:div w:id="1557165065">
          <w:marLeft w:val="0"/>
          <w:marRight w:val="0"/>
          <w:marTop w:val="120"/>
          <w:marBottom w:val="0"/>
          <w:divBdr>
            <w:top w:val="none" w:sz="0" w:space="0" w:color="auto"/>
            <w:left w:val="none" w:sz="0" w:space="0" w:color="auto"/>
            <w:bottom w:val="none" w:sz="0" w:space="0" w:color="auto"/>
            <w:right w:val="none" w:sz="0" w:space="0" w:color="auto"/>
          </w:divBdr>
          <w:divsChild>
            <w:div w:id="1888374164">
              <w:marLeft w:val="0"/>
              <w:marRight w:val="0"/>
              <w:marTop w:val="0"/>
              <w:marBottom w:val="0"/>
              <w:divBdr>
                <w:top w:val="none" w:sz="0" w:space="0" w:color="auto"/>
                <w:left w:val="none" w:sz="0" w:space="0" w:color="auto"/>
                <w:bottom w:val="none" w:sz="0" w:space="0" w:color="auto"/>
                <w:right w:val="none" w:sz="0" w:space="0" w:color="auto"/>
              </w:divBdr>
            </w:div>
            <w:div w:id="1041631575">
              <w:marLeft w:val="0"/>
              <w:marRight w:val="0"/>
              <w:marTop w:val="0"/>
              <w:marBottom w:val="0"/>
              <w:divBdr>
                <w:top w:val="none" w:sz="0" w:space="0" w:color="auto"/>
                <w:left w:val="none" w:sz="0" w:space="0" w:color="auto"/>
                <w:bottom w:val="none" w:sz="0" w:space="0" w:color="auto"/>
                <w:right w:val="none" w:sz="0" w:space="0" w:color="auto"/>
              </w:divBdr>
            </w:div>
          </w:divsChild>
        </w:div>
        <w:div w:id="10380592">
          <w:marLeft w:val="0"/>
          <w:marRight w:val="0"/>
          <w:marTop w:val="120"/>
          <w:marBottom w:val="0"/>
          <w:divBdr>
            <w:top w:val="none" w:sz="0" w:space="0" w:color="auto"/>
            <w:left w:val="none" w:sz="0" w:space="0" w:color="auto"/>
            <w:bottom w:val="none" w:sz="0" w:space="0" w:color="auto"/>
            <w:right w:val="none" w:sz="0" w:space="0" w:color="auto"/>
          </w:divBdr>
          <w:divsChild>
            <w:div w:id="724647604">
              <w:marLeft w:val="0"/>
              <w:marRight w:val="0"/>
              <w:marTop w:val="0"/>
              <w:marBottom w:val="0"/>
              <w:divBdr>
                <w:top w:val="none" w:sz="0" w:space="0" w:color="auto"/>
                <w:left w:val="none" w:sz="0" w:space="0" w:color="auto"/>
                <w:bottom w:val="none" w:sz="0" w:space="0" w:color="auto"/>
                <w:right w:val="none" w:sz="0" w:space="0" w:color="auto"/>
              </w:divBdr>
            </w:div>
            <w:div w:id="322516325">
              <w:marLeft w:val="0"/>
              <w:marRight w:val="0"/>
              <w:marTop w:val="0"/>
              <w:marBottom w:val="0"/>
              <w:divBdr>
                <w:top w:val="none" w:sz="0" w:space="0" w:color="auto"/>
                <w:left w:val="none" w:sz="0" w:space="0" w:color="auto"/>
                <w:bottom w:val="none" w:sz="0" w:space="0" w:color="auto"/>
                <w:right w:val="none" w:sz="0" w:space="0" w:color="auto"/>
              </w:divBdr>
            </w:div>
          </w:divsChild>
        </w:div>
        <w:div w:id="414937660">
          <w:marLeft w:val="0"/>
          <w:marRight w:val="0"/>
          <w:marTop w:val="120"/>
          <w:marBottom w:val="0"/>
          <w:divBdr>
            <w:top w:val="none" w:sz="0" w:space="0" w:color="auto"/>
            <w:left w:val="none" w:sz="0" w:space="0" w:color="auto"/>
            <w:bottom w:val="none" w:sz="0" w:space="0" w:color="auto"/>
            <w:right w:val="none" w:sz="0" w:space="0" w:color="auto"/>
          </w:divBdr>
          <w:divsChild>
            <w:div w:id="97604770">
              <w:marLeft w:val="0"/>
              <w:marRight w:val="0"/>
              <w:marTop w:val="0"/>
              <w:marBottom w:val="0"/>
              <w:divBdr>
                <w:top w:val="none" w:sz="0" w:space="0" w:color="auto"/>
                <w:left w:val="none" w:sz="0" w:space="0" w:color="auto"/>
                <w:bottom w:val="none" w:sz="0" w:space="0" w:color="auto"/>
                <w:right w:val="none" w:sz="0" w:space="0" w:color="auto"/>
              </w:divBdr>
            </w:div>
            <w:div w:id="1671830339">
              <w:marLeft w:val="0"/>
              <w:marRight w:val="0"/>
              <w:marTop w:val="0"/>
              <w:marBottom w:val="0"/>
              <w:divBdr>
                <w:top w:val="none" w:sz="0" w:space="0" w:color="auto"/>
                <w:left w:val="none" w:sz="0" w:space="0" w:color="auto"/>
                <w:bottom w:val="none" w:sz="0" w:space="0" w:color="auto"/>
                <w:right w:val="none" w:sz="0" w:space="0" w:color="auto"/>
              </w:divBdr>
            </w:div>
            <w:div w:id="1902322784">
              <w:marLeft w:val="0"/>
              <w:marRight w:val="0"/>
              <w:marTop w:val="0"/>
              <w:marBottom w:val="0"/>
              <w:divBdr>
                <w:top w:val="none" w:sz="0" w:space="0" w:color="auto"/>
                <w:left w:val="none" w:sz="0" w:space="0" w:color="auto"/>
                <w:bottom w:val="none" w:sz="0" w:space="0" w:color="auto"/>
                <w:right w:val="none" w:sz="0" w:space="0" w:color="auto"/>
              </w:divBdr>
            </w:div>
          </w:divsChild>
        </w:div>
        <w:div w:id="1630235971">
          <w:marLeft w:val="0"/>
          <w:marRight w:val="0"/>
          <w:marTop w:val="120"/>
          <w:marBottom w:val="0"/>
          <w:divBdr>
            <w:top w:val="none" w:sz="0" w:space="0" w:color="auto"/>
            <w:left w:val="none" w:sz="0" w:space="0" w:color="auto"/>
            <w:bottom w:val="none" w:sz="0" w:space="0" w:color="auto"/>
            <w:right w:val="none" w:sz="0" w:space="0" w:color="auto"/>
          </w:divBdr>
          <w:divsChild>
            <w:div w:id="236325973">
              <w:marLeft w:val="0"/>
              <w:marRight w:val="0"/>
              <w:marTop w:val="0"/>
              <w:marBottom w:val="0"/>
              <w:divBdr>
                <w:top w:val="none" w:sz="0" w:space="0" w:color="auto"/>
                <w:left w:val="none" w:sz="0" w:space="0" w:color="auto"/>
                <w:bottom w:val="none" w:sz="0" w:space="0" w:color="auto"/>
                <w:right w:val="none" w:sz="0" w:space="0" w:color="auto"/>
              </w:divBdr>
            </w:div>
            <w:div w:id="540942474">
              <w:marLeft w:val="0"/>
              <w:marRight w:val="0"/>
              <w:marTop w:val="0"/>
              <w:marBottom w:val="0"/>
              <w:divBdr>
                <w:top w:val="none" w:sz="0" w:space="0" w:color="auto"/>
                <w:left w:val="none" w:sz="0" w:space="0" w:color="auto"/>
                <w:bottom w:val="none" w:sz="0" w:space="0" w:color="auto"/>
                <w:right w:val="none" w:sz="0" w:space="0" w:color="auto"/>
              </w:divBdr>
            </w:div>
          </w:divsChild>
        </w:div>
        <w:div w:id="2113357205">
          <w:marLeft w:val="0"/>
          <w:marRight w:val="0"/>
          <w:marTop w:val="120"/>
          <w:marBottom w:val="0"/>
          <w:divBdr>
            <w:top w:val="none" w:sz="0" w:space="0" w:color="auto"/>
            <w:left w:val="none" w:sz="0" w:space="0" w:color="auto"/>
            <w:bottom w:val="none" w:sz="0" w:space="0" w:color="auto"/>
            <w:right w:val="none" w:sz="0" w:space="0" w:color="auto"/>
          </w:divBdr>
          <w:divsChild>
            <w:div w:id="968894993">
              <w:marLeft w:val="0"/>
              <w:marRight w:val="0"/>
              <w:marTop w:val="0"/>
              <w:marBottom w:val="0"/>
              <w:divBdr>
                <w:top w:val="none" w:sz="0" w:space="0" w:color="auto"/>
                <w:left w:val="none" w:sz="0" w:space="0" w:color="auto"/>
                <w:bottom w:val="none" w:sz="0" w:space="0" w:color="auto"/>
                <w:right w:val="none" w:sz="0" w:space="0" w:color="auto"/>
              </w:divBdr>
            </w:div>
            <w:div w:id="1803034075">
              <w:marLeft w:val="0"/>
              <w:marRight w:val="0"/>
              <w:marTop w:val="0"/>
              <w:marBottom w:val="0"/>
              <w:divBdr>
                <w:top w:val="none" w:sz="0" w:space="0" w:color="auto"/>
                <w:left w:val="none" w:sz="0" w:space="0" w:color="auto"/>
                <w:bottom w:val="none" w:sz="0" w:space="0" w:color="auto"/>
                <w:right w:val="none" w:sz="0" w:space="0" w:color="auto"/>
              </w:divBdr>
            </w:div>
            <w:div w:id="1784808738">
              <w:marLeft w:val="0"/>
              <w:marRight w:val="0"/>
              <w:marTop w:val="0"/>
              <w:marBottom w:val="0"/>
              <w:divBdr>
                <w:top w:val="none" w:sz="0" w:space="0" w:color="auto"/>
                <w:left w:val="none" w:sz="0" w:space="0" w:color="auto"/>
                <w:bottom w:val="none" w:sz="0" w:space="0" w:color="auto"/>
                <w:right w:val="none" w:sz="0" w:space="0" w:color="auto"/>
              </w:divBdr>
            </w:div>
          </w:divsChild>
        </w:div>
        <w:div w:id="193424214">
          <w:marLeft w:val="0"/>
          <w:marRight w:val="0"/>
          <w:marTop w:val="120"/>
          <w:marBottom w:val="0"/>
          <w:divBdr>
            <w:top w:val="none" w:sz="0" w:space="0" w:color="auto"/>
            <w:left w:val="none" w:sz="0" w:space="0" w:color="auto"/>
            <w:bottom w:val="none" w:sz="0" w:space="0" w:color="auto"/>
            <w:right w:val="none" w:sz="0" w:space="0" w:color="auto"/>
          </w:divBdr>
          <w:divsChild>
            <w:div w:id="178473165">
              <w:marLeft w:val="0"/>
              <w:marRight w:val="0"/>
              <w:marTop w:val="0"/>
              <w:marBottom w:val="0"/>
              <w:divBdr>
                <w:top w:val="none" w:sz="0" w:space="0" w:color="auto"/>
                <w:left w:val="none" w:sz="0" w:space="0" w:color="auto"/>
                <w:bottom w:val="none" w:sz="0" w:space="0" w:color="auto"/>
                <w:right w:val="none" w:sz="0" w:space="0" w:color="auto"/>
              </w:divBdr>
            </w:div>
            <w:div w:id="85537503">
              <w:marLeft w:val="0"/>
              <w:marRight w:val="0"/>
              <w:marTop w:val="0"/>
              <w:marBottom w:val="0"/>
              <w:divBdr>
                <w:top w:val="none" w:sz="0" w:space="0" w:color="auto"/>
                <w:left w:val="none" w:sz="0" w:space="0" w:color="auto"/>
                <w:bottom w:val="none" w:sz="0" w:space="0" w:color="auto"/>
                <w:right w:val="none" w:sz="0" w:space="0" w:color="auto"/>
              </w:divBdr>
            </w:div>
            <w:div w:id="870804190">
              <w:marLeft w:val="0"/>
              <w:marRight w:val="0"/>
              <w:marTop w:val="0"/>
              <w:marBottom w:val="0"/>
              <w:divBdr>
                <w:top w:val="none" w:sz="0" w:space="0" w:color="auto"/>
                <w:left w:val="none" w:sz="0" w:space="0" w:color="auto"/>
                <w:bottom w:val="none" w:sz="0" w:space="0" w:color="auto"/>
                <w:right w:val="none" w:sz="0" w:space="0" w:color="auto"/>
              </w:divBdr>
            </w:div>
            <w:div w:id="1657996755">
              <w:marLeft w:val="0"/>
              <w:marRight w:val="0"/>
              <w:marTop w:val="0"/>
              <w:marBottom w:val="0"/>
              <w:divBdr>
                <w:top w:val="none" w:sz="0" w:space="0" w:color="auto"/>
                <w:left w:val="none" w:sz="0" w:space="0" w:color="auto"/>
                <w:bottom w:val="none" w:sz="0" w:space="0" w:color="auto"/>
                <w:right w:val="none" w:sz="0" w:space="0" w:color="auto"/>
              </w:divBdr>
            </w:div>
          </w:divsChild>
        </w:div>
        <w:div w:id="650523836">
          <w:marLeft w:val="0"/>
          <w:marRight w:val="0"/>
          <w:marTop w:val="120"/>
          <w:marBottom w:val="0"/>
          <w:divBdr>
            <w:top w:val="none" w:sz="0" w:space="0" w:color="auto"/>
            <w:left w:val="none" w:sz="0" w:space="0" w:color="auto"/>
            <w:bottom w:val="none" w:sz="0" w:space="0" w:color="auto"/>
            <w:right w:val="none" w:sz="0" w:space="0" w:color="auto"/>
          </w:divBdr>
          <w:divsChild>
            <w:div w:id="1759595435">
              <w:marLeft w:val="0"/>
              <w:marRight w:val="0"/>
              <w:marTop w:val="0"/>
              <w:marBottom w:val="0"/>
              <w:divBdr>
                <w:top w:val="none" w:sz="0" w:space="0" w:color="auto"/>
                <w:left w:val="none" w:sz="0" w:space="0" w:color="auto"/>
                <w:bottom w:val="none" w:sz="0" w:space="0" w:color="auto"/>
                <w:right w:val="none" w:sz="0" w:space="0" w:color="auto"/>
              </w:divBdr>
            </w:div>
            <w:div w:id="1880582896">
              <w:marLeft w:val="0"/>
              <w:marRight w:val="0"/>
              <w:marTop w:val="0"/>
              <w:marBottom w:val="0"/>
              <w:divBdr>
                <w:top w:val="none" w:sz="0" w:space="0" w:color="auto"/>
                <w:left w:val="none" w:sz="0" w:space="0" w:color="auto"/>
                <w:bottom w:val="none" w:sz="0" w:space="0" w:color="auto"/>
                <w:right w:val="none" w:sz="0" w:space="0" w:color="auto"/>
              </w:divBdr>
            </w:div>
          </w:divsChild>
        </w:div>
        <w:div w:id="1313020292">
          <w:marLeft w:val="0"/>
          <w:marRight w:val="0"/>
          <w:marTop w:val="120"/>
          <w:marBottom w:val="0"/>
          <w:divBdr>
            <w:top w:val="none" w:sz="0" w:space="0" w:color="auto"/>
            <w:left w:val="none" w:sz="0" w:space="0" w:color="auto"/>
            <w:bottom w:val="none" w:sz="0" w:space="0" w:color="auto"/>
            <w:right w:val="none" w:sz="0" w:space="0" w:color="auto"/>
          </w:divBdr>
          <w:divsChild>
            <w:div w:id="783040929">
              <w:marLeft w:val="0"/>
              <w:marRight w:val="0"/>
              <w:marTop w:val="0"/>
              <w:marBottom w:val="0"/>
              <w:divBdr>
                <w:top w:val="none" w:sz="0" w:space="0" w:color="auto"/>
                <w:left w:val="none" w:sz="0" w:space="0" w:color="auto"/>
                <w:bottom w:val="none" w:sz="0" w:space="0" w:color="auto"/>
                <w:right w:val="none" w:sz="0" w:space="0" w:color="auto"/>
              </w:divBdr>
            </w:div>
            <w:div w:id="1338725353">
              <w:marLeft w:val="0"/>
              <w:marRight w:val="0"/>
              <w:marTop w:val="0"/>
              <w:marBottom w:val="0"/>
              <w:divBdr>
                <w:top w:val="none" w:sz="0" w:space="0" w:color="auto"/>
                <w:left w:val="none" w:sz="0" w:space="0" w:color="auto"/>
                <w:bottom w:val="none" w:sz="0" w:space="0" w:color="auto"/>
                <w:right w:val="none" w:sz="0" w:space="0" w:color="auto"/>
              </w:divBdr>
            </w:div>
            <w:div w:id="1114402492">
              <w:marLeft w:val="0"/>
              <w:marRight w:val="0"/>
              <w:marTop w:val="0"/>
              <w:marBottom w:val="0"/>
              <w:divBdr>
                <w:top w:val="none" w:sz="0" w:space="0" w:color="auto"/>
                <w:left w:val="none" w:sz="0" w:space="0" w:color="auto"/>
                <w:bottom w:val="none" w:sz="0" w:space="0" w:color="auto"/>
                <w:right w:val="none" w:sz="0" w:space="0" w:color="auto"/>
              </w:divBdr>
            </w:div>
            <w:div w:id="1088497762">
              <w:marLeft w:val="0"/>
              <w:marRight w:val="0"/>
              <w:marTop w:val="0"/>
              <w:marBottom w:val="0"/>
              <w:divBdr>
                <w:top w:val="none" w:sz="0" w:space="0" w:color="auto"/>
                <w:left w:val="none" w:sz="0" w:space="0" w:color="auto"/>
                <w:bottom w:val="none" w:sz="0" w:space="0" w:color="auto"/>
                <w:right w:val="none" w:sz="0" w:space="0" w:color="auto"/>
              </w:divBdr>
            </w:div>
            <w:div w:id="1043752925">
              <w:marLeft w:val="0"/>
              <w:marRight w:val="0"/>
              <w:marTop w:val="0"/>
              <w:marBottom w:val="0"/>
              <w:divBdr>
                <w:top w:val="none" w:sz="0" w:space="0" w:color="auto"/>
                <w:left w:val="none" w:sz="0" w:space="0" w:color="auto"/>
                <w:bottom w:val="none" w:sz="0" w:space="0" w:color="auto"/>
                <w:right w:val="none" w:sz="0" w:space="0" w:color="auto"/>
              </w:divBdr>
            </w:div>
            <w:div w:id="769198723">
              <w:marLeft w:val="0"/>
              <w:marRight w:val="0"/>
              <w:marTop w:val="0"/>
              <w:marBottom w:val="0"/>
              <w:divBdr>
                <w:top w:val="none" w:sz="0" w:space="0" w:color="auto"/>
                <w:left w:val="none" w:sz="0" w:space="0" w:color="auto"/>
                <w:bottom w:val="none" w:sz="0" w:space="0" w:color="auto"/>
                <w:right w:val="none" w:sz="0" w:space="0" w:color="auto"/>
              </w:divBdr>
            </w:div>
            <w:div w:id="1199196848">
              <w:marLeft w:val="0"/>
              <w:marRight w:val="0"/>
              <w:marTop w:val="0"/>
              <w:marBottom w:val="0"/>
              <w:divBdr>
                <w:top w:val="none" w:sz="0" w:space="0" w:color="auto"/>
                <w:left w:val="none" w:sz="0" w:space="0" w:color="auto"/>
                <w:bottom w:val="none" w:sz="0" w:space="0" w:color="auto"/>
                <w:right w:val="none" w:sz="0" w:space="0" w:color="auto"/>
              </w:divBdr>
            </w:div>
          </w:divsChild>
        </w:div>
        <w:div w:id="1345984980">
          <w:marLeft w:val="0"/>
          <w:marRight w:val="0"/>
          <w:marTop w:val="120"/>
          <w:marBottom w:val="0"/>
          <w:divBdr>
            <w:top w:val="none" w:sz="0" w:space="0" w:color="auto"/>
            <w:left w:val="none" w:sz="0" w:space="0" w:color="auto"/>
            <w:bottom w:val="none" w:sz="0" w:space="0" w:color="auto"/>
            <w:right w:val="none" w:sz="0" w:space="0" w:color="auto"/>
          </w:divBdr>
          <w:divsChild>
            <w:div w:id="2100057534">
              <w:marLeft w:val="0"/>
              <w:marRight w:val="0"/>
              <w:marTop w:val="0"/>
              <w:marBottom w:val="0"/>
              <w:divBdr>
                <w:top w:val="none" w:sz="0" w:space="0" w:color="auto"/>
                <w:left w:val="none" w:sz="0" w:space="0" w:color="auto"/>
                <w:bottom w:val="none" w:sz="0" w:space="0" w:color="auto"/>
                <w:right w:val="none" w:sz="0" w:space="0" w:color="auto"/>
              </w:divBdr>
            </w:div>
            <w:div w:id="2060543082">
              <w:marLeft w:val="0"/>
              <w:marRight w:val="0"/>
              <w:marTop w:val="0"/>
              <w:marBottom w:val="0"/>
              <w:divBdr>
                <w:top w:val="none" w:sz="0" w:space="0" w:color="auto"/>
                <w:left w:val="none" w:sz="0" w:space="0" w:color="auto"/>
                <w:bottom w:val="none" w:sz="0" w:space="0" w:color="auto"/>
                <w:right w:val="none" w:sz="0" w:space="0" w:color="auto"/>
              </w:divBdr>
            </w:div>
          </w:divsChild>
        </w:div>
        <w:div w:id="284699813">
          <w:marLeft w:val="0"/>
          <w:marRight w:val="0"/>
          <w:marTop w:val="120"/>
          <w:marBottom w:val="0"/>
          <w:divBdr>
            <w:top w:val="none" w:sz="0" w:space="0" w:color="auto"/>
            <w:left w:val="none" w:sz="0" w:space="0" w:color="auto"/>
            <w:bottom w:val="none" w:sz="0" w:space="0" w:color="auto"/>
            <w:right w:val="none" w:sz="0" w:space="0" w:color="auto"/>
          </w:divBdr>
          <w:divsChild>
            <w:div w:id="1578520361">
              <w:marLeft w:val="0"/>
              <w:marRight w:val="0"/>
              <w:marTop w:val="0"/>
              <w:marBottom w:val="0"/>
              <w:divBdr>
                <w:top w:val="none" w:sz="0" w:space="0" w:color="auto"/>
                <w:left w:val="none" w:sz="0" w:space="0" w:color="auto"/>
                <w:bottom w:val="none" w:sz="0" w:space="0" w:color="auto"/>
                <w:right w:val="none" w:sz="0" w:space="0" w:color="auto"/>
              </w:divBdr>
            </w:div>
            <w:div w:id="50420492">
              <w:marLeft w:val="0"/>
              <w:marRight w:val="0"/>
              <w:marTop w:val="0"/>
              <w:marBottom w:val="0"/>
              <w:divBdr>
                <w:top w:val="none" w:sz="0" w:space="0" w:color="auto"/>
                <w:left w:val="none" w:sz="0" w:space="0" w:color="auto"/>
                <w:bottom w:val="none" w:sz="0" w:space="0" w:color="auto"/>
                <w:right w:val="none" w:sz="0" w:space="0" w:color="auto"/>
              </w:divBdr>
            </w:div>
            <w:div w:id="114298538">
              <w:marLeft w:val="0"/>
              <w:marRight w:val="0"/>
              <w:marTop w:val="0"/>
              <w:marBottom w:val="0"/>
              <w:divBdr>
                <w:top w:val="none" w:sz="0" w:space="0" w:color="auto"/>
                <w:left w:val="none" w:sz="0" w:space="0" w:color="auto"/>
                <w:bottom w:val="none" w:sz="0" w:space="0" w:color="auto"/>
                <w:right w:val="none" w:sz="0" w:space="0" w:color="auto"/>
              </w:divBdr>
            </w:div>
          </w:divsChild>
        </w:div>
        <w:div w:id="348676429">
          <w:marLeft w:val="0"/>
          <w:marRight w:val="0"/>
          <w:marTop w:val="120"/>
          <w:marBottom w:val="0"/>
          <w:divBdr>
            <w:top w:val="none" w:sz="0" w:space="0" w:color="auto"/>
            <w:left w:val="none" w:sz="0" w:space="0" w:color="auto"/>
            <w:bottom w:val="none" w:sz="0" w:space="0" w:color="auto"/>
            <w:right w:val="none" w:sz="0" w:space="0" w:color="auto"/>
          </w:divBdr>
          <w:divsChild>
            <w:div w:id="1448620209">
              <w:marLeft w:val="0"/>
              <w:marRight w:val="0"/>
              <w:marTop w:val="0"/>
              <w:marBottom w:val="0"/>
              <w:divBdr>
                <w:top w:val="none" w:sz="0" w:space="0" w:color="auto"/>
                <w:left w:val="none" w:sz="0" w:space="0" w:color="auto"/>
                <w:bottom w:val="none" w:sz="0" w:space="0" w:color="auto"/>
                <w:right w:val="none" w:sz="0" w:space="0" w:color="auto"/>
              </w:divBdr>
            </w:div>
          </w:divsChild>
        </w:div>
        <w:div w:id="22563333">
          <w:marLeft w:val="0"/>
          <w:marRight w:val="0"/>
          <w:marTop w:val="120"/>
          <w:marBottom w:val="0"/>
          <w:divBdr>
            <w:top w:val="none" w:sz="0" w:space="0" w:color="auto"/>
            <w:left w:val="none" w:sz="0" w:space="0" w:color="auto"/>
            <w:bottom w:val="none" w:sz="0" w:space="0" w:color="auto"/>
            <w:right w:val="none" w:sz="0" w:space="0" w:color="auto"/>
          </w:divBdr>
          <w:divsChild>
            <w:div w:id="1890534464">
              <w:marLeft w:val="0"/>
              <w:marRight w:val="0"/>
              <w:marTop w:val="0"/>
              <w:marBottom w:val="0"/>
              <w:divBdr>
                <w:top w:val="none" w:sz="0" w:space="0" w:color="auto"/>
                <w:left w:val="none" w:sz="0" w:space="0" w:color="auto"/>
                <w:bottom w:val="none" w:sz="0" w:space="0" w:color="auto"/>
                <w:right w:val="none" w:sz="0" w:space="0" w:color="auto"/>
              </w:divBdr>
            </w:div>
            <w:div w:id="2015450849">
              <w:marLeft w:val="0"/>
              <w:marRight w:val="0"/>
              <w:marTop w:val="0"/>
              <w:marBottom w:val="0"/>
              <w:divBdr>
                <w:top w:val="none" w:sz="0" w:space="0" w:color="auto"/>
                <w:left w:val="none" w:sz="0" w:space="0" w:color="auto"/>
                <w:bottom w:val="none" w:sz="0" w:space="0" w:color="auto"/>
                <w:right w:val="none" w:sz="0" w:space="0" w:color="auto"/>
              </w:divBdr>
            </w:div>
            <w:div w:id="235284004">
              <w:marLeft w:val="0"/>
              <w:marRight w:val="0"/>
              <w:marTop w:val="0"/>
              <w:marBottom w:val="0"/>
              <w:divBdr>
                <w:top w:val="none" w:sz="0" w:space="0" w:color="auto"/>
                <w:left w:val="none" w:sz="0" w:space="0" w:color="auto"/>
                <w:bottom w:val="none" w:sz="0" w:space="0" w:color="auto"/>
                <w:right w:val="none" w:sz="0" w:space="0" w:color="auto"/>
              </w:divBdr>
            </w:div>
            <w:div w:id="954748196">
              <w:marLeft w:val="0"/>
              <w:marRight w:val="0"/>
              <w:marTop w:val="0"/>
              <w:marBottom w:val="0"/>
              <w:divBdr>
                <w:top w:val="none" w:sz="0" w:space="0" w:color="auto"/>
                <w:left w:val="none" w:sz="0" w:space="0" w:color="auto"/>
                <w:bottom w:val="none" w:sz="0" w:space="0" w:color="auto"/>
                <w:right w:val="none" w:sz="0" w:space="0" w:color="auto"/>
              </w:divBdr>
            </w:div>
          </w:divsChild>
        </w:div>
        <w:div w:id="82143046">
          <w:marLeft w:val="0"/>
          <w:marRight w:val="0"/>
          <w:marTop w:val="120"/>
          <w:marBottom w:val="0"/>
          <w:divBdr>
            <w:top w:val="none" w:sz="0" w:space="0" w:color="auto"/>
            <w:left w:val="none" w:sz="0" w:space="0" w:color="auto"/>
            <w:bottom w:val="none" w:sz="0" w:space="0" w:color="auto"/>
            <w:right w:val="none" w:sz="0" w:space="0" w:color="auto"/>
          </w:divBdr>
          <w:divsChild>
            <w:div w:id="1223902601">
              <w:marLeft w:val="0"/>
              <w:marRight w:val="0"/>
              <w:marTop w:val="0"/>
              <w:marBottom w:val="0"/>
              <w:divBdr>
                <w:top w:val="none" w:sz="0" w:space="0" w:color="auto"/>
                <w:left w:val="none" w:sz="0" w:space="0" w:color="auto"/>
                <w:bottom w:val="none" w:sz="0" w:space="0" w:color="auto"/>
                <w:right w:val="none" w:sz="0" w:space="0" w:color="auto"/>
              </w:divBdr>
            </w:div>
            <w:div w:id="750353887">
              <w:marLeft w:val="0"/>
              <w:marRight w:val="0"/>
              <w:marTop w:val="0"/>
              <w:marBottom w:val="0"/>
              <w:divBdr>
                <w:top w:val="none" w:sz="0" w:space="0" w:color="auto"/>
                <w:left w:val="none" w:sz="0" w:space="0" w:color="auto"/>
                <w:bottom w:val="none" w:sz="0" w:space="0" w:color="auto"/>
                <w:right w:val="none" w:sz="0" w:space="0" w:color="auto"/>
              </w:divBdr>
            </w:div>
          </w:divsChild>
        </w:div>
        <w:div w:id="1745058230">
          <w:marLeft w:val="0"/>
          <w:marRight w:val="0"/>
          <w:marTop w:val="120"/>
          <w:marBottom w:val="0"/>
          <w:divBdr>
            <w:top w:val="none" w:sz="0" w:space="0" w:color="auto"/>
            <w:left w:val="none" w:sz="0" w:space="0" w:color="auto"/>
            <w:bottom w:val="none" w:sz="0" w:space="0" w:color="auto"/>
            <w:right w:val="none" w:sz="0" w:space="0" w:color="auto"/>
          </w:divBdr>
          <w:divsChild>
            <w:div w:id="273486229">
              <w:marLeft w:val="0"/>
              <w:marRight w:val="0"/>
              <w:marTop w:val="0"/>
              <w:marBottom w:val="0"/>
              <w:divBdr>
                <w:top w:val="none" w:sz="0" w:space="0" w:color="auto"/>
                <w:left w:val="none" w:sz="0" w:space="0" w:color="auto"/>
                <w:bottom w:val="none" w:sz="0" w:space="0" w:color="auto"/>
                <w:right w:val="none" w:sz="0" w:space="0" w:color="auto"/>
              </w:divBdr>
            </w:div>
            <w:div w:id="303122161">
              <w:marLeft w:val="0"/>
              <w:marRight w:val="0"/>
              <w:marTop w:val="0"/>
              <w:marBottom w:val="0"/>
              <w:divBdr>
                <w:top w:val="none" w:sz="0" w:space="0" w:color="auto"/>
                <w:left w:val="none" w:sz="0" w:space="0" w:color="auto"/>
                <w:bottom w:val="none" w:sz="0" w:space="0" w:color="auto"/>
                <w:right w:val="none" w:sz="0" w:space="0" w:color="auto"/>
              </w:divBdr>
            </w:div>
            <w:div w:id="720205967">
              <w:marLeft w:val="0"/>
              <w:marRight w:val="0"/>
              <w:marTop w:val="0"/>
              <w:marBottom w:val="0"/>
              <w:divBdr>
                <w:top w:val="none" w:sz="0" w:space="0" w:color="auto"/>
                <w:left w:val="none" w:sz="0" w:space="0" w:color="auto"/>
                <w:bottom w:val="none" w:sz="0" w:space="0" w:color="auto"/>
                <w:right w:val="none" w:sz="0" w:space="0" w:color="auto"/>
              </w:divBdr>
            </w:div>
            <w:div w:id="880434754">
              <w:marLeft w:val="0"/>
              <w:marRight w:val="0"/>
              <w:marTop w:val="0"/>
              <w:marBottom w:val="0"/>
              <w:divBdr>
                <w:top w:val="none" w:sz="0" w:space="0" w:color="auto"/>
                <w:left w:val="none" w:sz="0" w:space="0" w:color="auto"/>
                <w:bottom w:val="none" w:sz="0" w:space="0" w:color="auto"/>
                <w:right w:val="none" w:sz="0" w:space="0" w:color="auto"/>
              </w:divBdr>
            </w:div>
            <w:div w:id="714819459">
              <w:marLeft w:val="0"/>
              <w:marRight w:val="0"/>
              <w:marTop w:val="0"/>
              <w:marBottom w:val="0"/>
              <w:divBdr>
                <w:top w:val="none" w:sz="0" w:space="0" w:color="auto"/>
                <w:left w:val="none" w:sz="0" w:space="0" w:color="auto"/>
                <w:bottom w:val="none" w:sz="0" w:space="0" w:color="auto"/>
                <w:right w:val="none" w:sz="0" w:space="0" w:color="auto"/>
              </w:divBdr>
            </w:div>
            <w:div w:id="31735986">
              <w:marLeft w:val="0"/>
              <w:marRight w:val="0"/>
              <w:marTop w:val="0"/>
              <w:marBottom w:val="0"/>
              <w:divBdr>
                <w:top w:val="none" w:sz="0" w:space="0" w:color="auto"/>
                <w:left w:val="none" w:sz="0" w:space="0" w:color="auto"/>
                <w:bottom w:val="none" w:sz="0" w:space="0" w:color="auto"/>
                <w:right w:val="none" w:sz="0" w:space="0" w:color="auto"/>
              </w:divBdr>
            </w:div>
            <w:div w:id="8142861">
              <w:marLeft w:val="0"/>
              <w:marRight w:val="0"/>
              <w:marTop w:val="0"/>
              <w:marBottom w:val="0"/>
              <w:divBdr>
                <w:top w:val="none" w:sz="0" w:space="0" w:color="auto"/>
                <w:left w:val="none" w:sz="0" w:space="0" w:color="auto"/>
                <w:bottom w:val="none" w:sz="0" w:space="0" w:color="auto"/>
                <w:right w:val="none" w:sz="0" w:space="0" w:color="auto"/>
              </w:divBdr>
            </w:div>
            <w:div w:id="1579751236">
              <w:marLeft w:val="0"/>
              <w:marRight w:val="0"/>
              <w:marTop w:val="0"/>
              <w:marBottom w:val="0"/>
              <w:divBdr>
                <w:top w:val="none" w:sz="0" w:space="0" w:color="auto"/>
                <w:left w:val="none" w:sz="0" w:space="0" w:color="auto"/>
                <w:bottom w:val="none" w:sz="0" w:space="0" w:color="auto"/>
                <w:right w:val="none" w:sz="0" w:space="0" w:color="auto"/>
              </w:divBdr>
            </w:div>
            <w:div w:id="2565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636975">
      <w:bodyDiv w:val="1"/>
      <w:marLeft w:val="0"/>
      <w:marRight w:val="0"/>
      <w:marTop w:val="0"/>
      <w:marBottom w:val="0"/>
      <w:divBdr>
        <w:top w:val="none" w:sz="0" w:space="0" w:color="auto"/>
        <w:left w:val="none" w:sz="0" w:space="0" w:color="auto"/>
        <w:bottom w:val="none" w:sz="0" w:space="0" w:color="auto"/>
        <w:right w:val="none" w:sz="0" w:space="0" w:color="auto"/>
      </w:divBdr>
    </w:div>
    <w:div w:id="193789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egerando.com/wafx_res/Files/9%20GERANDO%20LDT%20Exemples%20d%27installations%20virtuelles%20temps%20r&#233;el.pdf" TargetMode="External"/><Relationship Id="rId21" Type="http://schemas.openxmlformats.org/officeDocument/2006/relationships/hyperlink" Target="http://www.degerando.com/wafx_res/Files/7.1%20GERANDO%20LDT%20Typocrite%20du%20signe%20recueil%20de%20texte%20du%20LDT%2027aout2023.pdf" TargetMode="External"/><Relationship Id="rId42" Type="http://schemas.openxmlformats.org/officeDocument/2006/relationships/hyperlink" Target="https://youtu.be/R6XVwkDYe-A?si=48fRCGUKZDP81t_K" TargetMode="External"/><Relationship Id="rId47" Type="http://schemas.openxmlformats.org/officeDocument/2006/relationships/hyperlink" Target="https://hal.science/hal-01802209v1" TargetMode="External"/><Relationship Id="rId63" Type="http://schemas.openxmlformats.org/officeDocument/2006/relationships/hyperlink" Target="https://hal.science/hal-02929406" TargetMode="External"/><Relationship Id="rId68" Type="http://schemas.openxmlformats.org/officeDocument/2006/relationships/hyperlink" Target="https://hal.science/hal-02935190" TargetMode="External"/><Relationship Id="rId84" Type="http://schemas.openxmlformats.org/officeDocument/2006/relationships/hyperlink" Target="https://hal.archives-ouvertes.fr/search/index/?q=stephane+de+gerando&amp;authIdHal_s=stephane-de-gerando" TargetMode="External"/><Relationship Id="rId89" Type="http://schemas.openxmlformats.org/officeDocument/2006/relationships/hyperlink" Target="https://www.editions-harmattan.fr/index_harmattan.asp?navig=auteurs&amp;obj=artiste&amp;no=22200),%20sur%20www.editions-harmattan.fr" TargetMode="External"/><Relationship Id="rId112" Type="http://schemas.openxmlformats.org/officeDocument/2006/relationships/hyperlink" Target="http://www.apple.com/" TargetMode="External"/><Relationship Id="rId16" Type="http://schemas.openxmlformats.org/officeDocument/2006/relationships/hyperlink" Target="http://www.degerando.com/wafx_res/Files/3%20GERANDO%20LDT%20Exemple%20de%20mapping%20monumental%20IRAN.pdf" TargetMode="External"/><Relationship Id="rId107" Type="http://schemas.openxmlformats.org/officeDocument/2006/relationships/hyperlink" Target="https://www.youtube.com/watch?v=2tza8lmizww" TargetMode="External"/><Relationship Id="rId11" Type="http://schemas.openxmlformats.org/officeDocument/2006/relationships/hyperlink" Target="http://www.degerando.com/wafx_res/Files/1.1%20GERANDO%20LDT%20Courte%20pr&#233;sentation%20et%20aspects%20budg&#233;taires.pdf" TargetMode="External"/><Relationship Id="rId32" Type="http://schemas.openxmlformats.org/officeDocument/2006/relationships/hyperlink" Target="http://www.degerando.com/wafx_res/Files/10.6%20GERANDO%20Ensembles%20homom&#233;triques.pdf" TargetMode="External"/><Relationship Id="rId37" Type="http://schemas.openxmlformats.org/officeDocument/2006/relationships/hyperlink" Target="http://www.degerando.com/wafx_res/Files/10.11%20GERANDO%20conf&#233;rence%20Le%20LDT%20ou%20la%20force%20du%20questionnement.pdf" TargetMode="External"/><Relationship Id="rId53" Type="http://schemas.openxmlformats.org/officeDocument/2006/relationships/hyperlink" Target="https://enac.hal.science/hal-02942200" TargetMode="External"/><Relationship Id="rId58" Type="http://schemas.openxmlformats.org/officeDocument/2006/relationships/hyperlink" Target="https://hal.science/hal-02937367" TargetMode="External"/><Relationship Id="rId74" Type="http://schemas.openxmlformats.org/officeDocument/2006/relationships/hyperlink" Target="https://hal.science/hal-02943718" TargetMode="External"/><Relationship Id="rId79" Type="http://schemas.openxmlformats.org/officeDocument/2006/relationships/image" Target="media/image2.png"/><Relationship Id="rId102" Type="http://schemas.openxmlformats.org/officeDocument/2006/relationships/hyperlink" Target="https://www.youtube.com/watch?v=lq73E1YI6GY" TargetMode="External"/><Relationship Id="rId5" Type="http://schemas.openxmlformats.org/officeDocument/2006/relationships/webSettings" Target="webSettings.xml"/><Relationship Id="rId90" Type="http://schemas.openxmlformats.org/officeDocument/2006/relationships/hyperlink" Target="http://www.cdmc.asso.fr/fr/ressources/compositeurs/biographies/gerando-stephane-1965" TargetMode="External"/><Relationship Id="rId95" Type="http://schemas.openxmlformats.org/officeDocument/2006/relationships/hyperlink" Target="https://youtu.be/7R3U7OI2UZU" TargetMode="External"/><Relationship Id="rId22" Type="http://schemas.openxmlformats.org/officeDocument/2006/relationships/hyperlink" Target="http://www.degerando.com/wafx_res/Files/7.2%20GERANDO%20LDT%20Po&#232;me%20Cycle%2011.pdf" TargetMode="External"/><Relationship Id="rId27" Type="http://schemas.openxmlformats.org/officeDocument/2006/relationships/hyperlink" Target="http://www.degerando.com/wafx_res/Files/10%20GERANDO%20LDT%20Espace%20recherche.pdf" TargetMode="External"/><Relationship Id="rId43" Type="http://schemas.openxmlformats.org/officeDocument/2006/relationships/hyperlink" Target="https://youtu.be/QMy6Uq7_x40?si=j-v9EFMpxC5V3LQq" TargetMode="External"/><Relationship Id="rId48" Type="http://schemas.openxmlformats.org/officeDocument/2006/relationships/hyperlink" Target="https://hal.science/hal-02943258" TargetMode="External"/><Relationship Id="rId64" Type="http://schemas.openxmlformats.org/officeDocument/2006/relationships/hyperlink" Target="https://hal.science/hal-02931389" TargetMode="External"/><Relationship Id="rId69" Type="http://schemas.openxmlformats.org/officeDocument/2006/relationships/hyperlink" Target="https://hal.science/hal-02935107" TargetMode="External"/><Relationship Id="rId113" Type="http://schemas.openxmlformats.org/officeDocument/2006/relationships/hyperlink" Target="https://www.youtube.com/watch?v=ChGXagOA7I0&amp;index=5&amp;list=PLj4OxLr0wh1h5NmhwEsbz8YmlvUMFXDv1" TargetMode="External"/><Relationship Id="rId80" Type="http://schemas.openxmlformats.org/officeDocument/2006/relationships/hyperlink" Target="http://viaf.org/viaf/29785025" TargetMode="External"/><Relationship Id="rId85" Type="http://schemas.openxmlformats.org/officeDocument/2006/relationships/hyperlink" Target="http://id.loc.gov/authorities/n2012032419" TargetMode="External"/><Relationship Id="rId12" Type="http://schemas.openxmlformats.org/officeDocument/2006/relationships/hyperlink" Target="http://www.degerando.com/wafx_res/Files/1.2%20GERANDO%20LDT%20Pr&#233;sentation%20g&#233;n&#233;rale%20et%20exemples%20de%20cr&#233;ation%20%28100%20pages%29.pdf" TargetMode="External"/><Relationship Id="rId17" Type="http://schemas.openxmlformats.org/officeDocument/2006/relationships/hyperlink" Target="http://www.degerando.com/wafx_res/Files/4%20GERANDO%20LDT%20Sortie%20discographique%20du%20LDT%20exemple%20du%20livret%20de%20Verticale%20M&#233;moire.pdf" TargetMode="External"/><Relationship Id="rId33" Type="http://schemas.openxmlformats.org/officeDocument/2006/relationships/hyperlink" Target="http://www.degerando.com/wafx_res/Files/4%20G&#233;rando%20Louis%20Bigo.pdf" TargetMode="External"/><Relationship Id="rId38" Type="http://schemas.openxmlformats.org/officeDocument/2006/relationships/hyperlink" Target="http://www.degerando.com/wafx_res/Files/10.12%20GERANDO%20Conf&#233;rence%20Temps%20espace%20m&#233;moire%2014%20octobre%202022.pdf" TargetMode="External"/><Relationship Id="rId59" Type="http://schemas.openxmlformats.org/officeDocument/2006/relationships/hyperlink" Target="https://www.researchgate.net/publication/361057202_When_Virtual_Reality_Helps_Fathom_Mathemusical_Hyperdimensional_Models" TargetMode="External"/><Relationship Id="rId103" Type="http://schemas.openxmlformats.org/officeDocument/2006/relationships/hyperlink" Target="https://www.youtube.com/watch?v=lq73E1YI6GY" TargetMode="External"/><Relationship Id="rId108" Type="http://schemas.openxmlformats.org/officeDocument/2006/relationships/hyperlink" Target="https://www.youtube.com/watch?v=YflFb_9m1fo" TargetMode="External"/><Relationship Id="rId54" Type="http://schemas.openxmlformats.org/officeDocument/2006/relationships/hyperlink" Target="https://hal.science/hal-02931387" TargetMode="External"/><Relationship Id="rId70" Type="http://schemas.openxmlformats.org/officeDocument/2006/relationships/hyperlink" Target="https://hal.science/hal-02935185" TargetMode="External"/><Relationship Id="rId75" Type="http://schemas.openxmlformats.org/officeDocument/2006/relationships/hyperlink" Target="https://hal.science/hal-02935083" TargetMode="External"/><Relationship Id="rId91" Type="http://schemas.openxmlformats.org/officeDocument/2006/relationships/hyperlink" Target="https://youtu.be/l8npTgXyDj4" TargetMode="External"/><Relationship Id="rId96" Type="http://schemas.openxmlformats.org/officeDocument/2006/relationships/hyperlink" Target="https://www.youtube.com/watch?v=rg2p25yZCO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egerando.com/wafx_res/Files/2.2%20GERANDO%20LDT%20Formulaire%20de%20pr&#233;-commande%2016mai2016.pdf" TargetMode="External"/><Relationship Id="rId23" Type="http://schemas.openxmlformats.org/officeDocument/2006/relationships/hyperlink" Target="http://www.degerando.com/wafx_res/Files/8.1%20GERANDO%20LDT%20Installation%20p&#233;dagogique%20exemple%20Radio-France%202023.pdf" TargetMode="External"/><Relationship Id="rId28" Type="http://schemas.openxmlformats.org/officeDocument/2006/relationships/hyperlink" Target="http://www.degerando.com/wafx_res/Files/10.2%20GERANDO%20Introduction%20au%20Labyrinthe%20du%20temps%20%282013%29.pdf" TargetMode="External"/><Relationship Id="rId36" Type="http://schemas.openxmlformats.org/officeDocument/2006/relationships/hyperlink" Target="http://www.degerando.com/wafx_res/Files/10.10%20GERANDO%20Baroin%20l&#8217;hypersph&#232;re%20des%20spectres%201.pdf" TargetMode="External"/><Relationship Id="rId49" Type="http://schemas.openxmlformats.org/officeDocument/2006/relationships/hyperlink" Target="https://hal.science/hal-02943287" TargetMode="External"/><Relationship Id="rId57" Type="http://schemas.openxmlformats.org/officeDocument/2006/relationships/hyperlink" Target="https://hal.science/hal-05096205" TargetMode="External"/><Relationship Id="rId106" Type="http://schemas.openxmlformats.org/officeDocument/2006/relationships/hyperlink" Target="https://www.youtube.com/watch?v=2tza8lmizww" TargetMode="External"/><Relationship Id="rId114" Type="http://schemas.openxmlformats.org/officeDocument/2006/relationships/hyperlink" Target="https://youtu.be/ChGXagOA7I0" TargetMode="External"/><Relationship Id="rId10" Type="http://schemas.openxmlformats.org/officeDocument/2006/relationships/footer" Target="footer2.xml"/><Relationship Id="rId31" Type="http://schemas.openxmlformats.org/officeDocument/2006/relationships/hyperlink" Target="http://www.degerando.com/wafx_res/Files/10.4%20GERANDO%20LDT%20CA.pdf" TargetMode="External"/><Relationship Id="rId44" Type="http://schemas.openxmlformats.org/officeDocument/2006/relationships/hyperlink" Target="https://youtu.be/sOhE5vmftnc?si=w9hrRa6sovlknrye" TargetMode="External"/><Relationship Id="rId52" Type="http://schemas.openxmlformats.org/officeDocument/2006/relationships/hyperlink" Target="https://hal.science/hal-02928940" TargetMode="External"/><Relationship Id="rId60" Type="http://schemas.openxmlformats.org/officeDocument/2006/relationships/hyperlink" Target="https://hal.science/hal-02931390" TargetMode="External"/><Relationship Id="rId65" Type="http://schemas.openxmlformats.org/officeDocument/2006/relationships/hyperlink" Target="https://hal.science/hal-02943728" TargetMode="External"/><Relationship Id="rId73" Type="http://schemas.openxmlformats.org/officeDocument/2006/relationships/hyperlink" Target="https://hal.science/hal-02934963" TargetMode="External"/><Relationship Id="rId78" Type="http://schemas.openxmlformats.org/officeDocument/2006/relationships/hyperlink" Target="https://hal.science/hal-02934087" TargetMode="External"/><Relationship Id="rId81" Type="http://schemas.openxmlformats.org/officeDocument/2006/relationships/hyperlink" Target="http://isni.org/isni/0000000003190840" TargetMode="External"/><Relationship Id="rId86" Type="http://schemas.openxmlformats.org/officeDocument/2006/relationships/hyperlink" Target="http://www.worldcat.org/identities/lccn-n2012-032419" TargetMode="External"/><Relationship Id="rId94" Type="http://schemas.openxmlformats.org/officeDocument/2006/relationships/hyperlink" Target="https://youtu.be/YJLmbD_pYJg" TargetMode="External"/><Relationship Id="rId99" Type="http://schemas.openxmlformats.org/officeDocument/2006/relationships/hyperlink" Target="https://www.youtube.com/watch?v=jXVe4b3A2Pk" TargetMode="External"/><Relationship Id="rId101" Type="http://schemas.openxmlformats.org/officeDocument/2006/relationships/hyperlink" Target="https://www.youtube.com/watch?v=HbvxlcNrU3c"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degerando.com/wafx_res/Files/1.3%20GERANDO%20Manifeste%20du%20Labyrinthe%2019avril20171.pdf" TargetMode="External"/><Relationship Id="rId18" Type="http://schemas.openxmlformats.org/officeDocument/2006/relationships/hyperlink" Target="http://www.degerando.com/wafx_res/Files/5.1%20GERANDO%20LDT%20R&#233;alit&#233;%20virtuelle%20%28VR%29%20ZERO%20POINT%20Communiqu&#233;%20de%20presse%20.pdf" TargetMode="External"/><Relationship Id="rId39" Type="http://schemas.openxmlformats.org/officeDocument/2006/relationships/hyperlink" Target="http://www.degerando.com/wafx_res/Files/11%20GERANDO%20Livre%20du%20LDT%20version%202016.pdf" TargetMode="External"/><Relationship Id="rId109" Type="http://schemas.openxmlformats.org/officeDocument/2006/relationships/hyperlink" Target="https://www.youtube.com/watch?v=hkqv8GXjYHQ" TargetMode="External"/><Relationship Id="rId34" Type="http://schemas.openxmlformats.org/officeDocument/2006/relationships/hyperlink" Target="http://www.degerando.com/wafx_res/Files/10.8%20GERANDO%20Espace%20fibr&#233;.pdf" TargetMode="External"/><Relationship Id="rId50" Type="http://schemas.openxmlformats.org/officeDocument/2006/relationships/hyperlink" Target="https://hal.science/hal-02935086" TargetMode="External"/><Relationship Id="rId55" Type="http://schemas.openxmlformats.org/officeDocument/2006/relationships/hyperlink" Target="https://hal.science/hal-02934085" TargetMode="External"/><Relationship Id="rId76" Type="http://schemas.openxmlformats.org/officeDocument/2006/relationships/hyperlink" Target="https://hal.science/hal-02934969" TargetMode="External"/><Relationship Id="rId97" Type="http://schemas.openxmlformats.org/officeDocument/2006/relationships/hyperlink" Target="https://www.youtube.com/watch?v=t8OM5Qs9ot4" TargetMode="External"/><Relationship Id="rId104" Type="http://schemas.openxmlformats.org/officeDocument/2006/relationships/hyperlink" Target="https://www.youtube.com/watch?v=2tza8lmizww" TargetMode="External"/><Relationship Id="rId7" Type="http://schemas.openxmlformats.org/officeDocument/2006/relationships/endnotes" Target="endnotes.xml"/><Relationship Id="rId71" Type="http://schemas.openxmlformats.org/officeDocument/2006/relationships/hyperlink" Target="https://hal.science/hal-02935091" TargetMode="External"/><Relationship Id="rId92" Type="http://schemas.openxmlformats.org/officeDocument/2006/relationships/hyperlink" Target="https://www.youtube.com/watch?v=UrRP8ZukcqU" TargetMode="External"/><Relationship Id="rId2" Type="http://schemas.openxmlformats.org/officeDocument/2006/relationships/numbering" Target="numbering.xml"/><Relationship Id="rId29" Type="http://schemas.openxmlformats.org/officeDocument/2006/relationships/hyperlink" Target="http://www.degerando.com/wafx_res/Files/2%20G&#233;rando%20Pratique%20polyartistique%20LDT.pdf" TargetMode="External"/><Relationship Id="rId24" Type="http://schemas.openxmlformats.org/officeDocument/2006/relationships/hyperlink" Target="http://www.degerando.com/wafx_res/Files/8.2%20GERANDO%20LDT%20Installation%20p&#233;dagogique%20pr&#233;sentation%20g&#233;n&#233;rale.pdf" TargetMode="External"/><Relationship Id="rId40" Type="http://schemas.openxmlformats.org/officeDocument/2006/relationships/hyperlink" Target="http://www.degerando.com/wafx_res/Files/13%20GERANDO%20LDT%20Flyer%20A4%20Labyrinthe%20du%20temps.pdf" TargetMode="External"/><Relationship Id="rId45" Type="http://schemas.openxmlformats.org/officeDocument/2006/relationships/hyperlink" Target="https://youtu.be/SmBKfXlsbdU?si=9ss70CCuemdAH99l" TargetMode="External"/><Relationship Id="rId66" Type="http://schemas.openxmlformats.org/officeDocument/2006/relationships/hyperlink" Target="https://hal.science/hal-02936522" TargetMode="External"/><Relationship Id="rId87" Type="http://schemas.openxmlformats.org/officeDocument/2006/relationships/hyperlink" Target="http://brahms.ircam.fr/stephane-de-gerando" TargetMode="External"/><Relationship Id="rId110" Type="http://schemas.openxmlformats.org/officeDocument/2006/relationships/hyperlink" Target="https://www.youtube.com/watch?v=UrRP8ZukcqU" TargetMode="External"/><Relationship Id="rId115" Type="http://schemas.openxmlformats.org/officeDocument/2006/relationships/fontTable" Target="fontTable.xml"/><Relationship Id="rId61" Type="http://schemas.openxmlformats.org/officeDocument/2006/relationships/hyperlink" Target="https://hal.science/hal-02931390" TargetMode="External"/><Relationship Id="rId82" Type="http://schemas.openxmlformats.org/officeDocument/2006/relationships/hyperlink" Target="http://catalogue.bnf.fr/ark:/12148/cb14616743m" TargetMode="External"/><Relationship Id="rId19" Type="http://schemas.openxmlformats.org/officeDocument/2006/relationships/hyperlink" Target="http://www.degerando.com/wafx_res/Files/5.2%20GERANDO%20LDT%20R&#233;alit&#233;%20virtuelle%20Zero%20point%20Mode%20d%27emploi%20et%20pr&#233;sentation.pdf" TargetMode="External"/><Relationship Id="rId14" Type="http://schemas.openxmlformats.org/officeDocument/2006/relationships/hyperlink" Target="http://www.degerando.com/wafx_res/Files/2.1%20GERANDO%20LDT%20Cr&#233;er%20son%20Labyrinthe.pdf" TargetMode="External"/><Relationship Id="rId30" Type="http://schemas.openxmlformats.org/officeDocument/2006/relationships/hyperlink" Target="http://www.degerando.com/wafx_res/Files/10.4%20GERANDO%20Virtualit&#233;%20du%20son%20et%20&#233;criture%20musicale%20.pdf" TargetMode="External"/><Relationship Id="rId35" Type="http://schemas.openxmlformats.org/officeDocument/2006/relationships/hyperlink" Target="http://www.degerando.com/wafx_res/Files/10.9%20GERANDO%20Cinq%20lois%20artistiques%20relativistes.pdf" TargetMode="External"/><Relationship Id="rId56" Type="http://schemas.openxmlformats.org/officeDocument/2006/relationships/hyperlink" Target="https://hal.science/hal-05096208" TargetMode="External"/><Relationship Id="rId77" Type="http://schemas.openxmlformats.org/officeDocument/2006/relationships/hyperlink" Target="https://hal.science/hal-02935075" TargetMode="External"/><Relationship Id="rId100" Type="http://schemas.openxmlformats.org/officeDocument/2006/relationships/hyperlink" Target="https://www.youtube.com/watch?v=ZJTmYwwhAHk" TargetMode="External"/><Relationship Id="rId105" Type="http://schemas.openxmlformats.org/officeDocument/2006/relationships/hyperlink" Target="https://www.youtube.com/watch?v=c0pUrFKHAJI" TargetMode="External"/><Relationship Id="rId8" Type="http://schemas.openxmlformats.org/officeDocument/2006/relationships/image" Target="media/image1.png"/><Relationship Id="rId51" Type="http://schemas.openxmlformats.org/officeDocument/2006/relationships/hyperlink" Target="https://hal.science/hal-02928963" TargetMode="External"/><Relationship Id="rId72" Type="http://schemas.openxmlformats.org/officeDocument/2006/relationships/hyperlink" Target="https://hal.science/hal-02943721" TargetMode="External"/><Relationship Id="rId93" Type="http://schemas.openxmlformats.org/officeDocument/2006/relationships/hyperlink" Target="https://youtu.be/EammCmDmYY8" TargetMode="External"/><Relationship Id="rId98" Type="http://schemas.openxmlformats.org/officeDocument/2006/relationships/hyperlink" Target="https://www.youtube.com/watch?v=J8Yp3_3W5tw" TargetMode="External"/><Relationship Id="rId3" Type="http://schemas.openxmlformats.org/officeDocument/2006/relationships/styles" Target="styles.xml"/><Relationship Id="rId25" Type="http://schemas.openxmlformats.org/officeDocument/2006/relationships/hyperlink" Target="http://www.degerando.com/wafx_res/Files/8.3%20GERANDO%20LDT%20Exemples%20d%27installations%20ludiques%20avec%20interaction.pdf" TargetMode="External"/><Relationship Id="rId46" Type="http://schemas.openxmlformats.org/officeDocument/2006/relationships/hyperlink" Target="https://youtu.be/SmBKfXlsbdU?si=9ss70CCuemdAH99l" TargetMode="External"/><Relationship Id="rId67" Type="http://schemas.openxmlformats.org/officeDocument/2006/relationships/hyperlink" Target="https://hal.science/hal-02943266" TargetMode="External"/><Relationship Id="rId116" Type="http://schemas.openxmlformats.org/officeDocument/2006/relationships/theme" Target="theme/theme1.xml"/><Relationship Id="rId20" Type="http://schemas.openxmlformats.org/officeDocument/2006/relationships/hyperlink" Target="http://www.degerando.com/wafx_res/Files/6%20GERANDO%20LDT%20R&#232;gles%20d%27interpr&#233;tation%20dane%20th&#233;&#226;tre%20musique%20du%20Labyrinthe%20du%20temps.pdf" TargetMode="External"/><Relationship Id="rId41" Type="http://schemas.openxmlformats.org/officeDocument/2006/relationships/hyperlink" Target="https://youtu.be/6L6JAPqM4Xo?si=JPxfFyRmKleaOLyr" TargetMode="External"/><Relationship Id="rId62" Type="http://schemas.openxmlformats.org/officeDocument/2006/relationships/hyperlink" Target="https://hal.science/hal-02934086" TargetMode="External"/><Relationship Id="rId83" Type="http://schemas.openxmlformats.org/officeDocument/2006/relationships/hyperlink" Target="http://www.idref.fr/085802514" TargetMode="External"/><Relationship Id="rId88" Type="http://schemas.openxmlformats.org/officeDocument/2006/relationships/hyperlink" Target="https://cv.hal.science/stephane-de-gerando" TargetMode="External"/><Relationship Id="rId111" Type="http://schemas.openxmlformats.org/officeDocument/2006/relationships/hyperlink" Target="https://www.youtube.com/watch?v=UrRP8Zukcq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31258-26A7-D540-80F5-13C5E0838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60</Pages>
  <Words>27041</Words>
  <Characters>148726</Characters>
  <Application>Microsoft Office Word</Application>
  <DocSecurity>0</DocSecurity>
  <Lines>1239</Lines>
  <Paragraphs>350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1137</cp:revision>
  <cp:lastPrinted>2023-11-12T14:17:00Z</cp:lastPrinted>
  <dcterms:created xsi:type="dcterms:W3CDTF">2023-11-12T14:17:00Z</dcterms:created>
  <dcterms:modified xsi:type="dcterms:W3CDTF">2026-04-16T16:56:00Z</dcterms:modified>
</cp:coreProperties>
</file>